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70E63" w14:textId="77777777" w:rsidR="00040C73" w:rsidRDefault="00040C73" w:rsidP="005B08E8">
      <w:pPr>
        <w:pStyle w:val="BodyText"/>
        <w:spacing w:line="276" w:lineRule="auto"/>
        <w:rPr>
          <w:rFonts w:ascii="Times New Roman"/>
          <w:sz w:val="20"/>
        </w:rPr>
      </w:pPr>
    </w:p>
    <w:p w14:paraId="1E8FDAF0" w14:textId="77777777" w:rsidR="00040C73" w:rsidRDefault="00040C73" w:rsidP="005B08E8">
      <w:pPr>
        <w:pStyle w:val="BodyText"/>
        <w:spacing w:before="7" w:line="276" w:lineRule="auto"/>
        <w:rPr>
          <w:rFonts w:ascii="Times New Roman"/>
          <w:sz w:val="26"/>
        </w:rPr>
      </w:pPr>
    </w:p>
    <w:p w14:paraId="0FCEDD0B" w14:textId="77777777" w:rsidR="00040C73" w:rsidRDefault="000B0741" w:rsidP="005B08E8">
      <w:pPr>
        <w:pStyle w:val="BodyText"/>
        <w:spacing w:line="276" w:lineRule="auto"/>
        <w:ind w:left="2070"/>
        <w:rPr>
          <w:rFonts w:ascii="Times New Roman"/>
          <w:sz w:val="20"/>
        </w:rPr>
      </w:pPr>
      <w:r>
        <w:rPr>
          <w:rFonts w:ascii="Times New Roman"/>
          <w:noProof/>
          <w:sz w:val="20"/>
        </w:rPr>
        <w:drawing>
          <wp:inline distT="0" distB="0" distL="0" distR="0" wp14:anchorId="50307836" wp14:editId="6E808CC0">
            <wp:extent cx="3187684" cy="18531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87684" cy="1853183"/>
                    </a:xfrm>
                    <a:prstGeom prst="rect">
                      <a:avLst/>
                    </a:prstGeom>
                  </pic:spPr>
                </pic:pic>
              </a:graphicData>
            </a:graphic>
          </wp:inline>
        </w:drawing>
      </w:r>
    </w:p>
    <w:p w14:paraId="0E0296C9" w14:textId="77777777" w:rsidR="00040C73" w:rsidRDefault="00040C73" w:rsidP="005B08E8">
      <w:pPr>
        <w:pStyle w:val="BodyText"/>
        <w:spacing w:line="276" w:lineRule="auto"/>
        <w:rPr>
          <w:rFonts w:ascii="Times New Roman"/>
          <w:sz w:val="20"/>
        </w:rPr>
      </w:pPr>
    </w:p>
    <w:p w14:paraId="145F61CF" w14:textId="77777777" w:rsidR="00040C73" w:rsidRDefault="00040C73" w:rsidP="005B08E8">
      <w:pPr>
        <w:pStyle w:val="BodyText"/>
        <w:spacing w:line="276" w:lineRule="auto"/>
        <w:rPr>
          <w:rFonts w:ascii="Times New Roman"/>
          <w:sz w:val="20"/>
        </w:rPr>
      </w:pPr>
    </w:p>
    <w:p w14:paraId="2A37EBF0" w14:textId="77777777" w:rsidR="00040C73" w:rsidRDefault="00040C73" w:rsidP="005B08E8">
      <w:pPr>
        <w:pStyle w:val="BodyText"/>
        <w:spacing w:line="276" w:lineRule="auto"/>
        <w:rPr>
          <w:rFonts w:ascii="Times New Roman"/>
          <w:sz w:val="20"/>
        </w:rPr>
      </w:pPr>
    </w:p>
    <w:p w14:paraId="3E631055" w14:textId="77777777" w:rsidR="00040C73" w:rsidRDefault="00040C73" w:rsidP="005B08E8">
      <w:pPr>
        <w:pStyle w:val="BodyText"/>
        <w:spacing w:line="276" w:lineRule="auto"/>
        <w:rPr>
          <w:rFonts w:ascii="Times New Roman"/>
          <w:sz w:val="20"/>
        </w:rPr>
      </w:pPr>
    </w:p>
    <w:p w14:paraId="797664EB" w14:textId="77777777" w:rsidR="00040C73" w:rsidRDefault="00040C73" w:rsidP="005B08E8">
      <w:pPr>
        <w:pStyle w:val="BodyText"/>
        <w:spacing w:line="276" w:lineRule="auto"/>
        <w:rPr>
          <w:rFonts w:ascii="Times New Roman"/>
          <w:sz w:val="20"/>
        </w:rPr>
      </w:pPr>
    </w:p>
    <w:p w14:paraId="4E0A759E" w14:textId="77777777" w:rsidR="00040C73" w:rsidRDefault="000B0741" w:rsidP="005B08E8">
      <w:pPr>
        <w:spacing w:before="255" w:line="276" w:lineRule="auto"/>
        <w:ind w:left="3057" w:right="2649"/>
        <w:jc w:val="center"/>
        <w:rPr>
          <w:b/>
          <w:sz w:val="28"/>
        </w:rPr>
      </w:pPr>
      <w:r>
        <w:rPr>
          <w:b/>
          <w:sz w:val="28"/>
        </w:rPr>
        <w:t>GENERAL INFORMATION CIRCULAR</w:t>
      </w:r>
    </w:p>
    <w:p w14:paraId="024F1E1F" w14:textId="77777777" w:rsidR="00040C73" w:rsidRDefault="00040C73" w:rsidP="005B08E8">
      <w:pPr>
        <w:pStyle w:val="BodyText"/>
        <w:spacing w:line="276" w:lineRule="auto"/>
        <w:rPr>
          <w:b/>
          <w:sz w:val="30"/>
        </w:rPr>
      </w:pPr>
    </w:p>
    <w:p w14:paraId="1AED487A" w14:textId="77777777" w:rsidR="00E17D0D" w:rsidRDefault="00E17D0D" w:rsidP="005B08E8">
      <w:pPr>
        <w:pStyle w:val="APECForm"/>
        <w:spacing w:before="0" w:after="0" w:line="276" w:lineRule="auto"/>
        <w:contextualSpacing/>
        <w:jc w:val="center"/>
        <w:rPr>
          <w:b/>
          <w:sz w:val="28"/>
          <w:szCs w:val="28"/>
          <w:lang w:val="en-US"/>
        </w:rPr>
      </w:pPr>
    </w:p>
    <w:p w14:paraId="36ECFE41" w14:textId="51C6F7C6" w:rsidR="003F4E32" w:rsidRPr="003F4E32" w:rsidRDefault="003F4E32" w:rsidP="005B08E8">
      <w:pPr>
        <w:pStyle w:val="BodyText"/>
        <w:spacing w:line="276" w:lineRule="auto"/>
        <w:jc w:val="center"/>
        <w:rPr>
          <w:rFonts w:eastAsia="PMingLiU" w:cs="Times New Roman"/>
          <w:b/>
          <w:bCs/>
          <w:sz w:val="28"/>
          <w:szCs w:val="28"/>
        </w:rPr>
      </w:pPr>
      <w:bookmarkStart w:id="0" w:name="_Hlk198109875"/>
      <w:r w:rsidRPr="003F4E32">
        <w:rPr>
          <w:rFonts w:eastAsia="PMingLiU" w:cs="Times New Roman"/>
          <w:b/>
          <w:bCs/>
          <w:sz w:val="28"/>
          <w:szCs w:val="28"/>
        </w:rPr>
        <w:t xml:space="preserve">Workshop on </w:t>
      </w:r>
      <w:r w:rsidR="008427E6" w:rsidRPr="008427E6">
        <w:rPr>
          <w:rFonts w:eastAsia="PMingLiU" w:cs="Times New Roman"/>
          <w:b/>
          <w:bCs/>
          <w:sz w:val="28"/>
          <w:szCs w:val="28"/>
        </w:rPr>
        <w:t xml:space="preserve">Strengthening Standard Knowledge </w:t>
      </w:r>
      <w:r w:rsidR="008427E6">
        <w:rPr>
          <w:rFonts w:eastAsia="PMingLiU" w:cs="Times New Roman"/>
          <w:b/>
          <w:bCs/>
          <w:sz w:val="28"/>
          <w:szCs w:val="28"/>
        </w:rPr>
        <w:t>o</w:t>
      </w:r>
      <w:r w:rsidR="008427E6" w:rsidRPr="008427E6">
        <w:rPr>
          <w:rFonts w:eastAsia="PMingLiU" w:cs="Times New Roman"/>
          <w:b/>
          <w:bCs/>
          <w:sz w:val="28"/>
          <w:szCs w:val="28"/>
        </w:rPr>
        <w:t xml:space="preserve">n Women Culinary Food Safety </w:t>
      </w:r>
      <w:r w:rsidR="008427E6">
        <w:rPr>
          <w:rFonts w:eastAsia="PMingLiU" w:cs="Times New Roman"/>
          <w:b/>
          <w:bCs/>
          <w:sz w:val="28"/>
          <w:szCs w:val="28"/>
        </w:rPr>
        <w:t>a</w:t>
      </w:r>
      <w:r w:rsidR="008427E6" w:rsidRPr="008427E6">
        <w:rPr>
          <w:rFonts w:eastAsia="PMingLiU" w:cs="Times New Roman"/>
          <w:b/>
          <w:bCs/>
          <w:sz w:val="28"/>
          <w:szCs w:val="28"/>
        </w:rPr>
        <w:t xml:space="preserve">nd Its Food Waste Management </w:t>
      </w:r>
      <w:r w:rsidR="008427E6">
        <w:rPr>
          <w:rFonts w:eastAsia="PMingLiU" w:cs="Times New Roman"/>
          <w:b/>
          <w:bCs/>
          <w:sz w:val="28"/>
          <w:szCs w:val="28"/>
        </w:rPr>
        <w:t>i</w:t>
      </w:r>
      <w:r w:rsidR="008427E6" w:rsidRPr="008427E6">
        <w:rPr>
          <w:rFonts w:eastAsia="PMingLiU" w:cs="Times New Roman"/>
          <w:b/>
          <w:bCs/>
          <w:sz w:val="28"/>
          <w:szCs w:val="28"/>
        </w:rPr>
        <w:t>n Supporting the Domestic Tourism</w:t>
      </w:r>
      <w:bookmarkEnd w:id="0"/>
    </w:p>
    <w:p w14:paraId="30433812" w14:textId="0ACBF3BB" w:rsidR="00040C73" w:rsidRDefault="008427E6" w:rsidP="005B08E8">
      <w:pPr>
        <w:pStyle w:val="BodyText"/>
        <w:spacing w:line="276" w:lineRule="auto"/>
        <w:jc w:val="center"/>
        <w:rPr>
          <w:rFonts w:eastAsia="PMingLiU" w:cs="Times New Roman"/>
          <w:b/>
          <w:bCs/>
          <w:sz w:val="28"/>
          <w:szCs w:val="28"/>
        </w:rPr>
      </w:pPr>
      <w:bookmarkStart w:id="1" w:name="_Hlk198109919"/>
      <w:r w:rsidRPr="008427E6">
        <w:rPr>
          <w:rFonts w:eastAsia="PMingLiU" w:cs="Times New Roman"/>
          <w:b/>
          <w:bCs/>
          <w:sz w:val="28"/>
          <w:szCs w:val="28"/>
        </w:rPr>
        <w:t>SCSC_102_2024T</w:t>
      </w:r>
      <w:bookmarkEnd w:id="1"/>
    </w:p>
    <w:p w14:paraId="5C5BA84F" w14:textId="77777777" w:rsidR="00D85E56" w:rsidRDefault="00D85E56" w:rsidP="005B08E8">
      <w:pPr>
        <w:pStyle w:val="BodyText"/>
        <w:spacing w:line="276" w:lineRule="auto"/>
        <w:jc w:val="center"/>
        <w:rPr>
          <w:b/>
          <w:sz w:val="39"/>
        </w:rPr>
      </w:pPr>
    </w:p>
    <w:p w14:paraId="1EF32D12" w14:textId="77777777" w:rsidR="00FE09DC" w:rsidRDefault="008427E6" w:rsidP="00FE09DC">
      <w:pPr>
        <w:spacing w:before="195" w:line="276" w:lineRule="auto"/>
        <w:ind w:left="3261" w:right="3004"/>
        <w:jc w:val="center"/>
        <w:rPr>
          <w:sz w:val="24"/>
        </w:rPr>
      </w:pPr>
      <w:bookmarkStart w:id="2" w:name="_Hlk198109955"/>
      <w:r>
        <w:rPr>
          <w:sz w:val="24"/>
        </w:rPr>
        <w:t>22</w:t>
      </w:r>
      <w:r w:rsidR="003F4E32">
        <w:rPr>
          <w:position w:val="8"/>
          <w:sz w:val="16"/>
        </w:rPr>
        <w:t xml:space="preserve"> </w:t>
      </w:r>
      <w:r w:rsidR="003F4E32">
        <w:rPr>
          <w:sz w:val="24"/>
        </w:rPr>
        <w:t>-</w:t>
      </w:r>
      <w:r>
        <w:rPr>
          <w:sz w:val="24"/>
        </w:rPr>
        <w:t>23</w:t>
      </w:r>
      <w:r w:rsidR="000B0741" w:rsidRPr="003F4E32">
        <w:rPr>
          <w:position w:val="8"/>
          <w:sz w:val="16"/>
        </w:rPr>
        <w:t xml:space="preserve"> </w:t>
      </w:r>
      <w:r>
        <w:rPr>
          <w:sz w:val="24"/>
        </w:rPr>
        <w:t>July</w:t>
      </w:r>
      <w:r w:rsidR="000B0741" w:rsidRPr="003F4E32">
        <w:rPr>
          <w:sz w:val="24"/>
        </w:rPr>
        <w:t xml:space="preserve"> 202</w:t>
      </w:r>
      <w:r>
        <w:rPr>
          <w:sz w:val="24"/>
        </w:rPr>
        <w:t>5</w:t>
      </w:r>
      <w:bookmarkEnd w:id="2"/>
      <w:r w:rsidR="000B0741" w:rsidRPr="003F4E32">
        <w:rPr>
          <w:sz w:val="24"/>
        </w:rPr>
        <w:t xml:space="preserve"> </w:t>
      </w:r>
      <w:r>
        <w:rPr>
          <w:sz w:val="24"/>
        </w:rPr>
        <w:t xml:space="preserve">                       </w:t>
      </w:r>
      <w:r w:rsidR="00FE09DC" w:rsidRPr="008427E6">
        <w:rPr>
          <w:sz w:val="24"/>
        </w:rPr>
        <w:t>P</w:t>
      </w:r>
      <w:r w:rsidR="00FE09DC">
        <w:rPr>
          <w:sz w:val="24"/>
        </w:rPr>
        <w:t xml:space="preserve">ullman Legian Beach  </w:t>
      </w:r>
    </w:p>
    <w:p w14:paraId="7214BC64" w14:textId="769E0A02" w:rsidR="00FE09DC" w:rsidRDefault="00FE09DC" w:rsidP="00FE09DC">
      <w:pPr>
        <w:spacing w:line="276" w:lineRule="auto"/>
        <w:ind w:left="3261" w:right="3004"/>
        <w:jc w:val="center"/>
        <w:rPr>
          <w:sz w:val="24"/>
        </w:rPr>
      </w:pPr>
      <w:r>
        <w:rPr>
          <w:sz w:val="24"/>
        </w:rPr>
        <w:t>Bali</w:t>
      </w:r>
      <w:r w:rsidR="00B03B80">
        <w:rPr>
          <w:sz w:val="24"/>
        </w:rPr>
        <w:t>, Indonesia</w:t>
      </w:r>
    </w:p>
    <w:p w14:paraId="581CC18D" w14:textId="208C32A7" w:rsidR="00040C73" w:rsidRDefault="00040C73" w:rsidP="00FE09DC">
      <w:pPr>
        <w:spacing w:before="195" w:line="276" w:lineRule="auto"/>
        <w:ind w:left="3261" w:right="3004"/>
        <w:jc w:val="center"/>
        <w:rPr>
          <w:sz w:val="26"/>
        </w:rPr>
      </w:pPr>
    </w:p>
    <w:p w14:paraId="623A313C" w14:textId="77777777" w:rsidR="00040C73" w:rsidRDefault="00040C73" w:rsidP="005B08E8">
      <w:pPr>
        <w:pStyle w:val="BodyText"/>
        <w:spacing w:line="276" w:lineRule="auto"/>
        <w:rPr>
          <w:sz w:val="26"/>
        </w:rPr>
      </w:pPr>
    </w:p>
    <w:p w14:paraId="6D7FC407" w14:textId="77777777" w:rsidR="00040C73" w:rsidRDefault="00040C73" w:rsidP="005B08E8">
      <w:pPr>
        <w:pStyle w:val="BodyText"/>
        <w:spacing w:line="276" w:lineRule="auto"/>
        <w:rPr>
          <w:sz w:val="26"/>
        </w:rPr>
      </w:pPr>
    </w:p>
    <w:p w14:paraId="59903CB3" w14:textId="77777777" w:rsidR="00040C73" w:rsidRDefault="00040C73" w:rsidP="005B08E8">
      <w:pPr>
        <w:pStyle w:val="BodyText"/>
        <w:spacing w:before="6" w:line="276" w:lineRule="auto"/>
        <w:rPr>
          <w:sz w:val="27"/>
        </w:rPr>
      </w:pPr>
    </w:p>
    <w:p w14:paraId="0D75781F" w14:textId="798AA388" w:rsidR="00040C73" w:rsidRDefault="000B0741" w:rsidP="005B08E8">
      <w:pPr>
        <w:pStyle w:val="BodyText"/>
        <w:tabs>
          <w:tab w:val="left" w:pos="1540"/>
        </w:tabs>
        <w:spacing w:line="276" w:lineRule="auto"/>
        <w:ind w:left="100"/>
      </w:pPr>
      <w:r>
        <w:rPr>
          <w:b/>
          <w:spacing w:val="-4"/>
        </w:rPr>
        <w:t>Organizer:</w:t>
      </w:r>
      <w:r w:rsidR="00962702">
        <w:rPr>
          <w:b/>
          <w:spacing w:val="-4"/>
        </w:rPr>
        <w:t xml:space="preserve"> </w:t>
      </w:r>
      <w:r w:rsidR="008427E6">
        <w:t>N</w:t>
      </w:r>
      <w:r w:rsidR="008427E6" w:rsidRPr="00E559A7">
        <w:t>ational Research and Innovation Agency</w:t>
      </w:r>
      <w:r w:rsidR="008427E6">
        <w:t>,</w:t>
      </w:r>
      <w:r w:rsidR="008427E6" w:rsidRPr="00AC14FD">
        <w:t xml:space="preserve"> Republic of Indonesia.</w:t>
      </w:r>
    </w:p>
    <w:p w14:paraId="6E8DEF9C" w14:textId="77777777" w:rsidR="00040C73" w:rsidRDefault="00040C73" w:rsidP="005B08E8">
      <w:pPr>
        <w:pStyle w:val="BodyText"/>
        <w:spacing w:line="276" w:lineRule="auto"/>
        <w:rPr>
          <w:sz w:val="24"/>
        </w:rPr>
      </w:pPr>
    </w:p>
    <w:p w14:paraId="562E3645" w14:textId="77777777" w:rsidR="00040C73" w:rsidRPr="00AC14FD" w:rsidRDefault="00040C73" w:rsidP="005B08E8">
      <w:pPr>
        <w:pStyle w:val="BodyText"/>
        <w:spacing w:before="10" w:line="276" w:lineRule="auto"/>
        <w:rPr>
          <w:sz w:val="19"/>
        </w:rPr>
      </w:pPr>
    </w:p>
    <w:p w14:paraId="45E4E5FC" w14:textId="469DF952" w:rsidR="00040C73" w:rsidRPr="00AC14FD" w:rsidRDefault="000B0741" w:rsidP="005B08E8">
      <w:pPr>
        <w:spacing w:line="276" w:lineRule="auto"/>
        <w:ind w:left="100"/>
      </w:pPr>
      <w:r w:rsidRPr="00AC14FD">
        <w:rPr>
          <w:b/>
        </w:rPr>
        <w:t>Event held under APEC Project:</w:t>
      </w:r>
      <w:r w:rsidR="003F4E32" w:rsidRPr="00AC14FD">
        <w:t xml:space="preserve"> </w:t>
      </w:r>
      <w:r w:rsidR="008427E6" w:rsidRPr="008427E6">
        <w:t>Sub-Committee on Standards and Conformance</w:t>
      </w:r>
    </w:p>
    <w:p w14:paraId="7957C41E" w14:textId="0C2E9AFD" w:rsidR="00040C73" w:rsidRPr="00AC14FD" w:rsidRDefault="000B0741" w:rsidP="005B08E8">
      <w:pPr>
        <w:spacing w:before="58" w:line="276" w:lineRule="auto"/>
        <w:ind w:left="100"/>
      </w:pPr>
      <w:r w:rsidRPr="00AC14FD">
        <w:rPr>
          <w:b/>
        </w:rPr>
        <w:t xml:space="preserve">Sponsoring Economy / Project Overseer: </w:t>
      </w:r>
      <w:r w:rsidRPr="00AC14FD">
        <w:t xml:space="preserve">Indonesia / </w:t>
      </w:r>
      <w:proofErr w:type="spellStart"/>
      <w:r w:rsidR="008427E6" w:rsidRPr="008427E6">
        <w:t>Biatna</w:t>
      </w:r>
      <w:proofErr w:type="spellEnd"/>
      <w:r w:rsidR="008427E6" w:rsidRPr="008427E6">
        <w:t xml:space="preserve"> </w:t>
      </w:r>
      <w:proofErr w:type="spellStart"/>
      <w:r w:rsidR="008427E6" w:rsidRPr="008427E6">
        <w:t>Dulbert</w:t>
      </w:r>
      <w:proofErr w:type="spellEnd"/>
      <w:r w:rsidR="008427E6" w:rsidRPr="008427E6">
        <w:t xml:space="preserve"> Tampubolon</w:t>
      </w:r>
      <w:r w:rsidR="003F4E32" w:rsidRPr="00AC14FD">
        <w:t xml:space="preserve"> </w:t>
      </w:r>
      <w:r w:rsidR="007D573F" w:rsidRPr="00AC14FD">
        <w:t>(M</w:t>
      </w:r>
      <w:r w:rsidR="008427E6">
        <w:t>r</w:t>
      </w:r>
      <w:r w:rsidR="007D573F" w:rsidRPr="00AC14FD">
        <w:t>.)</w:t>
      </w:r>
    </w:p>
    <w:p w14:paraId="565304A8" w14:textId="53138C54" w:rsidR="00040C73" w:rsidRPr="00AC14FD" w:rsidRDefault="000B0741" w:rsidP="005B08E8">
      <w:pPr>
        <w:spacing w:before="61" w:line="276" w:lineRule="auto"/>
        <w:ind w:left="100"/>
      </w:pPr>
      <w:r w:rsidRPr="00AC14FD">
        <w:rPr>
          <w:b/>
        </w:rPr>
        <w:t xml:space="preserve">Co-sponsoring APEC economies: </w:t>
      </w:r>
      <w:r w:rsidR="008427E6" w:rsidRPr="008427E6">
        <w:rPr>
          <w:iCs/>
        </w:rPr>
        <w:t>China; Peru; Viet Nam</w:t>
      </w:r>
    </w:p>
    <w:p w14:paraId="49E68FA0" w14:textId="797E0D9F" w:rsidR="00040C73" w:rsidRPr="00AC14FD" w:rsidRDefault="000B0741" w:rsidP="005B08E8">
      <w:pPr>
        <w:spacing w:before="61" w:line="276" w:lineRule="auto"/>
        <w:ind w:left="102"/>
      </w:pPr>
      <w:r w:rsidRPr="00AC14FD">
        <w:rPr>
          <w:b/>
        </w:rPr>
        <w:t xml:space="preserve">Funded by </w:t>
      </w:r>
      <w:r w:rsidR="00B03B80" w:rsidRPr="00B03B80">
        <w:t xml:space="preserve">Trade and Investment </w:t>
      </w:r>
      <w:proofErr w:type="spellStart"/>
      <w:r w:rsidR="00B03B80" w:rsidRPr="00B03B80">
        <w:t>Liberalisation</w:t>
      </w:r>
      <w:proofErr w:type="spellEnd"/>
      <w:r w:rsidR="00B03B80" w:rsidRPr="00B03B80">
        <w:t xml:space="preserve"> and Facilitation Account</w:t>
      </w:r>
      <w:r w:rsidR="00B03B80">
        <w:t xml:space="preserve"> </w:t>
      </w:r>
      <w:r w:rsidR="00B03B80" w:rsidRPr="001E7EF6">
        <w:t>(TILF)</w:t>
      </w:r>
    </w:p>
    <w:p w14:paraId="2D20CADD" w14:textId="77777777" w:rsidR="00040C73" w:rsidRDefault="00040C73" w:rsidP="005B08E8">
      <w:pPr>
        <w:spacing w:line="276" w:lineRule="auto"/>
        <w:sectPr w:rsidR="00040C73" w:rsidSect="0019279B">
          <w:footerReference w:type="default" r:id="rId8"/>
          <w:type w:val="continuous"/>
          <w:pgSz w:w="11940" w:h="16860"/>
          <w:pgMar w:top="1600" w:right="1430" w:bottom="1100" w:left="1340" w:header="720" w:footer="902" w:gutter="0"/>
          <w:cols w:space="720"/>
        </w:sectPr>
      </w:pPr>
    </w:p>
    <w:p w14:paraId="5E133CAD" w14:textId="77777777" w:rsidR="00040C73" w:rsidRDefault="000B0741" w:rsidP="005B08E8">
      <w:pPr>
        <w:pStyle w:val="Heading2"/>
        <w:spacing w:before="71" w:line="276" w:lineRule="auto"/>
        <w:ind w:left="3283" w:right="3086"/>
        <w:jc w:val="center"/>
      </w:pPr>
      <w:r>
        <w:lastRenderedPageBreak/>
        <w:t>TABLE OF CONTENTS</w:t>
      </w:r>
    </w:p>
    <w:p w14:paraId="230BA220" w14:textId="77777777" w:rsidR="00040C73" w:rsidRDefault="00040C73" w:rsidP="005B08E8">
      <w:pPr>
        <w:pStyle w:val="BodyText"/>
        <w:spacing w:line="276" w:lineRule="auto"/>
        <w:rPr>
          <w:b/>
          <w:sz w:val="20"/>
        </w:rPr>
      </w:pPr>
    </w:p>
    <w:p w14:paraId="105760F9" w14:textId="77777777" w:rsidR="00040C73" w:rsidRDefault="00040C73" w:rsidP="005B08E8">
      <w:pPr>
        <w:pStyle w:val="BodyText"/>
        <w:spacing w:line="276" w:lineRule="auto"/>
        <w:rPr>
          <w:b/>
          <w:sz w:val="20"/>
        </w:rPr>
      </w:pPr>
    </w:p>
    <w:p w14:paraId="032FDE8B" w14:textId="77777777" w:rsidR="00040C73" w:rsidRDefault="00040C73" w:rsidP="005B08E8">
      <w:pPr>
        <w:pStyle w:val="BodyText"/>
        <w:spacing w:before="8" w:line="276" w:lineRule="auto"/>
        <w:rPr>
          <w:b/>
          <w:sz w:val="21"/>
        </w:rPr>
      </w:pPr>
    </w:p>
    <w:p w14:paraId="5E7922CE" w14:textId="77777777" w:rsidR="00040C73" w:rsidRDefault="000B0741" w:rsidP="005B08E8">
      <w:pPr>
        <w:pStyle w:val="ListParagraph"/>
        <w:numPr>
          <w:ilvl w:val="0"/>
          <w:numId w:val="15"/>
        </w:numPr>
        <w:tabs>
          <w:tab w:val="left" w:pos="362"/>
        </w:tabs>
        <w:spacing w:line="276" w:lineRule="auto"/>
        <w:ind w:hanging="259"/>
        <w:rPr>
          <w:b/>
        </w:rPr>
      </w:pPr>
      <w:r>
        <w:rPr>
          <w:b/>
        </w:rPr>
        <w:t>OBJECTIVES</w:t>
      </w:r>
    </w:p>
    <w:p w14:paraId="68392E66" w14:textId="77777777" w:rsidR="00040C73" w:rsidRDefault="00040C73" w:rsidP="005B08E8">
      <w:pPr>
        <w:pStyle w:val="BodyText"/>
        <w:spacing w:line="276" w:lineRule="auto"/>
        <w:rPr>
          <w:b/>
          <w:sz w:val="27"/>
        </w:rPr>
      </w:pPr>
    </w:p>
    <w:p w14:paraId="74B5EFAB" w14:textId="2BCD781A" w:rsidR="00040C73" w:rsidRDefault="000B0741" w:rsidP="005B08E8">
      <w:pPr>
        <w:pStyle w:val="ListParagraph"/>
        <w:numPr>
          <w:ilvl w:val="0"/>
          <w:numId w:val="15"/>
        </w:numPr>
        <w:tabs>
          <w:tab w:val="left" w:pos="364"/>
        </w:tabs>
        <w:spacing w:line="276" w:lineRule="auto"/>
        <w:ind w:left="363" w:hanging="261"/>
        <w:rPr>
          <w:b/>
        </w:rPr>
      </w:pPr>
      <w:r>
        <w:rPr>
          <w:b/>
          <w:spacing w:val="13"/>
        </w:rPr>
        <w:t>EVENT</w:t>
      </w:r>
      <w:r>
        <w:rPr>
          <w:b/>
          <w:spacing w:val="45"/>
        </w:rPr>
        <w:t xml:space="preserve"> </w:t>
      </w:r>
      <w:r>
        <w:rPr>
          <w:b/>
        </w:rPr>
        <w:t>DATE</w:t>
      </w:r>
      <w:r w:rsidR="00B03B80">
        <w:rPr>
          <w:b/>
        </w:rPr>
        <w:t xml:space="preserve"> </w:t>
      </w:r>
      <w:r w:rsidR="00B03B80" w:rsidRPr="00B03B80">
        <w:rPr>
          <w:b/>
        </w:rPr>
        <w:t>AND TIME</w:t>
      </w:r>
    </w:p>
    <w:p w14:paraId="02B8738D" w14:textId="77777777" w:rsidR="00040C73" w:rsidRDefault="00040C73" w:rsidP="005B08E8">
      <w:pPr>
        <w:pStyle w:val="BodyText"/>
        <w:spacing w:line="276" w:lineRule="auto"/>
        <w:rPr>
          <w:b/>
          <w:sz w:val="27"/>
        </w:rPr>
      </w:pPr>
    </w:p>
    <w:p w14:paraId="7935A895" w14:textId="25155D98" w:rsidR="00040C73" w:rsidRDefault="00C50511" w:rsidP="005B08E8">
      <w:pPr>
        <w:pStyle w:val="ListParagraph"/>
        <w:numPr>
          <w:ilvl w:val="0"/>
          <w:numId w:val="15"/>
        </w:numPr>
        <w:tabs>
          <w:tab w:val="left" w:pos="364"/>
        </w:tabs>
        <w:spacing w:line="276" w:lineRule="auto"/>
        <w:ind w:left="363" w:hanging="261"/>
        <w:rPr>
          <w:b/>
        </w:rPr>
      </w:pPr>
      <w:r>
        <w:rPr>
          <w:b/>
        </w:rPr>
        <w:t>VENUE</w:t>
      </w:r>
    </w:p>
    <w:p w14:paraId="1A915D76" w14:textId="77777777" w:rsidR="00040C73" w:rsidRDefault="00040C73" w:rsidP="005B08E8">
      <w:pPr>
        <w:pStyle w:val="BodyText"/>
        <w:spacing w:line="276" w:lineRule="auto"/>
        <w:rPr>
          <w:b/>
          <w:sz w:val="27"/>
        </w:rPr>
      </w:pPr>
    </w:p>
    <w:p w14:paraId="55BB2FB0" w14:textId="77777777" w:rsidR="00040C73" w:rsidRDefault="000B0741" w:rsidP="005B08E8">
      <w:pPr>
        <w:pStyle w:val="ListParagraph"/>
        <w:numPr>
          <w:ilvl w:val="0"/>
          <w:numId w:val="15"/>
        </w:numPr>
        <w:tabs>
          <w:tab w:val="left" w:pos="367"/>
        </w:tabs>
        <w:spacing w:line="276" w:lineRule="auto"/>
        <w:ind w:left="366" w:hanging="264"/>
        <w:rPr>
          <w:b/>
        </w:rPr>
      </w:pPr>
      <w:r>
        <w:rPr>
          <w:b/>
        </w:rPr>
        <w:t>AGENDA</w:t>
      </w:r>
    </w:p>
    <w:p w14:paraId="09215925" w14:textId="77777777" w:rsidR="00040C73" w:rsidRDefault="00040C73" w:rsidP="005B08E8">
      <w:pPr>
        <w:pStyle w:val="BodyText"/>
        <w:spacing w:before="2" w:line="276" w:lineRule="auto"/>
        <w:rPr>
          <w:b/>
          <w:sz w:val="27"/>
        </w:rPr>
      </w:pPr>
    </w:p>
    <w:p w14:paraId="5F658AA0" w14:textId="77777777" w:rsidR="00040C73" w:rsidRDefault="000B0741" w:rsidP="005B08E8">
      <w:pPr>
        <w:pStyle w:val="ListParagraph"/>
        <w:numPr>
          <w:ilvl w:val="0"/>
          <w:numId w:val="15"/>
        </w:numPr>
        <w:tabs>
          <w:tab w:val="left" w:pos="364"/>
        </w:tabs>
        <w:spacing w:line="276" w:lineRule="auto"/>
        <w:ind w:left="363" w:hanging="261"/>
        <w:rPr>
          <w:b/>
        </w:rPr>
      </w:pPr>
      <w:r>
        <w:rPr>
          <w:b/>
        </w:rPr>
        <w:t xml:space="preserve">PARTICIPANTS </w:t>
      </w:r>
      <w:r>
        <w:rPr>
          <w:b/>
          <w:spacing w:val="-4"/>
        </w:rPr>
        <w:t>AND</w:t>
      </w:r>
      <w:r>
        <w:rPr>
          <w:b/>
          <w:spacing w:val="9"/>
        </w:rPr>
        <w:t xml:space="preserve"> </w:t>
      </w:r>
      <w:r>
        <w:rPr>
          <w:b/>
          <w:spacing w:val="-4"/>
        </w:rPr>
        <w:t>SPEAKERS</w:t>
      </w:r>
    </w:p>
    <w:p w14:paraId="55840014" w14:textId="77777777" w:rsidR="00040C73" w:rsidRDefault="00040C73" w:rsidP="005B08E8">
      <w:pPr>
        <w:pStyle w:val="BodyText"/>
        <w:spacing w:before="3" w:line="276" w:lineRule="auto"/>
        <w:rPr>
          <w:b/>
          <w:sz w:val="27"/>
        </w:rPr>
      </w:pPr>
    </w:p>
    <w:p w14:paraId="4403E4F2" w14:textId="77777777" w:rsidR="00040C73" w:rsidRDefault="000B0741" w:rsidP="005B08E8">
      <w:pPr>
        <w:pStyle w:val="ListParagraph"/>
        <w:numPr>
          <w:ilvl w:val="0"/>
          <w:numId w:val="15"/>
        </w:numPr>
        <w:tabs>
          <w:tab w:val="left" w:pos="362"/>
        </w:tabs>
        <w:spacing w:line="276" w:lineRule="auto"/>
        <w:ind w:hanging="259"/>
        <w:rPr>
          <w:b/>
        </w:rPr>
      </w:pPr>
      <w:r>
        <w:rPr>
          <w:b/>
        </w:rPr>
        <w:t>METHODOLOGY</w:t>
      </w:r>
    </w:p>
    <w:p w14:paraId="6472DE0C" w14:textId="77777777" w:rsidR="00040C73" w:rsidRDefault="00040C73" w:rsidP="005B08E8">
      <w:pPr>
        <w:pStyle w:val="BodyText"/>
        <w:spacing w:before="5" w:line="276" w:lineRule="auto"/>
        <w:rPr>
          <w:b/>
          <w:sz w:val="27"/>
        </w:rPr>
      </w:pPr>
    </w:p>
    <w:p w14:paraId="25BD4CCD" w14:textId="77777777" w:rsidR="00040C73" w:rsidRDefault="000B0741" w:rsidP="005B08E8">
      <w:pPr>
        <w:pStyle w:val="ListParagraph"/>
        <w:numPr>
          <w:ilvl w:val="0"/>
          <w:numId w:val="15"/>
        </w:numPr>
        <w:tabs>
          <w:tab w:val="left" w:pos="357"/>
        </w:tabs>
        <w:spacing w:line="276" w:lineRule="auto"/>
        <w:ind w:left="356" w:hanging="254"/>
        <w:rPr>
          <w:b/>
        </w:rPr>
      </w:pPr>
      <w:r>
        <w:rPr>
          <w:b/>
        </w:rPr>
        <w:t>INSTITUTION</w:t>
      </w:r>
    </w:p>
    <w:p w14:paraId="6A38112A" w14:textId="77777777" w:rsidR="00040C73" w:rsidRDefault="00040C73" w:rsidP="005B08E8">
      <w:pPr>
        <w:pStyle w:val="BodyText"/>
        <w:spacing w:before="5" w:line="276" w:lineRule="auto"/>
        <w:rPr>
          <w:b/>
          <w:sz w:val="27"/>
        </w:rPr>
      </w:pPr>
    </w:p>
    <w:p w14:paraId="03F7570C" w14:textId="77777777" w:rsidR="00040C73" w:rsidRDefault="000B0741" w:rsidP="005B08E8">
      <w:pPr>
        <w:pStyle w:val="ListParagraph"/>
        <w:numPr>
          <w:ilvl w:val="0"/>
          <w:numId w:val="15"/>
        </w:numPr>
        <w:tabs>
          <w:tab w:val="left" w:pos="367"/>
        </w:tabs>
        <w:spacing w:line="276" w:lineRule="auto"/>
        <w:ind w:left="366" w:hanging="264"/>
        <w:rPr>
          <w:b/>
        </w:rPr>
      </w:pPr>
      <w:r>
        <w:rPr>
          <w:b/>
        </w:rPr>
        <w:t>APPLICATION</w:t>
      </w:r>
      <w:r>
        <w:rPr>
          <w:b/>
          <w:spacing w:val="-11"/>
        </w:rPr>
        <w:t xml:space="preserve"> </w:t>
      </w:r>
      <w:r>
        <w:rPr>
          <w:b/>
        </w:rPr>
        <w:t>PROCEDURE</w:t>
      </w:r>
    </w:p>
    <w:p w14:paraId="42D31238" w14:textId="77777777" w:rsidR="00040C73" w:rsidRDefault="00040C73" w:rsidP="005B08E8">
      <w:pPr>
        <w:pStyle w:val="BodyText"/>
        <w:spacing w:before="10" w:line="276" w:lineRule="auto"/>
        <w:rPr>
          <w:b/>
          <w:sz w:val="27"/>
        </w:rPr>
      </w:pPr>
    </w:p>
    <w:p w14:paraId="60C270F5" w14:textId="77777777" w:rsidR="00F306A5" w:rsidRDefault="000B0741" w:rsidP="005B08E8">
      <w:pPr>
        <w:pStyle w:val="ListParagraph"/>
        <w:numPr>
          <w:ilvl w:val="0"/>
          <w:numId w:val="15"/>
        </w:numPr>
        <w:tabs>
          <w:tab w:val="left" w:pos="367"/>
        </w:tabs>
        <w:spacing w:line="276" w:lineRule="auto"/>
        <w:ind w:left="366" w:hanging="264"/>
        <w:rPr>
          <w:b/>
        </w:rPr>
      </w:pPr>
      <w:r>
        <w:rPr>
          <w:b/>
        </w:rPr>
        <w:t>ALLOWANCE AND</w:t>
      </w:r>
      <w:r>
        <w:rPr>
          <w:b/>
          <w:spacing w:val="-2"/>
        </w:rPr>
        <w:t xml:space="preserve"> </w:t>
      </w:r>
      <w:r>
        <w:rPr>
          <w:b/>
        </w:rPr>
        <w:t>EXPENSES</w:t>
      </w:r>
    </w:p>
    <w:p w14:paraId="1E743E73" w14:textId="77777777" w:rsidR="00F306A5" w:rsidRPr="00F306A5" w:rsidRDefault="00F306A5" w:rsidP="005B08E8">
      <w:pPr>
        <w:pStyle w:val="ListParagraph"/>
        <w:spacing w:line="276" w:lineRule="auto"/>
        <w:rPr>
          <w:b/>
        </w:rPr>
      </w:pPr>
    </w:p>
    <w:p w14:paraId="56273062" w14:textId="1939FD98" w:rsidR="00F306A5" w:rsidRPr="00F306A5" w:rsidRDefault="00F306A5" w:rsidP="005B08E8">
      <w:pPr>
        <w:pStyle w:val="ListParagraph"/>
        <w:numPr>
          <w:ilvl w:val="0"/>
          <w:numId w:val="15"/>
        </w:numPr>
        <w:tabs>
          <w:tab w:val="left" w:pos="482"/>
        </w:tabs>
        <w:spacing w:line="276" w:lineRule="auto"/>
        <w:ind w:left="481" w:hanging="379"/>
        <w:rPr>
          <w:b/>
        </w:rPr>
      </w:pPr>
      <w:r w:rsidRPr="00F306A5">
        <w:rPr>
          <w:b/>
        </w:rPr>
        <w:t>ACCOMMODATION</w:t>
      </w:r>
    </w:p>
    <w:p w14:paraId="526D0B78" w14:textId="77777777" w:rsidR="00040C73" w:rsidRDefault="00040C73" w:rsidP="005B08E8">
      <w:pPr>
        <w:pStyle w:val="BodyText"/>
        <w:spacing w:before="7" w:line="276" w:lineRule="auto"/>
        <w:rPr>
          <w:b/>
          <w:sz w:val="26"/>
        </w:rPr>
      </w:pPr>
    </w:p>
    <w:p w14:paraId="3C5DEA76" w14:textId="77777777" w:rsidR="00040C73" w:rsidRDefault="000B0741" w:rsidP="005B08E8">
      <w:pPr>
        <w:pStyle w:val="ListParagraph"/>
        <w:numPr>
          <w:ilvl w:val="0"/>
          <w:numId w:val="15"/>
        </w:numPr>
        <w:tabs>
          <w:tab w:val="left" w:pos="482"/>
        </w:tabs>
        <w:spacing w:line="276" w:lineRule="auto"/>
        <w:ind w:left="481" w:hanging="379"/>
        <w:rPr>
          <w:b/>
        </w:rPr>
      </w:pPr>
      <w:r>
        <w:rPr>
          <w:b/>
        </w:rPr>
        <w:t>MISCELLANEOUS</w:t>
      </w:r>
    </w:p>
    <w:p w14:paraId="79F891F9" w14:textId="77777777" w:rsidR="00040C73" w:rsidRDefault="00040C73" w:rsidP="005B08E8">
      <w:pPr>
        <w:pStyle w:val="BodyText"/>
        <w:spacing w:line="276" w:lineRule="auto"/>
        <w:rPr>
          <w:b/>
          <w:sz w:val="24"/>
        </w:rPr>
      </w:pPr>
    </w:p>
    <w:p w14:paraId="5004E6E1" w14:textId="77777777" w:rsidR="00040C73" w:rsidRDefault="00040C73" w:rsidP="005B08E8">
      <w:pPr>
        <w:pStyle w:val="BodyText"/>
        <w:spacing w:before="6" w:line="276" w:lineRule="auto"/>
        <w:rPr>
          <w:b/>
          <w:sz w:val="30"/>
        </w:rPr>
      </w:pPr>
    </w:p>
    <w:p w14:paraId="671A3574" w14:textId="77777777" w:rsidR="00040C73" w:rsidRDefault="000B0741" w:rsidP="005B08E8">
      <w:pPr>
        <w:spacing w:line="276" w:lineRule="auto"/>
        <w:ind w:left="104"/>
        <w:rPr>
          <w:b/>
        </w:rPr>
      </w:pPr>
      <w:r>
        <w:rPr>
          <w:b/>
        </w:rPr>
        <w:t>ANNEXES</w:t>
      </w:r>
    </w:p>
    <w:p w14:paraId="38C9CE9B" w14:textId="77777777" w:rsidR="00D27D23" w:rsidRDefault="000B0741" w:rsidP="005B08E8">
      <w:pPr>
        <w:tabs>
          <w:tab w:val="left" w:pos="1306"/>
        </w:tabs>
        <w:spacing w:before="58" w:line="276" w:lineRule="auto"/>
        <w:ind w:left="104" w:right="3388"/>
        <w:rPr>
          <w:b/>
        </w:rPr>
      </w:pPr>
      <w:r>
        <w:rPr>
          <w:b/>
        </w:rPr>
        <w:t>ANNEX</w:t>
      </w:r>
      <w:r>
        <w:rPr>
          <w:b/>
          <w:spacing w:val="-3"/>
        </w:rPr>
        <w:t xml:space="preserve"> </w:t>
      </w:r>
      <w:r>
        <w:rPr>
          <w:b/>
        </w:rPr>
        <w:t>I</w:t>
      </w:r>
      <w:r>
        <w:rPr>
          <w:b/>
        </w:rPr>
        <w:tab/>
        <w:t xml:space="preserve">TENTATIVE </w:t>
      </w:r>
      <w:r w:rsidR="00D27D23">
        <w:rPr>
          <w:b/>
        </w:rPr>
        <w:t>AGENDA</w:t>
      </w:r>
    </w:p>
    <w:p w14:paraId="73819CAC" w14:textId="3107D94A" w:rsidR="00040C73" w:rsidRDefault="000B0741" w:rsidP="005B08E8">
      <w:pPr>
        <w:tabs>
          <w:tab w:val="left" w:pos="1306"/>
        </w:tabs>
        <w:spacing w:before="58" w:line="276" w:lineRule="auto"/>
        <w:ind w:left="104" w:right="3388"/>
        <w:rPr>
          <w:b/>
        </w:rPr>
      </w:pPr>
      <w:r>
        <w:rPr>
          <w:b/>
        </w:rPr>
        <w:t>ANNEX</w:t>
      </w:r>
      <w:r>
        <w:rPr>
          <w:b/>
          <w:spacing w:val="-1"/>
        </w:rPr>
        <w:t xml:space="preserve"> </w:t>
      </w:r>
      <w:r>
        <w:rPr>
          <w:b/>
        </w:rPr>
        <w:t>II</w:t>
      </w:r>
      <w:r>
        <w:rPr>
          <w:b/>
        </w:rPr>
        <w:tab/>
        <w:t>NOMINATION</w:t>
      </w:r>
      <w:r>
        <w:rPr>
          <w:b/>
          <w:spacing w:val="-6"/>
        </w:rPr>
        <w:t xml:space="preserve"> </w:t>
      </w:r>
      <w:r>
        <w:rPr>
          <w:b/>
        </w:rPr>
        <w:t>FORM</w:t>
      </w:r>
    </w:p>
    <w:p w14:paraId="4E646426" w14:textId="77777777" w:rsidR="00040C73" w:rsidRDefault="00040C73" w:rsidP="005B08E8">
      <w:pPr>
        <w:spacing w:line="276" w:lineRule="auto"/>
        <w:sectPr w:rsidR="00040C73" w:rsidSect="0019279B">
          <w:footerReference w:type="default" r:id="rId9"/>
          <w:pgSz w:w="11940" w:h="16860"/>
          <w:pgMar w:top="1080" w:right="1430" w:bottom="1760" w:left="1480" w:header="0" w:footer="1577" w:gutter="0"/>
          <w:cols w:space="720"/>
        </w:sectPr>
      </w:pPr>
    </w:p>
    <w:p w14:paraId="0D3E9B98" w14:textId="1CB5A701" w:rsidR="00040C73" w:rsidRDefault="000B0741" w:rsidP="005B08E8">
      <w:pPr>
        <w:pStyle w:val="Heading2"/>
        <w:numPr>
          <w:ilvl w:val="0"/>
          <w:numId w:val="14"/>
        </w:numPr>
        <w:tabs>
          <w:tab w:val="left" w:pos="851"/>
        </w:tabs>
        <w:spacing w:before="94" w:line="276" w:lineRule="auto"/>
        <w:ind w:left="426"/>
        <w:jc w:val="left"/>
      </w:pPr>
      <w:r>
        <w:lastRenderedPageBreak/>
        <w:t>OBJECTIVES</w:t>
      </w:r>
    </w:p>
    <w:p w14:paraId="31C6D39F" w14:textId="5D6138B6" w:rsidR="000B3F80" w:rsidRPr="000B3F80" w:rsidRDefault="000B3F80" w:rsidP="00867D95">
      <w:pPr>
        <w:pStyle w:val="APECFormHeadingA"/>
        <w:numPr>
          <w:ilvl w:val="0"/>
          <w:numId w:val="0"/>
        </w:numPr>
        <w:spacing w:before="120" w:line="276" w:lineRule="auto"/>
        <w:ind w:left="426" w:right="230"/>
        <w:jc w:val="both"/>
        <w:rPr>
          <w:b w:val="0"/>
          <w:sz w:val="22"/>
        </w:rPr>
      </w:pPr>
      <w:r w:rsidRPr="000B3F80">
        <w:rPr>
          <w:b w:val="0"/>
          <w:sz w:val="22"/>
        </w:rPr>
        <w:t xml:space="preserve">Food safety is a crucial aspect of public health, particularly in urban areas where changing social </w:t>
      </w:r>
      <w:proofErr w:type="spellStart"/>
      <w:r w:rsidRPr="000B3F80">
        <w:rPr>
          <w:b w:val="0"/>
          <w:sz w:val="22"/>
        </w:rPr>
        <w:t>behaviors</w:t>
      </w:r>
      <w:proofErr w:type="spellEnd"/>
      <w:r w:rsidRPr="000B3F80">
        <w:rPr>
          <w:b w:val="0"/>
          <w:sz w:val="22"/>
        </w:rPr>
        <w:t xml:space="preserve"> have increased reliance on ready-to-eat foods, restaurant meals, and street vendors. This shift raises concerns regarding the food's quality and safety, including poor food handling practices, using contaminated raw materials, cross-contamination during food preparation, excessive preparation time before serving (exceeding four hours), and improper storage and reheating temperatures. These factors can lead to nutrient loss, food spoilage, and an increased risk of foodborne illnesses. To prevent such illnesses, the implementation of food safety measures is essential. Food safety encompasses properly handling food and beverages at every stage of the production chain to minimize the risk of foodborne diseases.</w:t>
      </w:r>
    </w:p>
    <w:p w14:paraId="35F5FEE2" w14:textId="4DB496D8" w:rsidR="000B3F80" w:rsidRPr="000B3F80" w:rsidRDefault="000B3F80" w:rsidP="00867D95">
      <w:pPr>
        <w:pStyle w:val="APECFormHeadingA"/>
        <w:numPr>
          <w:ilvl w:val="0"/>
          <w:numId w:val="0"/>
        </w:numPr>
        <w:spacing w:before="120" w:line="276" w:lineRule="auto"/>
        <w:ind w:left="426" w:right="230"/>
        <w:jc w:val="both"/>
        <w:rPr>
          <w:b w:val="0"/>
          <w:sz w:val="22"/>
        </w:rPr>
      </w:pPr>
      <w:r w:rsidRPr="000B3F80">
        <w:rPr>
          <w:b w:val="0"/>
          <w:sz w:val="22"/>
        </w:rPr>
        <w:t xml:space="preserve">In general, the activities within this initiative aim to assess the implementation of food safety practices adopted by micro, small, and medium enterprises (MSMEs) and street food businesses in the APEC region. This initiative also seeks to identify appropriate methods based on guidelines, best practices, and international standards, such as ISO, to ensure food safety by applying Hazard Analysis and Critical Control Points (HACCP) and Good Manufacturing Practices (GMP). </w:t>
      </w:r>
    </w:p>
    <w:p w14:paraId="51C0A01B" w14:textId="394000B7" w:rsidR="000B3F80" w:rsidRDefault="000B3F80" w:rsidP="000B3F80">
      <w:pPr>
        <w:pStyle w:val="APECFormHeadingA"/>
        <w:numPr>
          <w:ilvl w:val="0"/>
          <w:numId w:val="0"/>
        </w:numPr>
        <w:spacing w:before="120" w:line="276" w:lineRule="auto"/>
        <w:ind w:left="426" w:right="230"/>
        <w:jc w:val="both"/>
        <w:rPr>
          <w:b w:val="0"/>
          <w:sz w:val="22"/>
        </w:rPr>
      </w:pPr>
      <w:r w:rsidRPr="00867D95">
        <w:rPr>
          <w:b w:val="0"/>
          <w:sz w:val="22"/>
        </w:rPr>
        <w:t>The project aligns with APEC’s broader objectives, including Thailand’s Priorities (2022) on tourism revitalization and gender equality, Malaysia’s Priorities (2020) on digital economy promotion, the La Serena Roadmap (2019-2030) on women’s skill development, the Boracay Agenda for Action on MSMEs, and the Aotearoa Plan of Action to achieve Putrajaya Vision 2040. Furthermore, this initiative supports discussions in APEC’s trade and investment committees on expanding market access for MSMEs and promoting women’s entrepreneurship. Through these efforts, the APEC region can enhance food safety, environmental sustainability, and economic opportunities for small-scale food enterprises.</w:t>
      </w:r>
    </w:p>
    <w:p w14:paraId="29B031C0" w14:textId="0EEA148B" w:rsidR="00B65F3B" w:rsidRDefault="00B65F3B" w:rsidP="00867D95">
      <w:pPr>
        <w:pStyle w:val="APECFormHeadingA"/>
        <w:numPr>
          <w:ilvl w:val="0"/>
          <w:numId w:val="0"/>
        </w:numPr>
        <w:spacing w:before="120" w:line="276" w:lineRule="auto"/>
        <w:ind w:right="230"/>
        <w:jc w:val="both"/>
        <w:rPr>
          <w:b w:val="0"/>
          <w:sz w:val="22"/>
        </w:rPr>
      </w:pPr>
    </w:p>
    <w:p w14:paraId="0675D018" w14:textId="77777777" w:rsidR="00040C73" w:rsidRDefault="000B0741" w:rsidP="005B08E8">
      <w:pPr>
        <w:pStyle w:val="Heading2"/>
        <w:spacing w:line="276" w:lineRule="auto"/>
        <w:ind w:left="426"/>
        <w:jc w:val="both"/>
      </w:pPr>
      <w:r>
        <w:t>Project Objectives</w:t>
      </w:r>
    </w:p>
    <w:p w14:paraId="5E42B030" w14:textId="71B49076" w:rsidR="00B65F3B" w:rsidRPr="00836B1A" w:rsidRDefault="00B65F3B" w:rsidP="005B08E8">
      <w:pPr>
        <w:pStyle w:val="APECFormHeadingA"/>
        <w:numPr>
          <w:ilvl w:val="0"/>
          <w:numId w:val="0"/>
        </w:numPr>
        <w:spacing w:before="120" w:line="276" w:lineRule="auto"/>
        <w:ind w:left="426" w:right="230"/>
        <w:jc w:val="both"/>
        <w:rPr>
          <w:b w:val="0"/>
          <w:sz w:val="22"/>
        </w:rPr>
      </w:pPr>
      <w:r w:rsidRPr="00867D95">
        <w:rPr>
          <w:b w:val="0"/>
          <w:sz w:val="22"/>
        </w:rPr>
        <w:t xml:space="preserve">This project aims to </w:t>
      </w:r>
      <w:r w:rsidR="008C28FE" w:rsidRPr="00867D95">
        <w:rPr>
          <w:b w:val="0"/>
          <w:sz w:val="22"/>
          <w:lang w:val="en-US"/>
        </w:rPr>
        <w:t>increase knowledge and understanding of food safety and food waste management based on international standards, share experiences and best practices on success stories of women's empowerment programs through culinary entrepreneurship in the APEC economy and provide recommendations for the APEC program on women's capacity building through culinary entrepreneurship.</w:t>
      </w:r>
    </w:p>
    <w:p w14:paraId="6AAE4C57" w14:textId="77777777" w:rsidR="00040C73" w:rsidRPr="00836B1A" w:rsidRDefault="00040C73" w:rsidP="005B08E8">
      <w:pPr>
        <w:pStyle w:val="BodyText"/>
        <w:spacing w:before="6" w:line="276" w:lineRule="auto"/>
        <w:rPr>
          <w:sz w:val="21"/>
        </w:rPr>
      </w:pPr>
    </w:p>
    <w:p w14:paraId="711B9F59" w14:textId="4EA088C7" w:rsidR="00040C73" w:rsidRPr="00836B1A" w:rsidRDefault="000B0741" w:rsidP="005B08E8">
      <w:pPr>
        <w:pStyle w:val="Heading2"/>
        <w:spacing w:line="276" w:lineRule="auto"/>
        <w:ind w:left="483" w:hanging="57"/>
        <w:jc w:val="both"/>
      </w:pPr>
      <w:r w:rsidRPr="00836B1A">
        <w:t>Event Objectives</w:t>
      </w:r>
    </w:p>
    <w:p w14:paraId="46A3D95D" w14:textId="3716FF85" w:rsidR="00C044CB" w:rsidRPr="00867D95" w:rsidRDefault="00C044CB" w:rsidP="005B08E8">
      <w:pPr>
        <w:pStyle w:val="APECFormHeadingA"/>
        <w:numPr>
          <w:ilvl w:val="0"/>
          <w:numId w:val="0"/>
        </w:numPr>
        <w:spacing w:before="120" w:line="276" w:lineRule="auto"/>
        <w:ind w:left="426" w:right="230"/>
        <w:jc w:val="both"/>
        <w:rPr>
          <w:b w:val="0"/>
          <w:sz w:val="22"/>
        </w:rPr>
      </w:pPr>
      <w:r w:rsidRPr="00867D95">
        <w:rPr>
          <w:b w:val="0"/>
          <w:sz w:val="22"/>
        </w:rPr>
        <w:t xml:space="preserve">The objective of this project is to </w:t>
      </w:r>
      <w:r w:rsidR="008C28FE" w:rsidRPr="00867D95">
        <w:rPr>
          <w:b w:val="0"/>
          <w:sz w:val="22"/>
          <w:lang w:val="en-US"/>
        </w:rPr>
        <w:t>increase knowledge and understanding of food safety and food waste management based on international standards, share experiences and best practices on success stories of women's empowerment programs through culinary entrepreneurship in the APEC economy and provide recommendations for the APEC program on women's capacity building through culinary entrepreneurship</w:t>
      </w:r>
      <w:r w:rsidRPr="00867D95">
        <w:rPr>
          <w:b w:val="0"/>
          <w:sz w:val="22"/>
        </w:rPr>
        <w:t xml:space="preserve"> which is expected to be achieved through:</w:t>
      </w:r>
    </w:p>
    <w:p w14:paraId="45814FEA" w14:textId="00577EC4" w:rsidR="00C044CB" w:rsidRPr="00867D95" w:rsidRDefault="00C044CB" w:rsidP="006E7D08">
      <w:pPr>
        <w:pStyle w:val="APECFormHeadingA"/>
        <w:numPr>
          <w:ilvl w:val="0"/>
          <w:numId w:val="0"/>
        </w:numPr>
        <w:spacing w:before="120" w:line="276" w:lineRule="auto"/>
        <w:ind w:left="426" w:right="230"/>
        <w:jc w:val="both"/>
        <w:rPr>
          <w:b w:val="0"/>
          <w:sz w:val="22"/>
        </w:rPr>
      </w:pPr>
      <w:r w:rsidRPr="00867D95">
        <w:rPr>
          <w:b w:val="0"/>
          <w:sz w:val="22"/>
        </w:rPr>
        <w:t xml:space="preserve">a. Sharing experience and knowledge </w:t>
      </w:r>
      <w:r w:rsidR="0033256D" w:rsidRPr="00867D95">
        <w:rPr>
          <w:b w:val="0"/>
          <w:sz w:val="22"/>
        </w:rPr>
        <w:t xml:space="preserve">on </w:t>
      </w:r>
      <w:r w:rsidR="0033256D" w:rsidRPr="00836B1A">
        <w:rPr>
          <w:b w:val="0"/>
          <w:sz w:val="22"/>
        </w:rPr>
        <w:t>food</w:t>
      </w:r>
      <w:r w:rsidR="006E7D08" w:rsidRPr="00836B1A">
        <w:rPr>
          <w:b w:val="0"/>
          <w:sz w:val="22"/>
        </w:rPr>
        <w:t xml:space="preserve"> safety and waste management in culinary locations from experts to achieve a better understanding of the best practices </w:t>
      </w:r>
      <w:r w:rsidR="006E7D08" w:rsidRPr="00836B1A">
        <w:rPr>
          <w:b w:val="0"/>
          <w:sz w:val="22"/>
        </w:rPr>
        <w:lastRenderedPageBreak/>
        <w:t xml:space="preserve">and </w:t>
      </w:r>
      <w:r w:rsidR="0033256D" w:rsidRPr="00836B1A">
        <w:rPr>
          <w:b w:val="0"/>
          <w:sz w:val="22"/>
        </w:rPr>
        <w:t>discussed</w:t>
      </w:r>
      <w:r w:rsidR="006E7D08" w:rsidRPr="00836B1A">
        <w:rPr>
          <w:b w:val="0"/>
          <w:sz w:val="22"/>
        </w:rPr>
        <w:t xml:space="preserve"> regulations on food safety, success stories, and obstacles in implementing women's entrepreneurship</w:t>
      </w:r>
    </w:p>
    <w:p w14:paraId="7EC45AC6" w14:textId="39BC678C" w:rsidR="00040C73" w:rsidRDefault="00C044CB" w:rsidP="005B08E8">
      <w:pPr>
        <w:pStyle w:val="APECFormHeadingA"/>
        <w:numPr>
          <w:ilvl w:val="0"/>
          <w:numId w:val="0"/>
        </w:numPr>
        <w:spacing w:before="120" w:line="276" w:lineRule="auto"/>
        <w:ind w:left="426" w:right="230"/>
        <w:jc w:val="both"/>
        <w:rPr>
          <w:b w:val="0"/>
          <w:sz w:val="22"/>
        </w:rPr>
      </w:pPr>
      <w:r w:rsidRPr="00867D95">
        <w:rPr>
          <w:b w:val="0"/>
          <w:sz w:val="22"/>
        </w:rPr>
        <w:t xml:space="preserve">b. </w:t>
      </w:r>
      <w:r w:rsidR="006E7D08" w:rsidRPr="00867D95">
        <w:rPr>
          <w:b w:val="0"/>
          <w:sz w:val="22"/>
          <w:lang w:val="en-US"/>
        </w:rPr>
        <w:t>Contributing to the empowerment of small and medium enterprises (SMEs), women, youth, and other groups with untapped economic potential, as outlined in the Roadmap for Food Security Towards 2030.</w:t>
      </w:r>
    </w:p>
    <w:p w14:paraId="7072B057" w14:textId="77777777" w:rsidR="00B637BE" w:rsidRPr="00C044CB" w:rsidRDefault="00B637BE" w:rsidP="005B08E8">
      <w:pPr>
        <w:pStyle w:val="APECFormHeadingA"/>
        <w:numPr>
          <w:ilvl w:val="0"/>
          <w:numId w:val="0"/>
        </w:numPr>
        <w:spacing w:before="120" w:line="276" w:lineRule="auto"/>
        <w:ind w:left="426" w:right="230"/>
        <w:jc w:val="both"/>
        <w:rPr>
          <w:b w:val="0"/>
          <w:sz w:val="22"/>
        </w:rPr>
      </w:pPr>
    </w:p>
    <w:p w14:paraId="4DDB6733" w14:textId="47DD428B" w:rsidR="00040C73" w:rsidRDefault="000B0741" w:rsidP="005B08E8">
      <w:pPr>
        <w:pStyle w:val="Heading2"/>
        <w:numPr>
          <w:ilvl w:val="0"/>
          <w:numId w:val="14"/>
        </w:numPr>
        <w:tabs>
          <w:tab w:val="left" w:pos="491"/>
        </w:tabs>
        <w:spacing w:line="276" w:lineRule="auto"/>
        <w:ind w:left="490" w:hanging="372"/>
        <w:jc w:val="left"/>
      </w:pPr>
      <w:r>
        <w:t>EVENT</w:t>
      </w:r>
      <w:r>
        <w:rPr>
          <w:spacing w:val="-2"/>
        </w:rPr>
        <w:t xml:space="preserve"> </w:t>
      </w:r>
      <w:r>
        <w:t>DATE</w:t>
      </w:r>
      <w:r w:rsidR="00B03B80">
        <w:t xml:space="preserve"> </w:t>
      </w:r>
      <w:r w:rsidR="00B03B80" w:rsidRPr="001E7EF6">
        <w:t>AND TIME</w:t>
      </w:r>
    </w:p>
    <w:p w14:paraId="70369C56" w14:textId="025224DE" w:rsidR="00040C73" w:rsidRDefault="00263F76" w:rsidP="005B08E8">
      <w:pPr>
        <w:spacing w:line="276" w:lineRule="auto"/>
        <w:ind w:left="483"/>
        <w:jc w:val="both"/>
        <w:rPr>
          <w:sz w:val="24"/>
        </w:rPr>
      </w:pPr>
      <w:r w:rsidRPr="00263F76">
        <w:rPr>
          <w:sz w:val="24"/>
        </w:rPr>
        <w:t xml:space="preserve">22-23 July </w:t>
      </w:r>
      <w:r w:rsidR="00C044CB" w:rsidRPr="00263F76">
        <w:rPr>
          <w:sz w:val="24"/>
        </w:rPr>
        <w:t>202</w:t>
      </w:r>
      <w:r w:rsidRPr="00263F76">
        <w:rPr>
          <w:sz w:val="24"/>
        </w:rPr>
        <w:t>5</w:t>
      </w:r>
    </w:p>
    <w:p w14:paraId="58B0A61B" w14:textId="77777777" w:rsidR="00B03B80" w:rsidRPr="001E7EF6" w:rsidRDefault="00B03B80" w:rsidP="00B03B80">
      <w:pPr>
        <w:spacing w:line="276" w:lineRule="auto"/>
        <w:ind w:left="483"/>
        <w:jc w:val="both"/>
      </w:pPr>
      <w:r w:rsidRPr="001E7EF6">
        <w:rPr>
          <w:sz w:val="24"/>
        </w:rPr>
        <w:t>9:00 am – 5:00 pm</w:t>
      </w:r>
    </w:p>
    <w:p w14:paraId="7A188AF2" w14:textId="684FA693" w:rsidR="00040C73" w:rsidRDefault="00040C73" w:rsidP="005B08E8">
      <w:pPr>
        <w:pStyle w:val="BodyText"/>
        <w:spacing w:before="3" w:line="276" w:lineRule="auto"/>
        <w:rPr>
          <w:sz w:val="34"/>
        </w:rPr>
      </w:pPr>
    </w:p>
    <w:p w14:paraId="3C9465E3" w14:textId="7CEA70AB" w:rsidR="00040C73" w:rsidRPr="00DA1A4B" w:rsidRDefault="00C50511" w:rsidP="00DA1A4B">
      <w:pPr>
        <w:pStyle w:val="Heading2"/>
        <w:numPr>
          <w:ilvl w:val="0"/>
          <w:numId w:val="14"/>
        </w:numPr>
        <w:tabs>
          <w:tab w:val="left" w:pos="426"/>
        </w:tabs>
        <w:spacing w:line="276" w:lineRule="auto"/>
        <w:jc w:val="left"/>
      </w:pPr>
      <w:r>
        <w:t>VENUE</w:t>
      </w:r>
    </w:p>
    <w:p w14:paraId="012EB661" w14:textId="582B8107" w:rsidR="00C50511" w:rsidRPr="00DA1A4B" w:rsidRDefault="00FE09DC" w:rsidP="005B08E8">
      <w:pPr>
        <w:pStyle w:val="BodyText"/>
        <w:spacing w:line="276" w:lineRule="auto"/>
        <w:ind w:left="103" w:right="128" w:firstLine="323"/>
        <w:jc w:val="both"/>
        <w:rPr>
          <w:color w:val="000000" w:themeColor="text1"/>
        </w:rPr>
      </w:pPr>
      <w:r>
        <w:rPr>
          <w:color w:val="000000" w:themeColor="text1"/>
        </w:rPr>
        <w:t>Pullman Legian Beach</w:t>
      </w:r>
    </w:p>
    <w:p w14:paraId="7E4898A0" w14:textId="48225625" w:rsidR="00736B5A" w:rsidRPr="00DA1A4B" w:rsidRDefault="00C50511" w:rsidP="00DA1A4B">
      <w:pPr>
        <w:pStyle w:val="BodyText"/>
        <w:spacing w:line="276" w:lineRule="auto"/>
        <w:ind w:left="426" w:right="128"/>
        <w:jc w:val="both"/>
        <w:rPr>
          <w:color w:val="000000" w:themeColor="text1"/>
          <w:shd w:val="clear" w:color="auto" w:fill="FFFFFF"/>
        </w:rPr>
      </w:pPr>
      <w:r w:rsidRPr="00DA1A4B">
        <w:rPr>
          <w:color w:val="000000" w:themeColor="text1"/>
        </w:rPr>
        <w:t>Jl</w:t>
      </w:r>
      <w:r w:rsidRPr="00DA1A4B">
        <w:rPr>
          <w:color w:val="000000" w:themeColor="text1"/>
          <w:shd w:val="clear" w:color="auto" w:fill="FFFFFF"/>
        </w:rPr>
        <w:t xml:space="preserve">. </w:t>
      </w:r>
      <w:r w:rsidR="00FE09DC">
        <w:rPr>
          <w:color w:val="000000" w:themeColor="text1"/>
          <w:shd w:val="clear" w:color="auto" w:fill="FFFFFF"/>
        </w:rPr>
        <w:t xml:space="preserve">Melati </w:t>
      </w:r>
      <w:r w:rsidR="00084DF0">
        <w:rPr>
          <w:color w:val="000000" w:themeColor="text1"/>
          <w:shd w:val="clear" w:color="auto" w:fill="FFFFFF"/>
        </w:rPr>
        <w:t>No. 1, Legian Bali 80361, Indonesia</w:t>
      </w:r>
      <w:r w:rsidR="00FE09DC">
        <w:rPr>
          <w:color w:val="000000" w:themeColor="text1"/>
          <w:shd w:val="clear" w:color="auto" w:fill="FFFFFF"/>
        </w:rPr>
        <w:t xml:space="preserve"> </w:t>
      </w:r>
    </w:p>
    <w:p w14:paraId="4D76AB24" w14:textId="25F25DB3" w:rsidR="00040C73" w:rsidRPr="00DA1A4B" w:rsidRDefault="000B0741" w:rsidP="00DA1A4B">
      <w:pPr>
        <w:pStyle w:val="BodyText"/>
        <w:spacing w:before="93" w:line="276" w:lineRule="auto"/>
        <w:ind w:left="103" w:firstLine="323"/>
        <w:jc w:val="both"/>
        <w:rPr>
          <w:b/>
          <w:bCs/>
        </w:rPr>
      </w:pPr>
      <w:r w:rsidRPr="00DA1A4B">
        <w:rPr>
          <w:b/>
          <w:bCs/>
        </w:rPr>
        <w:t>Time Zone</w:t>
      </w:r>
    </w:p>
    <w:p w14:paraId="5C9064A9" w14:textId="23A7F256" w:rsidR="00040C73" w:rsidRDefault="000B0741" w:rsidP="00DA1A4B">
      <w:pPr>
        <w:pStyle w:val="BodyText"/>
        <w:spacing w:line="276" w:lineRule="auto"/>
        <w:ind w:left="426" w:right="128"/>
        <w:jc w:val="both"/>
      </w:pPr>
      <w:r w:rsidRPr="0033256D">
        <w:t xml:space="preserve">This workshop will be conducted in a GMT+7 time zone and the opening ceremony will be held at </w:t>
      </w:r>
      <w:r w:rsidR="0033256D" w:rsidRPr="0033256D">
        <w:t>9</w:t>
      </w:r>
      <w:r w:rsidRPr="0033256D">
        <w:t xml:space="preserve">:00 AM </w:t>
      </w:r>
      <w:r w:rsidR="00736B5A" w:rsidRPr="0033256D">
        <w:t xml:space="preserve">on </w:t>
      </w:r>
      <w:r w:rsidR="00084DF0" w:rsidRPr="0033256D">
        <w:t>22 July 2025</w:t>
      </w:r>
      <w:r>
        <w:t xml:space="preserve"> </w:t>
      </w:r>
    </w:p>
    <w:p w14:paraId="2A728668" w14:textId="77777777" w:rsidR="00040C73" w:rsidRDefault="00040C73" w:rsidP="005B08E8">
      <w:pPr>
        <w:pStyle w:val="BodyText"/>
        <w:spacing w:before="10" w:line="276" w:lineRule="auto"/>
        <w:rPr>
          <w:sz w:val="20"/>
        </w:rPr>
      </w:pPr>
    </w:p>
    <w:p w14:paraId="55B512C5" w14:textId="4BAFC65F" w:rsidR="00040C73" w:rsidRDefault="000B0741" w:rsidP="005B08E8">
      <w:pPr>
        <w:pStyle w:val="Heading2"/>
        <w:numPr>
          <w:ilvl w:val="0"/>
          <w:numId w:val="14"/>
        </w:numPr>
        <w:tabs>
          <w:tab w:val="left" w:pos="555"/>
          <w:tab w:val="left" w:pos="556"/>
        </w:tabs>
        <w:spacing w:line="276" w:lineRule="auto"/>
        <w:jc w:val="left"/>
      </w:pPr>
      <w:r>
        <w:t>AGENDA</w:t>
      </w:r>
    </w:p>
    <w:p w14:paraId="3D6667FD" w14:textId="41192537" w:rsidR="00867AF6" w:rsidRDefault="000B0741" w:rsidP="00DA1A4B">
      <w:pPr>
        <w:spacing w:line="276" w:lineRule="auto"/>
        <w:ind w:left="546"/>
        <w:jc w:val="both"/>
      </w:pPr>
      <w:r>
        <w:t xml:space="preserve">The tentative </w:t>
      </w:r>
      <w:r>
        <w:rPr>
          <w:b/>
        </w:rPr>
        <w:t xml:space="preserve">agenda </w:t>
      </w:r>
      <w:r>
        <w:t xml:space="preserve">of the event is attached as </w:t>
      </w:r>
      <w:r>
        <w:rPr>
          <w:b/>
        </w:rPr>
        <w:t>ANNEX I</w:t>
      </w:r>
      <w:r>
        <w:t>.</w:t>
      </w:r>
    </w:p>
    <w:p w14:paraId="2B3D0BDA" w14:textId="77777777" w:rsidR="00040C73" w:rsidRDefault="00040C73" w:rsidP="005B08E8">
      <w:pPr>
        <w:pStyle w:val="BodyText"/>
        <w:spacing w:before="6" w:line="276" w:lineRule="auto"/>
        <w:rPr>
          <w:sz w:val="34"/>
        </w:rPr>
      </w:pPr>
    </w:p>
    <w:p w14:paraId="2B3B2D3D" w14:textId="662F988E" w:rsidR="00867AF6" w:rsidRDefault="000B0741" w:rsidP="00DA1A4B">
      <w:pPr>
        <w:pStyle w:val="Heading2"/>
        <w:numPr>
          <w:ilvl w:val="0"/>
          <w:numId w:val="14"/>
        </w:numPr>
        <w:tabs>
          <w:tab w:val="left" w:pos="555"/>
          <w:tab w:val="left" w:pos="556"/>
        </w:tabs>
        <w:spacing w:line="276" w:lineRule="auto"/>
        <w:jc w:val="left"/>
      </w:pPr>
      <w:r>
        <w:t>PARTICIPANTS AND</w:t>
      </w:r>
      <w:r>
        <w:rPr>
          <w:spacing w:val="-3"/>
        </w:rPr>
        <w:t xml:space="preserve"> </w:t>
      </w:r>
      <w:r>
        <w:t>SPEAKERS</w:t>
      </w:r>
      <w:bookmarkStart w:id="3" w:name="_Hlk144971631"/>
    </w:p>
    <w:p w14:paraId="24826F5B" w14:textId="518EB346" w:rsidR="00040C73" w:rsidRPr="00CB6BE5" w:rsidRDefault="000B0741" w:rsidP="005B08E8">
      <w:pPr>
        <w:spacing w:line="276" w:lineRule="auto"/>
        <w:ind w:left="546" w:right="116"/>
        <w:jc w:val="both"/>
      </w:pPr>
      <w:r w:rsidRPr="00CB6BE5">
        <w:t>All 21 APEC member economies are welcome and invited to attend as well as to actively participate in the Workshop. All the attendees</w:t>
      </w:r>
      <w:r w:rsidR="00223F3C" w:rsidRPr="00CB6BE5">
        <w:t xml:space="preserve"> </w:t>
      </w:r>
      <w:r w:rsidRPr="00CB6BE5">
        <w:t xml:space="preserve">will be required to </w:t>
      </w:r>
      <w:r w:rsidR="00D34D00" w:rsidRPr="00CB6BE5">
        <w:t>arrive at the venue at least 15 min</w:t>
      </w:r>
      <w:r w:rsidR="00CB6BE5">
        <w:t>u</w:t>
      </w:r>
      <w:r w:rsidR="00D34D00" w:rsidRPr="00CB6BE5">
        <w:t>tes</w:t>
      </w:r>
      <w:r w:rsidR="00CB6BE5">
        <w:t xml:space="preserve"> </w:t>
      </w:r>
      <w:r w:rsidR="00D34D00" w:rsidRPr="00CB6BE5">
        <w:t xml:space="preserve">before the workshop </w:t>
      </w:r>
      <w:r w:rsidR="00DA1A4B">
        <w:t>starts</w:t>
      </w:r>
      <w:r w:rsidR="00C044CB" w:rsidRPr="00CB6BE5">
        <w:t>.</w:t>
      </w:r>
    </w:p>
    <w:p w14:paraId="3AF6C0D6" w14:textId="77777777" w:rsidR="00040C73" w:rsidRPr="00CB6BE5" w:rsidRDefault="00040C73" w:rsidP="005B08E8">
      <w:pPr>
        <w:pStyle w:val="BodyText"/>
        <w:spacing w:before="1" w:line="276" w:lineRule="auto"/>
        <w:rPr>
          <w:sz w:val="16"/>
        </w:rPr>
      </w:pPr>
    </w:p>
    <w:p w14:paraId="3D334111" w14:textId="2FC8DBA3" w:rsidR="00C50511" w:rsidRPr="00CB6BE5" w:rsidRDefault="00BB3B58" w:rsidP="005B08E8">
      <w:pPr>
        <w:pStyle w:val="BodyText"/>
        <w:spacing w:before="44" w:line="276" w:lineRule="auto"/>
        <w:ind w:left="542" w:right="88"/>
        <w:jc w:val="both"/>
      </w:pPr>
      <w:r>
        <w:t xml:space="preserve">Up to </w:t>
      </w:r>
      <w:r w:rsidRPr="00BB3B58">
        <w:rPr>
          <w:b/>
          <w:bCs/>
        </w:rPr>
        <w:t>two</w:t>
      </w:r>
      <w:r w:rsidR="00CB6BE5">
        <w:t xml:space="preserve"> </w:t>
      </w:r>
      <w:r w:rsidR="00C50511" w:rsidRPr="00CB6BE5">
        <w:t xml:space="preserve">active participants from each of the APEC </w:t>
      </w:r>
      <w:r w:rsidR="00DA1A4B">
        <w:t>travel-eligible</w:t>
      </w:r>
      <w:r w:rsidR="00C50511" w:rsidRPr="00CB6BE5">
        <w:t xml:space="preserve"> economies will be funded by APEC. The APEC </w:t>
      </w:r>
      <w:r w:rsidR="00DA1A4B">
        <w:t>travel-eligible</w:t>
      </w:r>
      <w:r w:rsidR="00C50511" w:rsidRPr="00CB6BE5">
        <w:t xml:space="preserve"> economies are Chile, China, Indonesia, Malaysia, Mexico, Papua New Guinea, the Philippines, Peru, The Russian Federation, Thailand</w:t>
      </w:r>
      <w:r w:rsidR="00DA1A4B">
        <w:t>,</w:t>
      </w:r>
      <w:r w:rsidR="00C50511" w:rsidRPr="00CB6BE5">
        <w:t xml:space="preserve"> and </w:t>
      </w:r>
      <w:r w:rsidR="00DA1A4B">
        <w:t>Viet-Nam</w:t>
      </w:r>
      <w:r w:rsidR="00C50511" w:rsidRPr="00CB6BE5">
        <w:t xml:space="preserve">. Representatives from </w:t>
      </w:r>
      <w:r w:rsidR="00DA1A4B">
        <w:t>non-travel-eligible</w:t>
      </w:r>
      <w:r w:rsidR="00C50511" w:rsidRPr="00CB6BE5">
        <w:t xml:space="preserve"> economies are very much encouraged to attend the Forum on </w:t>
      </w:r>
      <w:r w:rsidR="00DA1A4B">
        <w:t xml:space="preserve">a </w:t>
      </w:r>
      <w:r w:rsidR="00C50511" w:rsidRPr="00CB6BE5">
        <w:t>self-funded basis.</w:t>
      </w:r>
    </w:p>
    <w:bookmarkEnd w:id="3"/>
    <w:p w14:paraId="5D74BE58" w14:textId="77777777" w:rsidR="00C50511" w:rsidRPr="00CB6BE5" w:rsidRDefault="00C50511" w:rsidP="005B08E8">
      <w:pPr>
        <w:adjustRightInd w:val="0"/>
        <w:spacing w:line="276" w:lineRule="auto"/>
        <w:ind w:right="103"/>
        <w:jc w:val="both"/>
        <w:rPr>
          <w:bCs/>
          <w:iCs/>
          <w:spacing w:val="17"/>
        </w:rPr>
      </w:pPr>
    </w:p>
    <w:p w14:paraId="62B71B1F" w14:textId="3993970C" w:rsidR="00C50511" w:rsidRDefault="00C50511" w:rsidP="005B08E8">
      <w:pPr>
        <w:adjustRightInd w:val="0"/>
        <w:spacing w:line="276" w:lineRule="auto"/>
        <w:ind w:left="504" w:right="103"/>
        <w:jc w:val="both"/>
      </w:pPr>
      <w:r w:rsidRPr="00CB6BE5">
        <w:t xml:space="preserve">As APEC recognizes the critical importance of </w:t>
      </w:r>
      <w:r w:rsidR="00DA1A4B">
        <w:t>women’s</w:t>
      </w:r>
      <w:r w:rsidRPr="00CB6BE5">
        <w:t xml:space="preserve"> contributions to economic growth and commits to </w:t>
      </w:r>
      <w:r w:rsidR="00DA1A4B">
        <w:t>women’s</w:t>
      </w:r>
      <w:r w:rsidRPr="00CB6BE5">
        <w:t xml:space="preserve"> economic empowerment and gender equality in its region, </w:t>
      </w:r>
      <w:r w:rsidR="00930817">
        <w:t>n</w:t>
      </w:r>
      <w:r w:rsidRPr="00CB6BE5">
        <w:t>ominations of qualified female participants are particularly encouraged.</w:t>
      </w:r>
      <w:r>
        <w:t xml:space="preserve"> </w:t>
      </w:r>
    </w:p>
    <w:p w14:paraId="3D824A52" w14:textId="77777777" w:rsidR="00C50511" w:rsidRDefault="00C50511" w:rsidP="005B08E8">
      <w:pPr>
        <w:pStyle w:val="BodyText"/>
        <w:spacing w:before="44" w:line="276" w:lineRule="auto"/>
        <w:ind w:left="542" w:right="1389"/>
        <w:jc w:val="both"/>
      </w:pPr>
    </w:p>
    <w:p w14:paraId="4A6A1390" w14:textId="4102250F" w:rsidR="00C50511" w:rsidRPr="00400A93" w:rsidRDefault="00C50511" w:rsidP="005B08E8">
      <w:pPr>
        <w:pStyle w:val="BodyText"/>
        <w:spacing w:before="44" w:line="276" w:lineRule="auto"/>
        <w:ind w:left="542" w:right="1389"/>
        <w:jc w:val="both"/>
      </w:pPr>
      <w:r w:rsidRPr="00400A93">
        <w:t xml:space="preserve">Expected criteria </w:t>
      </w:r>
      <w:r w:rsidR="0033256D" w:rsidRPr="00400A93">
        <w:t>for</w:t>
      </w:r>
      <w:r w:rsidRPr="00400A93">
        <w:t xml:space="preserve"> the participants:</w:t>
      </w:r>
      <w:r w:rsidRPr="00400A93">
        <w:rPr>
          <w:color w:val="FF0000"/>
        </w:rPr>
        <w:t xml:space="preserve"> </w:t>
      </w:r>
    </w:p>
    <w:p w14:paraId="627D6B1B" w14:textId="3CA1063C" w:rsidR="00C50511" w:rsidRPr="00400A93" w:rsidRDefault="007051E6" w:rsidP="00867AF6">
      <w:pPr>
        <w:pStyle w:val="BodyText"/>
        <w:numPr>
          <w:ilvl w:val="0"/>
          <w:numId w:val="26"/>
        </w:numPr>
        <w:spacing w:before="44" w:line="276" w:lineRule="auto"/>
        <w:ind w:right="119"/>
        <w:jc w:val="both"/>
      </w:pPr>
      <w:r w:rsidRPr="00867D95">
        <w:t xml:space="preserve">Policymakers, government officials in developing standards, researchers, technical experts, and others </w:t>
      </w:r>
      <w:r w:rsidR="00C50511" w:rsidRPr="00400A93">
        <w:t xml:space="preserve">or </w:t>
      </w:r>
    </w:p>
    <w:p w14:paraId="2D21E12B" w14:textId="759E7E1C" w:rsidR="00D36C9F" w:rsidRPr="00867D95" w:rsidRDefault="00D36C9F" w:rsidP="00D36C9F">
      <w:pPr>
        <w:pStyle w:val="BodyText"/>
        <w:numPr>
          <w:ilvl w:val="0"/>
          <w:numId w:val="26"/>
        </w:numPr>
        <w:spacing w:before="44" w:line="276" w:lineRule="auto"/>
        <w:ind w:right="119"/>
        <w:jc w:val="both"/>
      </w:pPr>
      <w:r w:rsidRPr="001E7EF6">
        <w:t>Individuals working in government sectors related to women and trade, as well as researchers, academics, MSME practitioners, entrepreneurs, and non-profit organizations dedicated to women's welfare, are also considered relevant participants.</w:t>
      </w:r>
    </w:p>
    <w:p w14:paraId="2E94C62E" w14:textId="77777777" w:rsidR="007051E6" w:rsidRPr="00400A93" w:rsidRDefault="007051E6" w:rsidP="00867D95">
      <w:pPr>
        <w:pStyle w:val="BodyText"/>
        <w:spacing w:before="44" w:line="276" w:lineRule="auto"/>
        <w:ind w:left="1262" w:right="119"/>
        <w:jc w:val="both"/>
      </w:pPr>
    </w:p>
    <w:p w14:paraId="28A51313" w14:textId="3172B921" w:rsidR="007051E6" w:rsidRPr="00400A93" w:rsidRDefault="007051E6" w:rsidP="00867D95">
      <w:pPr>
        <w:pStyle w:val="BodyText"/>
        <w:spacing w:before="44" w:line="276" w:lineRule="auto"/>
        <w:ind w:left="567" w:right="119"/>
        <w:jc w:val="both"/>
      </w:pPr>
      <w:r w:rsidRPr="00867D95">
        <w:lastRenderedPageBreak/>
        <w:t>Keynote speakers are expected from successful ISO experts and female culinary entrepreneurs</w:t>
      </w:r>
    </w:p>
    <w:p w14:paraId="7FFA55D8" w14:textId="77777777" w:rsidR="00C50511" w:rsidRDefault="00C50511" w:rsidP="005B08E8">
      <w:pPr>
        <w:adjustRightInd w:val="0"/>
        <w:spacing w:line="276" w:lineRule="auto"/>
        <w:ind w:left="504" w:right="103"/>
        <w:jc w:val="both"/>
      </w:pPr>
    </w:p>
    <w:p w14:paraId="254F4B59" w14:textId="0DD6A647" w:rsidR="00EA40E6" w:rsidRDefault="000B0741" w:rsidP="00DA1A4B">
      <w:pPr>
        <w:pStyle w:val="Heading2"/>
        <w:numPr>
          <w:ilvl w:val="0"/>
          <w:numId w:val="14"/>
        </w:numPr>
        <w:tabs>
          <w:tab w:val="left" w:pos="491"/>
        </w:tabs>
        <w:spacing w:line="276" w:lineRule="auto"/>
        <w:ind w:left="490" w:hanging="372"/>
        <w:jc w:val="left"/>
      </w:pPr>
      <w:r>
        <w:t>METHODOLOGY</w:t>
      </w:r>
    </w:p>
    <w:p w14:paraId="095C21A1" w14:textId="3D1E52C5" w:rsidR="00EA40E6" w:rsidRDefault="00EA40E6" w:rsidP="005B08E8">
      <w:pPr>
        <w:pStyle w:val="BodyText"/>
        <w:spacing w:before="165" w:line="276" w:lineRule="auto"/>
        <w:ind w:left="542"/>
        <w:jc w:val="both"/>
      </w:pPr>
      <w:r>
        <w:t>(6.1) B</w:t>
      </w:r>
      <w:r w:rsidRPr="00B73629">
        <w:t>eneficiaries of this workshop are as follows:</w:t>
      </w:r>
    </w:p>
    <w:p w14:paraId="2E82E62C" w14:textId="6A07BB06" w:rsidR="00EA40E6" w:rsidRPr="00FA0855" w:rsidRDefault="00EA40E6" w:rsidP="00867AF6">
      <w:pPr>
        <w:pStyle w:val="BodyText"/>
        <w:numPr>
          <w:ilvl w:val="0"/>
          <w:numId w:val="32"/>
        </w:numPr>
        <w:spacing w:before="44" w:line="276" w:lineRule="auto"/>
        <w:ind w:right="119"/>
        <w:jc w:val="both"/>
      </w:pPr>
      <w:r w:rsidRPr="00FA0855">
        <w:t xml:space="preserve">Direct primary beneficiaries of the projects include medium to high </w:t>
      </w:r>
      <w:r w:rsidR="00DA1A4B">
        <w:t>management-level</w:t>
      </w:r>
      <w:r w:rsidRPr="00FA0855">
        <w:t xml:space="preserve"> policymakers, practitioners, senior researchers, and practitioners directly in the events and written outputs of the project. Policymakers, academics, researchers</w:t>
      </w:r>
      <w:r w:rsidR="00DA1A4B">
        <w:t>,</w:t>
      </w:r>
      <w:r w:rsidRPr="00FA0855">
        <w:t xml:space="preserve"> and practitioners from APEC member economies who </w:t>
      </w:r>
      <w:r w:rsidR="00DA1A4B">
        <w:t xml:space="preserve">are </w:t>
      </w:r>
      <w:r w:rsidRPr="00FA0855">
        <w:t xml:space="preserve">concerned with </w:t>
      </w:r>
      <w:r w:rsidR="00631293">
        <w:t>food safety</w:t>
      </w:r>
      <w:r w:rsidRPr="00FA0855">
        <w:t xml:space="preserve"> will be targeted as the primary beneficiaries of the projects. Gender participation for both participants and experts will certainly be considered. </w:t>
      </w:r>
    </w:p>
    <w:p w14:paraId="6EC4E0CD" w14:textId="34875EF0" w:rsidR="00EA40E6" w:rsidRDefault="00EA40E6" w:rsidP="00867AF6">
      <w:pPr>
        <w:pStyle w:val="BodyText"/>
        <w:numPr>
          <w:ilvl w:val="0"/>
          <w:numId w:val="32"/>
        </w:numPr>
        <w:spacing w:before="44" w:line="276" w:lineRule="auto"/>
        <w:ind w:right="119"/>
        <w:jc w:val="both"/>
      </w:pPr>
      <w:r w:rsidRPr="00FA0855">
        <w:t>Secondary beneficiaries of the projects include but are not limited to policy, technical</w:t>
      </w:r>
      <w:r w:rsidR="00DA1A4B">
        <w:t>,</w:t>
      </w:r>
      <w:r w:rsidRPr="00FA0855">
        <w:t xml:space="preserve"> or research agencies </w:t>
      </w:r>
      <w:r w:rsidR="00DA1A4B">
        <w:t xml:space="preserve">for </w:t>
      </w:r>
      <w:r w:rsidR="00631293">
        <w:t>food safety</w:t>
      </w:r>
      <w:r w:rsidRPr="00FA0855">
        <w:t xml:space="preserve"> (e.g., ministry/trading/industry, marine/fisheries research institution</w:t>
      </w:r>
      <w:r w:rsidR="00DA1A4B">
        <w:t>,</w:t>
      </w:r>
      <w:r w:rsidRPr="00FA0855">
        <w:t xml:space="preserve"> and marine and </w:t>
      </w:r>
      <w:r w:rsidR="00631293">
        <w:t>food safety</w:t>
      </w:r>
      <w:r w:rsidR="00631293" w:rsidRPr="00FA0855">
        <w:t xml:space="preserve"> </w:t>
      </w:r>
      <w:r w:rsidRPr="00FA0855">
        <w:t>NGO). Project outputs provide information, practice</w:t>
      </w:r>
      <w:r w:rsidR="00DA1A4B">
        <w:t>,</w:t>
      </w:r>
      <w:r w:rsidRPr="00FA0855">
        <w:t xml:space="preserve"> and policy/regulatory recommendations for developing and implementing </w:t>
      </w:r>
      <w:r w:rsidR="00631293">
        <w:t>food safety</w:t>
      </w:r>
      <w:r w:rsidRPr="00FA0855">
        <w:t>.</w:t>
      </w:r>
    </w:p>
    <w:p w14:paraId="200B00F6" w14:textId="7CD330BD" w:rsidR="00BE3681" w:rsidRDefault="00EA40E6" w:rsidP="00E5659B">
      <w:pPr>
        <w:pStyle w:val="BodyText"/>
        <w:numPr>
          <w:ilvl w:val="0"/>
          <w:numId w:val="32"/>
        </w:numPr>
        <w:spacing w:before="44" w:line="276" w:lineRule="auto"/>
        <w:ind w:right="119"/>
        <w:jc w:val="both"/>
      </w:pPr>
      <w:r w:rsidRPr="00031187">
        <w:t xml:space="preserve">Additional beneficiaries </w:t>
      </w:r>
      <w:r w:rsidR="00DA1A4B">
        <w:t>include</w:t>
      </w:r>
      <w:r w:rsidRPr="00031187">
        <w:t xml:space="preserve"> business </w:t>
      </w:r>
      <w:r w:rsidR="00DA1A4B">
        <w:t>owners</w:t>
      </w:r>
      <w:r w:rsidRPr="00031187">
        <w:t xml:space="preserve">, </w:t>
      </w:r>
      <w:r w:rsidR="00BE3681" w:rsidRPr="00BE3681">
        <w:t>MSME practitioners</w:t>
      </w:r>
      <w:r w:rsidR="00DA1A4B">
        <w:t>,</w:t>
      </w:r>
      <w:r w:rsidRPr="00031187">
        <w:t xml:space="preserve"> and </w:t>
      </w:r>
      <w:r w:rsidR="00DA1A4B">
        <w:t>investors</w:t>
      </w:r>
      <w:r w:rsidRPr="00031187">
        <w:t xml:space="preserve"> in</w:t>
      </w:r>
      <w:r w:rsidR="00BE3681">
        <w:t xml:space="preserve"> food</w:t>
      </w:r>
      <w:r w:rsidRPr="00031187">
        <w:t xml:space="preserve"> materials in APEC Economies. These beneficiaries can be reached by </w:t>
      </w:r>
      <w:r w:rsidR="00DA1A4B">
        <w:t>disseminating</w:t>
      </w:r>
      <w:r w:rsidRPr="00031187">
        <w:t xml:space="preserve"> the Publication through each </w:t>
      </w:r>
      <w:r w:rsidR="00DA1A4B">
        <w:t>economic</w:t>
      </w:r>
      <w:r w:rsidRPr="00031187">
        <w:t xml:space="preserve"> agency to the strategic level of each beneficiary by formal letters or by email.</w:t>
      </w:r>
      <w:r w:rsidR="00BE3681">
        <w:t xml:space="preserve"> Food safety is essential to </w:t>
      </w:r>
      <w:r w:rsidR="0033256D">
        <w:t>ensure</w:t>
      </w:r>
      <w:r w:rsidR="00BE3681">
        <w:t xml:space="preserve"> that consumed food is safe, free from harmful contaminants and </w:t>
      </w:r>
      <w:r w:rsidR="002803C3">
        <w:t>compliant with</w:t>
      </w:r>
      <w:r w:rsidR="00BE3681">
        <w:t xml:space="preserve"> health standards.</w:t>
      </w:r>
    </w:p>
    <w:p w14:paraId="3C4BA74B" w14:textId="77777777" w:rsidR="00E5659B" w:rsidRPr="001E7EF6" w:rsidRDefault="00E5659B" w:rsidP="00E5659B">
      <w:pPr>
        <w:pStyle w:val="BodyText"/>
        <w:numPr>
          <w:ilvl w:val="0"/>
          <w:numId w:val="32"/>
        </w:numPr>
        <w:spacing w:before="44" w:line="276" w:lineRule="auto"/>
        <w:ind w:right="119"/>
        <w:jc w:val="both"/>
      </w:pPr>
      <w:r w:rsidRPr="001E7EF6">
        <w:t xml:space="preserve">The target audiences for this project include stakeholders such as startups, policymakers, and government officials from APEC member economies involved in food safety policy design and implementation. They will gain insights into regulatory frameworks and support mechanisms for women's empowerment and leadership to enhance food safety standards. Active engagement is expected during the program development phase. Academics, researchers, non-profits, and communities interested in food safety are also invited as observer participants. </w:t>
      </w:r>
    </w:p>
    <w:p w14:paraId="40D5D50E" w14:textId="07B16A67" w:rsidR="00C50511" w:rsidRDefault="00C50511" w:rsidP="005B08E8">
      <w:pPr>
        <w:pStyle w:val="BodyText"/>
        <w:spacing w:line="276" w:lineRule="auto"/>
        <w:ind w:left="483"/>
        <w:jc w:val="both"/>
      </w:pPr>
    </w:p>
    <w:p w14:paraId="148DA3F0" w14:textId="77777777" w:rsidR="00EA40E6" w:rsidRDefault="00EA40E6" w:rsidP="005B08E8">
      <w:pPr>
        <w:pStyle w:val="BodyText"/>
        <w:spacing w:line="276" w:lineRule="auto"/>
        <w:ind w:left="483"/>
        <w:jc w:val="both"/>
      </w:pPr>
    </w:p>
    <w:p w14:paraId="665B4038" w14:textId="53CE078A" w:rsidR="00C50511" w:rsidRDefault="00EA40E6" w:rsidP="005B08E8">
      <w:pPr>
        <w:pStyle w:val="BodyText"/>
        <w:spacing w:line="276" w:lineRule="auto"/>
        <w:ind w:left="483"/>
        <w:jc w:val="both"/>
      </w:pPr>
      <w:r>
        <w:t xml:space="preserve">(6.2) </w:t>
      </w:r>
      <w:r w:rsidR="00C50511">
        <w:t>Evaluation</w:t>
      </w:r>
    </w:p>
    <w:p w14:paraId="55BB7EC8" w14:textId="5DB637D2" w:rsidR="00C50511" w:rsidRDefault="00C50511" w:rsidP="005B08E8">
      <w:pPr>
        <w:pStyle w:val="BodyText"/>
        <w:spacing w:line="276" w:lineRule="auto"/>
        <w:ind w:left="483"/>
        <w:jc w:val="both"/>
      </w:pPr>
      <w:r>
        <w:t xml:space="preserve">Participants are required to complete and return an Evaluation Form by the end of the Workshop. </w:t>
      </w:r>
      <w:r w:rsidR="007A0200" w:rsidRPr="007A0200">
        <w:t>Project evaluation is carried out to determine whether the project has achieved its objectives.</w:t>
      </w:r>
      <w:r w:rsidR="007A0200">
        <w:t xml:space="preserve"> </w:t>
      </w:r>
      <w:r>
        <w:t xml:space="preserve">In this form, each participant is encouraged to share their views and advice on the Workshop’s impact and efficiency as well as possible suggestions on the next capacity building and policy implications for future </w:t>
      </w:r>
      <w:r w:rsidR="00DA1A4B">
        <w:t>APEC-related</w:t>
      </w:r>
      <w:r>
        <w:t xml:space="preserve"> cooperation programs and activities.</w:t>
      </w:r>
    </w:p>
    <w:p w14:paraId="49805E80" w14:textId="77777777" w:rsidR="00EA40E6" w:rsidRDefault="00EA40E6" w:rsidP="005B08E8">
      <w:pPr>
        <w:pStyle w:val="BodyText"/>
        <w:spacing w:line="276" w:lineRule="auto"/>
        <w:ind w:left="483"/>
        <w:jc w:val="both"/>
      </w:pPr>
    </w:p>
    <w:p w14:paraId="14FBA1B7" w14:textId="59621FCB" w:rsidR="00C50511" w:rsidRDefault="00EA40E6" w:rsidP="005B08E8">
      <w:pPr>
        <w:pStyle w:val="BodyText"/>
        <w:spacing w:line="276" w:lineRule="auto"/>
        <w:ind w:left="483"/>
        <w:jc w:val="both"/>
      </w:pPr>
      <w:r>
        <w:t xml:space="preserve">(6.3) </w:t>
      </w:r>
      <w:r w:rsidR="00C50511">
        <w:t>Language</w:t>
      </w:r>
    </w:p>
    <w:p w14:paraId="71B6EC4A" w14:textId="1477A1E8" w:rsidR="00C50511" w:rsidRDefault="00C50511" w:rsidP="005B08E8">
      <w:pPr>
        <w:pStyle w:val="BodyText"/>
        <w:spacing w:line="276" w:lineRule="auto"/>
        <w:ind w:left="483"/>
        <w:jc w:val="both"/>
      </w:pPr>
      <w:r>
        <w:t>The event will be conducted in English.</w:t>
      </w:r>
    </w:p>
    <w:p w14:paraId="6DDC72E8" w14:textId="77777777" w:rsidR="00C50511" w:rsidRDefault="00C50511" w:rsidP="005B08E8">
      <w:pPr>
        <w:pStyle w:val="BodyText"/>
        <w:spacing w:line="276" w:lineRule="auto"/>
        <w:ind w:left="483"/>
        <w:jc w:val="both"/>
      </w:pPr>
    </w:p>
    <w:p w14:paraId="494C7D14" w14:textId="77777777" w:rsidR="006D6DA8" w:rsidRDefault="006D6DA8" w:rsidP="005B08E8">
      <w:pPr>
        <w:pStyle w:val="BodyText"/>
        <w:spacing w:before="7" w:line="276" w:lineRule="auto"/>
        <w:rPr>
          <w:sz w:val="20"/>
        </w:rPr>
      </w:pPr>
    </w:p>
    <w:p w14:paraId="4DE9D310" w14:textId="16C6A2EB" w:rsidR="00040C73" w:rsidRPr="00AC14FD" w:rsidRDefault="00CB6BE5" w:rsidP="005B08E8">
      <w:pPr>
        <w:pStyle w:val="Heading2"/>
        <w:numPr>
          <w:ilvl w:val="0"/>
          <w:numId w:val="14"/>
        </w:numPr>
        <w:tabs>
          <w:tab w:val="left" w:pos="851"/>
        </w:tabs>
        <w:spacing w:line="276" w:lineRule="auto"/>
        <w:ind w:left="426" w:hanging="372"/>
        <w:jc w:val="left"/>
      </w:pPr>
      <w:r>
        <w:lastRenderedPageBreak/>
        <w:t>I</w:t>
      </w:r>
      <w:r w:rsidR="000B0741" w:rsidRPr="00AC14FD">
        <w:t>NSTITUTION</w:t>
      </w:r>
    </w:p>
    <w:p w14:paraId="3288B071" w14:textId="77777777" w:rsidR="00EA40E6" w:rsidRPr="00AC14FD" w:rsidRDefault="00EA40E6" w:rsidP="005B08E8">
      <w:pPr>
        <w:pStyle w:val="Heading2"/>
        <w:tabs>
          <w:tab w:val="left" w:pos="851"/>
        </w:tabs>
        <w:spacing w:line="276" w:lineRule="auto"/>
        <w:ind w:left="426"/>
        <w:jc w:val="right"/>
      </w:pPr>
    </w:p>
    <w:p w14:paraId="22C42C83" w14:textId="4663BEBA" w:rsidR="00EA40E6" w:rsidRPr="00AC14FD" w:rsidRDefault="000B0741" w:rsidP="00DA1A4B">
      <w:pPr>
        <w:pStyle w:val="BodyText"/>
        <w:spacing w:line="276" w:lineRule="auto"/>
        <w:ind w:left="426" w:right="144"/>
        <w:jc w:val="both"/>
      </w:pPr>
      <w:r w:rsidRPr="00AC14FD">
        <w:t xml:space="preserve">The event will be organized by </w:t>
      </w:r>
      <w:r w:rsidR="00DA1A4B">
        <w:t xml:space="preserve">the </w:t>
      </w:r>
      <w:r w:rsidR="007051E6">
        <w:t xml:space="preserve">National </w:t>
      </w:r>
      <w:r w:rsidR="004B2BF0">
        <w:t>Research</w:t>
      </w:r>
      <w:r w:rsidR="007051E6">
        <w:t xml:space="preserve"> and Innovation Agency</w:t>
      </w:r>
      <w:r w:rsidR="00EA40E6" w:rsidRPr="00AC14FD">
        <w:t xml:space="preserve"> Republic </w:t>
      </w:r>
      <w:r w:rsidR="00DA1A4B">
        <w:t>o</w:t>
      </w:r>
      <w:r w:rsidR="00EA40E6" w:rsidRPr="00AC14FD">
        <w:t>f Indonesia</w:t>
      </w:r>
      <w:r w:rsidRPr="00AC14FD">
        <w:t>, Republic of Indonesia.</w:t>
      </w:r>
      <w:r w:rsidR="00EA40E6" w:rsidRPr="00AC14FD">
        <w:t xml:space="preserve"> </w:t>
      </w:r>
      <w:r w:rsidRPr="00AC14FD">
        <w:t xml:space="preserve">For all substantive matters, please contact the </w:t>
      </w:r>
      <w:r w:rsidRPr="00F9541B">
        <w:rPr>
          <w:b/>
          <w:bCs/>
        </w:rPr>
        <w:t>Project Overseer</w:t>
      </w:r>
      <w:r w:rsidRPr="00AC14FD">
        <w:t>:</w:t>
      </w:r>
    </w:p>
    <w:p w14:paraId="661A589F" w14:textId="2898DDBE" w:rsidR="00040C73" w:rsidRPr="00AC14FD" w:rsidRDefault="004B2BF0" w:rsidP="004B2BF0">
      <w:pPr>
        <w:pStyle w:val="ListParagraph"/>
        <w:numPr>
          <w:ilvl w:val="1"/>
          <w:numId w:val="14"/>
        </w:numPr>
        <w:tabs>
          <w:tab w:val="left" w:pos="1402"/>
          <w:tab w:val="left" w:pos="1403"/>
        </w:tabs>
        <w:spacing w:before="159" w:line="276" w:lineRule="auto"/>
        <w:ind w:hanging="484"/>
      </w:pPr>
      <w:r>
        <w:t xml:space="preserve">Name: </w:t>
      </w:r>
      <w:r w:rsidR="007051E6">
        <w:t xml:space="preserve">Biatna </w:t>
      </w:r>
      <w:proofErr w:type="spellStart"/>
      <w:r w:rsidR="007051E6">
        <w:t>Dulbert</w:t>
      </w:r>
      <w:proofErr w:type="spellEnd"/>
      <w:r w:rsidR="007051E6">
        <w:t xml:space="preserve"> Tampubolon</w:t>
      </w:r>
    </w:p>
    <w:p w14:paraId="1BC6BEDB" w14:textId="664D4E76" w:rsidR="00040C73" w:rsidRPr="00AC14FD" w:rsidRDefault="000B0741" w:rsidP="005B08E8">
      <w:pPr>
        <w:pStyle w:val="ListParagraph"/>
        <w:numPr>
          <w:ilvl w:val="1"/>
          <w:numId w:val="14"/>
        </w:numPr>
        <w:tabs>
          <w:tab w:val="left" w:pos="1402"/>
          <w:tab w:val="left" w:pos="1403"/>
        </w:tabs>
        <w:spacing w:before="159" w:line="276" w:lineRule="auto"/>
        <w:ind w:hanging="484"/>
      </w:pPr>
      <w:r w:rsidRPr="00AC14FD">
        <w:t>Title</w:t>
      </w:r>
      <w:r w:rsidR="004B2BF0">
        <w:t xml:space="preserve"> Position</w:t>
      </w:r>
      <w:r w:rsidRPr="00AC14FD">
        <w:t xml:space="preserve">: </w:t>
      </w:r>
      <w:r w:rsidR="004B2BF0" w:rsidRPr="00A64C30">
        <w:t>Senior Researcher</w:t>
      </w:r>
    </w:p>
    <w:p w14:paraId="093BE0FD" w14:textId="32404E93" w:rsidR="0026766C" w:rsidRPr="00AC14FD" w:rsidRDefault="000B0741" w:rsidP="005B08E8">
      <w:pPr>
        <w:pStyle w:val="ListParagraph"/>
        <w:numPr>
          <w:ilvl w:val="1"/>
          <w:numId w:val="14"/>
        </w:numPr>
        <w:tabs>
          <w:tab w:val="left" w:pos="1402"/>
          <w:tab w:val="left" w:pos="1403"/>
        </w:tabs>
        <w:spacing w:before="39" w:line="276" w:lineRule="auto"/>
        <w:ind w:hanging="484"/>
      </w:pPr>
      <w:r w:rsidRPr="00AC14FD">
        <w:t>Organization:</w:t>
      </w:r>
      <w:r w:rsidR="00EA40E6" w:rsidRPr="00AC14FD">
        <w:t xml:space="preserve"> </w:t>
      </w:r>
      <w:r w:rsidR="00E559A7">
        <w:t>N</w:t>
      </w:r>
      <w:r w:rsidR="00E559A7" w:rsidRPr="00E559A7">
        <w:t>ational Research and Innovation Agency</w:t>
      </w:r>
      <w:r w:rsidR="00E559A7">
        <w:t>,</w:t>
      </w:r>
      <w:r w:rsidR="0026766C" w:rsidRPr="00AC14FD">
        <w:t xml:space="preserve"> Indonesia.</w:t>
      </w:r>
    </w:p>
    <w:p w14:paraId="5F3A2936" w14:textId="0A549143" w:rsidR="0026766C" w:rsidRPr="00AC14FD" w:rsidRDefault="000B0741" w:rsidP="005B08E8">
      <w:pPr>
        <w:pStyle w:val="ListParagraph"/>
        <w:numPr>
          <w:ilvl w:val="1"/>
          <w:numId w:val="14"/>
        </w:numPr>
        <w:tabs>
          <w:tab w:val="left" w:pos="1402"/>
          <w:tab w:val="left" w:pos="1403"/>
        </w:tabs>
        <w:spacing w:before="39" w:line="276" w:lineRule="auto"/>
        <w:ind w:hanging="484"/>
      </w:pPr>
      <w:r w:rsidRPr="00AC14FD">
        <w:t>Email:</w:t>
      </w:r>
      <w:r w:rsidRPr="00AC14FD">
        <w:rPr>
          <w:spacing w:val="-6"/>
        </w:rPr>
        <w:t xml:space="preserve"> </w:t>
      </w:r>
      <w:hyperlink r:id="rId10" w:history="1">
        <w:r w:rsidR="007051E6">
          <w:rPr>
            <w:rStyle w:val="Hyperlink"/>
          </w:rPr>
          <w:t>tdulbert</w:t>
        </w:r>
        <w:r w:rsidR="007051E6" w:rsidRPr="00952310">
          <w:rPr>
            <w:rStyle w:val="Hyperlink"/>
          </w:rPr>
          <w:t>@gmail.com</w:t>
        </w:r>
      </w:hyperlink>
      <w:r w:rsidR="00E559A7">
        <w:t xml:space="preserve">, </w:t>
      </w:r>
      <w:hyperlink r:id="rId11" w:history="1">
        <w:r w:rsidR="007051E6">
          <w:rPr>
            <w:rStyle w:val="Hyperlink"/>
          </w:rPr>
          <w:t>biat001</w:t>
        </w:r>
        <w:r w:rsidR="007051E6" w:rsidRPr="00952310">
          <w:rPr>
            <w:rStyle w:val="Hyperlink"/>
          </w:rPr>
          <w:t>@brin.go.id</w:t>
        </w:r>
      </w:hyperlink>
      <w:r w:rsidR="00E559A7">
        <w:t xml:space="preserve"> </w:t>
      </w:r>
    </w:p>
    <w:p w14:paraId="2713892E" w14:textId="77777777" w:rsidR="00040C73" w:rsidRPr="00AC14FD" w:rsidRDefault="00040C73" w:rsidP="005B08E8">
      <w:pPr>
        <w:tabs>
          <w:tab w:val="left" w:pos="1402"/>
          <w:tab w:val="left" w:pos="1403"/>
        </w:tabs>
        <w:spacing w:before="39" w:line="276" w:lineRule="auto"/>
      </w:pPr>
    </w:p>
    <w:p w14:paraId="22D2F300" w14:textId="77777777" w:rsidR="00867AF6" w:rsidRDefault="009B7BA2" w:rsidP="0036098D">
      <w:pPr>
        <w:adjustRightInd w:val="0"/>
        <w:spacing w:before="34" w:line="276" w:lineRule="auto"/>
        <w:ind w:left="503"/>
        <w:jc w:val="both"/>
        <w:rPr>
          <w:lang w:eastAsia="ko-KR"/>
        </w:rPr>
      </w:pPr>
      <w:r w:rsidRPr="00AC14FD">
        <w:rPr>
          <w:lang w:eastAsia="ko-KR"/>
        </w:rPr>
        <w:t xml:space="preserve">APEC-funded speakers and participants should directly contact the APEC Secretariat for financial and related arrangements as soon as their registration has been confirmed by the Project Overseer’s Office. </w:t>
      </w:r>
    </w:p>
    <w:p w14:paraId="3E8D4971" w14:textId="28F0AB7A" w:rsidR="009B7BA2" w:rsidRPr="00AC14FD" w:rsidRDefault="009B7BA2" w:rsidP="0036098D">
      <w:pPr>
        <w:adjustRightInd w:val="0"/>
        <w:spacing w:before="34" w:line="276" w:lineRule="auto"/>
        <w:ind w:left="503"/>
        <w:jc w:val="both"/>
        <w:rPr>
          <w:rFonts w:eastAsia="Times New Roman"/>
          <w:color w:val="000000"/>
          <w:lang w:val="en-AU" w:eastAsia="zh-CN"/>
        </w:rPr>
      </w:pPr>
      <w:r w:rsidRPr="00AC14FD">
        <w:rPr>
          <w:lang w:eastAsia="ko-KR"/>
        </w:rPr>
        <w:t>Contacts are as follows</w:t>
      </w:r>
    </w:p>
    <w:p w14:paraId="7C892C12" w14:textId="77777777" w:rsidR="00867AF6" w:rsidRDefault="00867AF6" w:rsidP="00DA1A4B">
      <w:pPr>
        <w:adjustRightInd w:val="0"/>
        <w:spacing w:before="34" w:line="276" w:lineRule="auto"/>
        <w:rPr>
          <w:b/>
          <w:bCs/>
          <w:color w:val="000000"/>
          <w:lang w:val="en-AU" w:eastAsia="zh-CN"/>
        </w:rPr>
      </w:pPr>
    </w:p>
    <w:p w14:paraId="4480EA1F" w14:textId="4BC91721" w:rsidR="009B7BA2" w:rsidRPr="00F9541B" w:rsidRDefault="009B7BA2" w:rsidP="005B08E8">
      <w:pPr>
        <w:adjustRightInd w:val="0"/>
        <w:spacing w:before="34" w:line="276" w:lineRule="auto"/>
        <w:ind w:left="540"/>
        <w:rPr>
          <w:b/>
          <w:bCs/>
          <w:color w:val="000000"/>
          <w:lang w:val="en-AU" w:eastAsia="zh-CN"/>
        </w:rPr>
      </w:pPr>
      <w:r w:rsidRPr="00F9541B">
        <w:rPr>
          <w:b/>
          <w:bCs/>
          <w:color w:val="000000"/>
          <w:lang w:val="en-AU" w:eastAsia="zh-CN"/>
        </w:rPr>
        <w:t>Primary contact:</w:t>
      </w:r>
    </w:p>
    <w:p w14:paraId="0E7F9C3A" w14:textId="77777777" w:rsidR="00AC14FD" w:rsidRDefault="00AC14FD" w:rsidP="005B08E8">
      <w:pPr>
        <w:tabs>
          <w:tab w:val="left" w:pos="5040"/>
        </w:tabs>
        <w:adjustRightInd w:val="0"/>
        <w:spacing w:before="34" w:line="276" w:lineRule="auto"/>
        <w:ind w:left="540"/>
        <w:rPr>
          <w:b/>
          <w:spacing w:val="1"/>
        </w:rPr>
      </w:pPr>
    </w:p>
    <w:p w14:paraId="0D2A467F" w14:textId="77777777" w:rsidR="004B2BF0" w:rsidRPr="00A64C30" w:rsidRDefault="004B2BF0" w:rsidP="004B2BF0">
      <w:pPr>
        <w:tabs>
          <w:tab w:val="left" w:pos="5040"/>
        </w:tabs>
        <w:adjustRightInd w:val="0"/>
        <w:spacing w:before="34" w:line="276" w:lineRule="auto"/>
        <w:ind w:left="540"/>
        <w:rPr>
          <w:b/>
          <w:spacing w:val="1"/>
        </w:rPr>
      </w:pPr>
      <w:r w:rsidRPr="00A64C30">
        <w:rPr>
          <w:b/>
          <w:bCs/>
          <w:spacing w:val="1"/>
        </w:rPr>
        <w:t>Marianne Gail Bernardes (</w:t>
      </w:r>
      <w:proofErr w:type="spellStart"/>
      <w:r w:rsidRPr="00A64C30">
        <w:rPr>
          <w:b/>
          <w:bCs/>
          <w:spacing w:val="1"/>
        </w:rPr>
        <w:t>Ms</w:t>
      </w:r>
      <w:proofErr w:type="spellEnd"/>
      <w:r w:rsidRPr="00A64C30">
        <w:rPr>
          <w:b/>
          <w:bCs/>
          <w:spacing w:val="1"/>
        </w:rPr>
        <w:t>)</w:t>
      </w:r>
    </w:p>
    <w:p w14:paraId="29DF2664" w14:textId="77777777" w:rsidR="004B2BF0" w:rsidRPr="00A64C30" w:rsidRDefault="004B2BF0" w:rsidP="004B2BF0">
      <w:pPr>
        <w:tabs>
          <w:tab w:val="left" w:pos="5040"/>
        </w:tabs>
        <w:adjustRightInd w:val="0"/>
        <w:spacing w:before="34" w:line="276" w:lineRule="auto"/>
        <w:ind w:left="540"/>
        <w:rPr>
          <w:bCs/>
          <w:spacing w:val="1"/>
        </w:rPr>
      </w:pPr>
      <w:r w:rsidRPr="00A64C30">
        <w:rPr>
          <w:bCs/>
          <w:spacing w:val="1"/>
        </w:rPr>
        <w:t>Program Executive</w:t>
      </w:r>
    </w:p>
    <w:p w14:paraId="70D0A344" w14:textId="77777777" w:rsidR="004B2BF0" w:rsidRPr="00A64C30" w:rsidRDefault="004B2BF0" w:rsidP="004B2BF0">
      <w:pPr>
        <w:tabs>
          <w:tab w:val="left" w:pos="5040"/>
        </w:tabs>
        <w:adjustRightInd w:val="0"/>
        <w:spacing w:before="34" w:line="276" w:lineRule="auto"/>
        <w:ind w:left="540"/>
        <w:rPr>
          <w:bCs/>
          <w:spacing w:val="1"/>
        </w:rPr>
      </w:pPr>
      <w:r w:rsidRPr="00A64C30">
        <w:rPr>
          <w:bCs/>
          <w:spacing w:val="1"/>
        </w:rPr>
        <w:t>APEC Secretariat</w:t>
      </w:r>
    </w:p>
    <w:p w14:paraId="0F1458D9" w14:textId="77777777" w:rsidR="004B2BF0" w:rsidRPr="001E7EF6" w:rsidRDefault="004B2BF0" w:rsidP="004B2BF0">
      <w:pPr>
        <w:tabs>
          <w:tab w:val="left" w:pos="5040"/>
        </w:tabs>
        <w:adjustRightInd w:val="0"/>
        <w:spacing w:before="34" w:line="276" w:lineRule="auto"/>
        <w:ind w:left="540"/>
      </w:pPr>
      <w:hyperlink r:id="rId12" w:history="1">
        <w:r w:rsidRPr="00A64C30">
          <w:rPr>
            <w:rStyle w:val="Hyperlink"/>
          </w:rPr>
          <w:t>mgb@apec.org</w:t>
        </w:r>
      </w:hyperlink>
      <w:r w:rsidRPr="001E7EF6">
        <w:t xml:space="preserve"> </w:t>
      </w:r>
    </w:p>
    <w:p w14:paraId="518C446F" w14:textId="77777777" w:rsidR="004B2BF0" w:rsidRDefault="004B2BF0" w:rsidP="005B08E8">
      <w:pPr>
        <w:tabs>
          <w:tab w:val="left" w:pos="5040"/>
        </w:tabs>
        <w:adjustRightInd w:val="0"/>
        <w:spacing w:before="34" w:line="276" w:lineRule="auto"/>
        <w:ind w:left="540"/>
        <w:rPr>
          <w:b/>
          <w:spacing w:val="1"/>
        </w:rPr>
      </w:pPr>
    </w:p>
    <w:p w14:paraId="60D1D1FF" w14:textId="77777777" w:rsidR="004B2BF0" w:rsidRPr="00A64C30" w:rsidRDefault="004B2BF0" w:rsidP="004B2BF0">
      <w:pPr>
        <w:tabs>
          <w:tab w:val="left" w:pos="5040"/>
        </w:tabs>
        <w:adjustRightInd w:val="0"/>
        <w:spacing w:before="34" w:line="276" w:lineRule="auto"/>
        <w:ind w:left="540"/>
        <w:rPr>
          <w:b/>
          <w:spacing w:val="1"/>
        </w:rPr>
      </w:pPr>
      <w:r w:rsidRPr="00A64C30">
        <w:rPr>
          <w:b/>
          <w:bCs/>
          <w:spacing w:val="1"/>
        </w:rPr>
        <w:t>Natta Akapaiboon (</w:t>
      </w:r>
      <w:proofErr w:type="spellStart"/>
      <w:r w:rsidRPr="00A64C30">
        <w:rPr>
          <w:b/>
          <w:bCs/>
          <w:spacing w:val="1"/>
        </w:rPr>
        <w:t>Ms</w:t>
      </w:r>
      <w:proofErr w:type="spellEnd"/>
      <w:r w:rsidRPr="00A64C30">
        <w:rPr>
          <w:b/>
          <w:bCs/>
          <w:spacing w:val="1"/>
        </w:rPr>
        <w:t>)</w:t>
      </w:r>
    </w:p>
    <w:p w14:paraId="6C721A9F" w14:textId="77777777" w:rsidR="004B2BF0" w:rsidRPr="00A64C30" w:rsidRDefault="004B2BF0" w:rsidP="004B2BF0">
      <w:pPr>
        <w:tabs>
          <w:tab w:val="left" w:pos="5040"/>
        </w:tabs>
        <w:adjustRightInd w:val="0"/>
        <w:spacing w:before="34" w:line="276" w:lineRule="auto"/>
        <w:ind w:left="540"/>
        <w:rPr>
          <w:bCs/>
          <w:spacing w:val="1"/>
        </w:rPr>
      </w:pPr>
      <w:r w:rsidRPr="00A64C30">
        <w:rPr>
          <w:bCs/>
          <w:spacing w:val="1"/>
        </w:rPr>
        <w:t>Program Director</w:t>
      </w:r>
    </w:p>
    <w:p w14:paraId="707430AF" w14:textId="77777777" w:rsidR="004B2BF0" w:rsidRPr="00A64C30" w:rsidRDefault="004B2BF0" w:rsidP="004B2BF0">
      <w:pPr>
        <w:tabs>
          <w:tab w:val="left" w:pos="5040"/>
        </w:tabs>
        <w:adjustRightInd w:val="0"/>
        <w:spacing w:before="34" w:line="276" w:lineRule="auto"/>
        <w:ind w:left="540"/>
        <w:rPr>
          <w:bCs/>
          <w:spacing w:val="1"/>
        </w:rPr>
      </w:pPr>
      <w:r w:rsidRPr="00A64C30">
        <w:rPr>
          <w:bCs/>
          <w:spacing w:val="1"/>
        </w:rPr>
        <w:t>APEC Secretariat</w:t>
      </w:r>
    </w:p>
    <w:p w14:paraId="347C8B35" w14:textId="77777777" w:rsidR="004B2BF0" w:rsidRPr="00A64C30" w:rsidRDefault="004B2BF0" w:rsidP="004B2BF0">
      <w:pPr>
        <w:tabs>
          <w:tab w:val="left" w:pos="5040"/>
        </w:tabs>
        <w:adjustRightInd w:val="0"/>
        <w:spacing w:before="34" w:line="276" w:lineRule="auto"/>
        <w:ind w:left="540"/>
        <w:rPr>
          <w:bCs/>
          <w:spacing w:val="1"/>
        </w:rPr>
      </w:pPr>
      <w:hyperlink r:id="rId13" w:history="1">
        <w:r w:rsidRPr="00A64C30">
          <w:rPr>
            <w:rStyle w:val="Hyperlink"/>
            <w:bCs/>
            <w:spacing w:val="1"/>
          </w:rPr>
          <w:t>na@apec.org</w:t>
        </w:r>
      </w:hyperlink>
      <w:r w:rsidRPr="00A64C30">
        <w:rPr>
          <w:bCs/>
          <w:spacing w:val="1"/>
        </w:rPr>
        <w:t xml:space="preserve"> </w:t>
      </w:r>
    </w:p>
    <w:p w14:paraId="4A7AB72B" w14:textId="77777777" w:rsidR="004B2BF0" w:rsidRPr="00AC14FD" w:rsidRDefault="004B2BF0" w:rsidP="005B08E8">
      <w:pPr>
        <w:tabs>
          <w:tab w:val="left" w:pos="5040"/>
        </w:tabs>
        <w:adjustRightInd w:val="0"/>
        <w:spacing w:before="34" w:line="276" w:lineRule="auto"/>
        <w:ind w:left="540"/>
        <w:rPr>
          <w:b/>
          <w:spacing w:val="1"/>
        </w:rPr>
      </w:pPr>
    </w:p>
    <w:p w14:paraId="2FF93DAC" w14:textId="77777777" w:rsidR="00084DF0" w:rsidRPr="00DA1A4B" w:rsidRDefault="00084DF0" w:rsidP="004B2BF0">
      <w:pPr>
        <w:tabs>
          <w:tab w:val="left" w:pos="5040"/>
        </w:tabs>
        <w:adjustRightInd w:val="0"/>
        <w:spacing w:before="34" w:line="276" w:lineRule="auto"/>
        <w:rPr>
          <w:bCs/>
          <w:color w:val="0000FF" w:themeColor="hyperlink"/>
          <w:spacing w:val="1"/>
          <w:u w:val="single"/>
        </w:rPr>
      </w:pPr>
    </w:p>
    <w:p w14:paraId="58A22906" w14:textId="75381FB4" w:rsidR="00040C73" w:rsidRDefault="000B0741" w:rsidP="005B08E8">
      <w:pPr>
        <w:pStyle w:val="Heading2"/>
        <w:numPr>
          <w:ilvl w:val="0"/>
          <w:numId w:val="14"/>
        </w:numPr>
        <w:tabs>
          <w:tab w:val="left" w:pos="851"/>
        </w:tabs>
        <w:spacing w:line="276" w:lineRule="auto"/>
        <w:ind w:left="426" w:hanging="372"/>
        <w:jc w:val="left"/>
      </w:pPr>
      <w:r>
        <w:t>APPLICATION</w:t>
      </w:r>
      <w:r w:rsidRPr="00CB6BE5">
        <w:rPr>
          <w:spacing w:val="-11"/>
        </w:rPr>
        <w:t xml:space="preserve"> </w:t>
      </w:r>
      <w:r>
        <w:t>PROCEDURES</w:t>
      </w:r>
    </w:p>
    <w:p w14:paraId="600CB653" w14:textId="77777777" w:rsidR="00040C73" w:rsidRDefault="00040C73" w:rsidP="005B08E8">
      <w:pPr>
        <w:pStyle w:val="BodyText"/>
        <w:spacing w:before="8" w:line="276" w:lineRule="auto"/>
        <w:rPr>
          <w:b/>
          <w:sz w:val="34"/>
        </w:rPr>
      </w:pPr>
    </w:p>
    <w:p w14:paraId="62BB849D" w14:textId="77777777" w:rsidR="00040C73" w:rsidRPr="00CB6BE5" w:rsidRDefault="000B0741" w:rsidP="005B08E8">
      <w:pPr>
        <w:pStyle w:val="BodyText"/>
        <w:spacing w:line="276" w:lineRule="auto"/>
        <w:ind w:left="683"/>
      </w:pPr>
      <w:r w:rsidRPr="00CB6BE5">
        <w:t>Focal points of respective APEC member economies will nominate their proposed participants to attend the event through the following procedures:</w:t>
      </w:r>
    </w:p>
    <w:commentRangeStart w:id="4"/>
    <w:p w14:paraId="7F6EFBC3" w14:textId="19EC6DFB" w:rsidR="004B2BF0" w:rsidRPr="001E7EF6" w:rsidRDefault="004B2BF0" w:rsidP="004B2BF0">
      <w:pPr>
        <w:pStyle w:val="ListParagraph"/>
        <w:numPr>
          <w:ilvl w:val="0"/>
          <w:numId w:val="13"/>
        </w:numPr>
        <w:tabs>
          <w:tab w:val="left" w:pos="1087"/>
        </w:tabs>
        <w:spacing w:before="122" w:line="276" w:lineRule="auto"/>
        <w:ind w:right="114" w:hanging="465"/>
        <w:jc w:val="both"/>
        <w:rPr>
          <w:b/>
        </w:rPr>
      </w:pPr>
      <w:r w:rsidRPr="001E7EF6">
        <w:rPr>
          <w:noProof/>
        </w:rPr>
        <mc:AlternateContent>
          <mc:Choice Requires="wps">
            <w:drawing>
              <wp:anchor distT="0" distB="0" distL="114300" distR="114300" simplePos="0" relativeHeight="503302312" behindDoc="1" locked="0" layoutInCell="1" allowOverlap="1" wp14:anchorId="5FBD7467" wp14:editId="02278A55">
                <wp:simplePos x="0" y="0"/>
                <wp:positionH relativeFrom="page">
                  <wp:posOffset>5467350</wp:posOffset>
                </wp:positionH>
                <wp:positionV relativeFrom="paragraph">
                  <wp:posOffset>412115</wp:posOffset>
                </wp:positionV>
                <wp:extent cx="47625" cy="0"/>
                <wp:effectExtent l="9525" t="6350" r="9525" b="12700"/>
                <wp:wrapNone/>
                <wp:docPr id="18433788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0"/>
                        </a:xfrm>
                        <a:prstGeom prst="line">
                          <a:avLst/>
                        </a:prstGeom>
                        <a:noFill/>
                        <a:ln w="10795">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B2480" id="Line 6" o:spid="_x0000_s1026" style="position:absolute;z-index:-14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5pt,32.45pt" to="434.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" strokecolor="blue" strokeweight=".85pt">
                <w10:wrap anchorx="page"/>
              </v:line>
            </w:pict>
          </mc:Fallback>
        </mc:AlternateContent>
      </w:r>
      <w:r w:rsidRPr="001E7EF6">
        <w:rPr>
          <w:spacing w:val="-3"/>
        </w:rPr>
        <w:t>APEC SCSC</w:t>
      </w:r>
      <w:r w:rsidR="00BE6CBC">
        <w:rPr>
          <w:spacing w:val="-3"/>
        </w:rPr>
        <w:t xml:space="preserve"> </w:t>
      </w:r>
      <w:r w:rsidRPr="001E7EF6">
        <w:t xml:space="preserve">focal points nominating active participants to attend the workshop shall send copies </w:t>
      </w:r>
      <w:r w:rsidRPr="001E7EF6">
        <w:rPr>
          <w:spacing w:val="-3"/>
        </w:rPr>
        <w:t xml:space="preserve">of </w:t>
      </w:r>
      <w:r w:rsidRPr="001E7EF6">
        <w:t xml:space="preserve">the Nomination Form (ANNEX II), to </w:t>
      </w:r>
      <w:hyperlink r:id="rId14" w:history="1">
        <w:r w:rsidR="00BE6CBC" w:rsidRPr="00A64C30">
          <w:rPr>
            <w:rStyle w:val="Hyperlink"/>
          </w:rPr>
          <w:t>mgb@apec.org</w:t>
        </w:r>
      </w:hyperlink>
      <w:r w:rsidRPr="001E7EF6">
        <w:t xml:space="preserve"> (cc: </w:t>
      </w:r>
      <w:hyperlink r:id="rId15" w:history="1">
        <w:r w:rsidRPr="001E7EF6">
          <w:rPr>
            <w:rStyle w:val="Hyperlink"/>
          </w:rPr>
          <w:t>biat001@brin.go.id</w:t>
        </w:r>
      </w:hyperlink>
      <w:r w:rsidRPr="001E7EF6">
        <w:t xml:space="preserve">) </w:t>
      </w:r>
      <w:r w:rsidRPr="001E7EF6">
        <w:rPr>
          <w:bCs/>
        </w:rPr>
        <w:t xml:space="preserve">no later than </w:t>
      </w:r>
      <w:r w:rsidRPr="002A318A">
        <w:rPr>
          <w:bCs/>
        </w:rPr>
        <w:t>13 June 2025</w:t>
      </w:r>
      <w:r w:rsidRPr="001E7EF6">
        <w:rPr>
          <w:bCs/>
        </w:rPr>
        <w:t xml:space="preserve"> at the latest.</w:t>
      </w:r>
      <w:commentRangeEnd w:id="4"/>
      <w:r w:rsidRPr="001E7EF6">
        <w:rPr>
          <w:rStyle w:val="CommentReference"/>
        </w:rPr>
        <w:commentReference w:id="4"/>
      </w:r>
    </w:p>
    <w:p w14:paraId="54AF1824" w14:textId="2E8D2863" w:rsidR="004B2BF0" w:rsidRPr="001E7EF6" w:rsidRDefault="004B2BF0" w:rsidP="004B2BF0">
      <w:pPr>
        <w:pStyle w:val="ListParagraph"/>
        <w:numPr>
          <w:ilvl w:val="0"/>
          <w:numId w:val="13"/>
        </w:numPr>
        <w:tabs>
          <w:tab w:val="left" w:pos="1087"/>
        </w:tabs>
        <w:spacing w:before="122" w:line="276" w:lineRule="auto"/>
        <w:ind w:right="114" w:hanging="465"/>
        <w:jc w:val="both"/>
        <w:rPr>
          <w:b/>
        </w:rPr>
      </w:pPr>
      <w:r w:rsidRPr="001E7EF6">
        <w:rPr>
          <w:bCs/>
        </w:rPr>
        <w:t xml:space="preserve">Speaker approved by the Project Overseer should submit their presentations via email to </w:t>
      </w:r>
      <w:hyperlink r:id="rId20" w:history="1">
        <w:r w:rsidR="00BE6CBC" w:rsidRPr="00A64C30">
          <w:rPr>
            <w:rStyle w:val="Hyperlink"/>
          </w:rPr>
          <w:t>mgb@apec.org</w:t>
        </w:r>
      </w:hyperlink>
      <w:r w:rsidRPr="001E7EF6">
        <w:rPr>
          <w:bCs/>
        </w:rPr>
        <w:t xml:space="preserve"> (cc: </w:t>
      </w:r>
      <w:hyperlink r:id="rId21" w:history="1">
        <w:r w:rsidRPr="001E7EF6">
          <w:rPr>
            <w:rStyle w:val="Hyperlink"/>
            <w:bCs/>
          </w:rPr>
          <w:t>biat001@brin.go.id</w:t>
        </w:r>
      </w:hyperlink>
      <w:r w:rsidRPr="001E7EF6">
        <w:rPr>
          <w:bCs/>
        </w:rPr>
        <w:t xml:space="preserve">) no later than </w:t>
      </w:r>
      <w:r w:rsidRPr="00A64C30">
        <w:rPr>
          <w:bCs/>
        </w:rPr>
        <w:t>7  July 2025</w:t>
      </w:r>
      <w:r w:rsidRPr="001E7EF6">
        <w:rPr>
          <w:bCs/>
        </w:rPr>
        <w:t xml:space="preserve"> at the latest.</w:t>
      </w:r>
    </w:p>
    <w:p w14:paraId="54ECC605" w14:textId="77777777" w:rsidR="00040C73" w:rsidRDefault="00040C73" w:rsidP="005B08E8">
      <w:pPr>
        <w:pStyle w:val="BodyText"/>
        <w:spacing w:before="5" w:line="276" w:lineRule="auto"/>
        <w:rPr>
          <w:b/>
          <w:sz w:val="23"/>
        </w:rPr>
      </w:pPr>
    </w:p>
    <w:p w14:paraId="1A75996B" w14:textId="77777777" w:rsidR="00040C73" w:rsidRDefault="000B0741" w:rsidP="005B08E8">
      <w:pPr>
        <w:pStyle w:val="Heading2"/>
        <w:numPr>
          <w:ilvl w:val="0"/>
          <w:numId w:val="14"/>
        </w:numPr>
        <w:tabs>
          <w:tab w:val="left" w:pos="553"/>
          <w:tab w:val="left" w:pos="555"/>
        </w:tabs>
        <w:spacing w:before="94" w:line="276" w:lineRule="auto"/>
        <w:ind w:left="554" w:hanging="438"/>
        <w:jc w:val="left"/>
      </w:pPr>
      <w:r>
        <w:t>ALLOWANCE AND</w:t>
      </w:r>
      <w:r>
        <w:rPr>
          <w:spacing w:val="-2"/>
        </w:rPr>
        <w:t xml:space="preserve"> </w:t>
      </w:r>
      <w:r>
        <w:t>EXPENSES</w:t>
      </w:r>
    </w:p>
    <w:p w14:paraId="2C8B4B0E" w14:textId="77777777" w:rsidR="00040C73" w:rsidRDefault="00040C73" w:rsidP="005B08E8">
      <w:pPr>
        <w:pStyle w:val="BodyText"/>
        <w:spacing w:before="2" w:line="276" w:lineRule="auto"/>
        <w:rPr>
          <w:b/>
          <w:sz w:val="21"/>
        </w:rPr>
      </w:pPr>
    </w:p>
    <w:p w14:paraId="33953899" w14:textId="77777777" w:rsidR="00EA40E6" w:rsidRPr="00F9541B" w:rsidRDefault="000B0741" w:rsidP="005B08E8">
      <w:pPr>
        <w:pStyle w:val="BodyText"/>
        <w:spacing w:line="276" w:lineRule="auto"/>
        <w:ind w:left="686"/>
        <w:jc w:val="both"/>
      </w:pPr>
      <w:r w:rsidRPr="00F9541B">
        <w:lastRenderedPageBreak/>
        <w:t>(9.1) Allowance principles</w:t>
      </w:r>
    </w:p>
    <w:p w14:paraId="38BA08D2" w14:textId="77777777" w:rsidR="00EA40E6" w:rsidRPr="00F9541B" w:rsidRDefault="00EA40E6" w:rsidP="005B08E8">
      <w:pPr>
        <w:pStyle w:val="BodyText"/>
        <w:spacing w:line="276" w:lineRule="auto"/>
        <w:ind w:left="686"/>
        <w:jc w:val="both"/>
      </w:pPr>
    </w:p>
    <w:p w14:paraId="5BAB71D9" w14:textId="59DED161" w:rsidR="00EA40E6" w:rsidRPr="00F9541B" w:rsidRDefault="00EA40E6" w:rsidP="005B08E8">
      <w:pPr>
        <w:pStyle w:val="BodyText"/>
        <w:spacing w:line="276" w:lineRule="auto"/>
        <w:ind w:left="686"/>
        <w:jc w:val="both"/>
      </w:pPr>
      <w:r w:rsidRPr="00F9541B">
        <w:t xml:space="preserve">All 21 APEC member economies are welcome and invited to attend as well as to actively participate in the Workshop. All the attendees will be required to arrive at the venue at least 15 minutes before the workshop </w:t>
      </w:r>
      <w:r w:rsidR="00DA1A4B">
        <w:t>starts</w:t>
      </w:r>
      <w:r w:rsidRPr="00F9541B">
        <w:t>.</w:t>
      </w:r>
    </w:p>
    <w:p w14:paraId="11E653ED" w14:textId="77777777" w:rsidR="00EA40E6" w:rsidRPr="00C00F84" w:rsidRDefault="00EA40E6" w:rsidP="005B08E8">
      <w:pPr>
        <w:pStyle w:val="BodyText"/>
        <w:spacing w:line="276" w:lineRule="auto"/>
        <w:ind w:left="686"/>
        <w:jc w:val="both"/>
        <w:rPr>
          <w:highlight w:val="yellow"/>
        </w:rPr>
      </w:pPr>
    </w:p>
    <w:p w14:paraId="2FBC199D" w14:textId="69A2EDF6" w:rsidR="00F9541B" w:rsidRPr="00CB6BE5" w:rsidRDefault="000A203D" w:rsidP="005B08E8">
      <w:pPr>
        <w:pStyle w:val="BodyText"/>
        <w:spacing w:line="276" w:lineRule="auto"/>
        <w:ind w:left="686"/>
        <w:jc w:val="both"/>
      </w:pPr>
      <w:bookmarkStart w:id="5" w:name="_Hlk144988712"/>
      <w:r>
        <w:t>Two</w:t>
      </w:r>
      <w:r w:rsidR="00F9541B">
        <w:t xml:space="preserve"> </w:t>
      </w:r>
      <w:r w:rsidR="00F9541B" w:rsidRPr="00CB6BE5">
        <w:t xml:space="preserve">active participants from each of the APEC </w:t>
      </w:r>
      <w:r w:rsidR="00DA1A4B">
        <w:t>travel-eligible</w:t>
      </w:r>
      <w:r w:rsidR="00F9541B" w:rsidRPr="00CB6BE5">
        <w:t xml:space="preserve"> economies will be funded by APEC. The APEC </w:t>
      </w:r>
      <w:r w:rsidR="00DA1A4B">
        <w:t>travel-eligible</w:t>
      </w:r>
      <w:r w:rsidR="00F9541B" w:rsidRPr="00CB6BE5">
        <w:t xml:space="preserve"> economies are Chile, China, Indonesia, Malaysia, Mexico, Papua New Guinea, the Philippines, Peru, The Russian Federation, Thailand</w:t>
      </w:r>
      <w:r w:rsidR="00DA1A4B">
        <w:t>,</w:t>
      </w:r>
      <w:r w:rsidR="00F9541B" w:rsidRPr="00CB6BE5">
        <w:t xml:space="preserve"> and Viet Nam. Representatives from </w:t>
      </w:r>
      <w:r w:rsidR="00DA1A4B">
        <w:t>non-travel-eligible</w:t>
      </w:r>
      <w:r w:rsidR="00F9541B" w:rsidRPr="00CB6BE5">
        <w:t xml:space="preserve"> economies are very much encouraged to attend the Forum on </w:t>
      </w:r>
      <w:r w:rsidR="00DA1A4B">
        <w:t xml:space="preserve">a </w:t>
      </w:r>
      <w:r w:rsidR="00F9541B" w:rsidRPr="00CB6BE5">
        <w:t>self-funded basis.</w:t>
      </w:r>
    </w:p>
    <w:bookmarkEnd w:id="5"/>
    <w:p w14:paraId="2E49E386" w14:textId="77777777" w:rsidR="00B2137E" w:rsidRPr="00C00F84" w:rsidRDefault="00B2137E" w:rsidP="005B08E8">
      <w:pPr>
        <w:pStyle w:val="BodyText"/>
        <w:spacing w:line="276" w:lineRule="auto"/>
        <w:ind w:left="686"/>
        <w:jc w:val="both"/>
        <w:rPr>
          <w:highlight w:val="yellow"/>
        </w:rPr>
      </w:pPr>
    </w:p>
    <w:p w14:paraId="626CC354" w14:textId="105D9649" w:rsidR="00B2137E" w:rsidRPr="00F9541B" w:rsidRDefault="00B2137E" w:rsidP="005B08E8">
      <w:pPr>
        <w:pStyle w:val="BodyText"/>
        <w:spacing w:line="276" w:lineRule="auto"/>
        <w:ind w:left="686"/>
        <w:jc w:val="both"/>
      </w:pPr>
      <w:r w:rsidRPr="00F9541B">
        <w:rPr>
          <w:b/>
          <w:color w:val="000000"/>
          <w:spacing w:val="-1"/>
          <w:u w:val="single"/>
        </w:rPr>
        <w:t>A</w:t>
      </w:r>
      <w:r w:rsidRPr="00F9541B">
        <w:rPr>
          <w:b/>
          <w:color w:val="000000"/>
          <w:u w:val="single"/>
        </w:rPr>
        <w:t>c</w:t>
      </w:r>
      <w:r w:rsidRPr="00F9541B">
        <w:rPr>
          <w:b/>
          <w:color w:val="000000"/>
          <w:spacing w:val="1"/>
          <w:u w:val="single"/>
        </w:rPr>
        <w:t>t</w:t>
      </w:r>
      <w:r w:rsidRPr="00F9541B">
        <w:rPr>
          <w:b/>
          <w:color w:val="000000"/>
          <w:spacing w:val="-1"/>
          <w:u w:val="single"/>
        </w:rPr>
        <w:t>i</w:t>
      </w:r>
      <w:r w:rsidRPr="00F9541B">
        <w:rPr>
          <w:b/>
          <w:color w:val="000000"/>
          <w:spacing w:val="-2"/>
          <w:u w:val="single"/>
        </w:rPr>
        <w:t>v</w:t>
      </w:r>
      <w:r w:rsidRPr="00F9541B">
        <w:rPr>
          <w:b/>
          <w:color w:val="000000"/>
          <w:u w:val="single"/>
        </w:rPr>
        <w:t>e</w:t>
      </w:r>
      <w:r w:rsidRPr="00F9541B">
        <w:rPr>
          <w:b/>
          <w:color w:val="000000"/>
          <w:spacing w:val="59"/>
          <w:u w:val="single"/>
        </w:rPr>
        <w:t xml:space="preserve"> </w:t>
      </w:r>
      <w:r w:rsidRPr="00F9541B">
        <w:rPr>
          <w:b/>
          <w:color w:val="000000"/>
          <w:u w:val="single"/>
        </w:rPr>
        <w:t>pa</w:t>
      </w:r>
      <w:r w:rsidRPr="00F9541B">
        <w:rPr>
          <w:b/>
          <w:color w:val="000000"/>
          <w:spacing w:val="1"/>
          <w:u w:val="single"/>
        </w:rPr>
        <w:t>rt</w:t>
      </w:r>
      <w:r w:rsidRPr="00F9541B">
        <w:rPr>
          <w:b/>
          <w:color w:val="000000"/>
          <w:spacing w:val="-1"/>
          <w:u w:val="single"/>
        </w:rPr>
        <w:t>i</w:t>
      </w:r>
      <w:r w:rsidRPr="00F9541B">
        <w:rPr>
          <w:b/>
          <w:color w:val="000000"/>
          <w:u w:val="single"/>
        </w:rPr>
        <w:t>c</w:t>
      </w:r>
      <w:r w:rsidRPr="00F9541B">
        <w:rPr>
          <w:b/>
          <w:color w:val="000000"/>
          <w:spacing w:val="-1"/>
          <w:u w:val="single"/>
        </w:rPr>
        <w:t>i</w:t>
      </w:r>
      <w:r w:rsidRPr="00F9541B">
        <w:rPr>
          <w:b/>
          <w:color w:val="000000"/>
          <w:u w:val="single"/>
        </w:rPr>
        <w:t>pan</w:t>
      </w:r>
      <w:r w:rsidRPr="00F9541B">
        <w:rPr>
          <w:b/>
          <w:color w:val="000000"/>
          <w:spacing w:val="1"/>
          <w:u w:val="single"/>
        </w:rPr>
        <w:t>t</w:t>
      </w:r>
      <w:r w:rsidRPr="00F9541B">
        <w:rPr>
          <w:b/>
          <w:color w:val="000000"/>
          <w:u w:val="single"/>
        </w:rPr>
        <w:t>s</w:t>
      </w:r>
      <w:r w:rsidRPr="00F9541B">
        <w:rPr>
          <w:b/>
          <w:color w:val="000000"/>
          <w:spacing w:val="57"/>
          <w:u w:val="single"/>
        </w:rPr>
        <w:t xml:space="preserve"> </w:t>
      </w:r>
      <w:r w:rsidRPr="00F9541B">
        <w:rPr>
          <w:b/>
          <w:color w:val="000000"/>
          <w:spacing w:val="1"/>
          <w:u w:val="single"/>
        </w:rPr>
        <w:t>fr</w:t>
      </w:r>
      <w:r w:rsidRPr="00F9541B">
        <w:rPr>
          <w:b/>
          <w:color w:val="000000"/>
          <w:spacing w:val="-3"/>
          <w:u w:val="single"/>
        </w:rPr>
        <w:t>o</w:t>
      </w:r>
      <w:r w:rsidRPr="00F9541B">
        <w:rPr>
          <w:b/>
          <w:color w:val="000000"/>
          <w:u w:val="single"/>
        </w:rPr>
        <w:t>m</w:t>
      </w:r>
      <w:r w:rsidRPr="00F9541B">
        <w:rPr>
          <w:b/>
          <w:color w:val="000000"/>
          <w:spacing w:val="57"/>
          <w:u w:val="single"/>
        </w:rPr>
        <w:t xml:space="preserve"> </w:t>
      </w:r>
      <w:r w:rsidRPr="00F9541B">
        <w:rPr>
          <w:b/>
          <w:color w:val="000000"/>
          <w:spacing w:val="1"/>
          <w:u w:val="single"/>
        </w:rPr>
        <w:t>tr</w:t>
      </w:r>
      <w:r w:rsidRPr="00F9541B">
        <w:rPr>
          <w:b/>
          <w:color w:val="000000"/>
          <w:u w:val="single"/>
        </w:rPr>
        <w:t>a</w:t>
      </w:r>
      <w:r w:rsidRPr="00F9541B">
        <w:rPr>
          <w:b/>
          <w:color w:val="000000"/>
          <w:spacing w:val="-2"/>
          <w:u w:val="single"/>
        </w:rPr>
        <w:t>v</w:t>
      </w:r>
      <w:r w:rsidRPr="00F9541B">
        <w:rPr>
          <w:b/>
          <w:color w:val="000000"/>
          <w:u w:val="single"/>
        </w:rPr>
        <w:t>el</w:t>
      </w:r>
      <w:r w:rsidRPr="00F9541B">
        <w:rPr>
          <w:b/>
          <w:color w:val="000000"/>
          <w:spacing w:val="1"/>
          <w:u w:val="single"/>
        </w:rPr>
        <w:t>-</w:t>
      </w:r>
      <w:r w:rsidRPr="00F9541B">
        <w:rPr>
          <w:b/>
          <w:color w:val="000000"/>
          <w:u w:val="single"/>
        </w:rPr>
        <w:t>e</w:t>
      </w:r>
      <w:r w:rsidRPr="00F9541B">
        <w:rPr>
          <w:b/>
          <w:color w:val="000000"/>
          <w:spacing w:val="-1"/>
          <w:u w:val="single"/>
        </w:rPr>
        <w:t>li</w:t>
      </w:r>
      <w:r w:rsidRPr="00F9541B">
        <w:rPr>
          <w:b/>
          <w:color w:val="000000"/>
          <w:spacing w:val="2"/>
          <w:u w:val="single"/>
        </w:rPr>
        <w:t>g</w:t>
      </w:r>
      <w:r w:rsidRPr="00F9541B">
        <w:rPr>
          <w:b/>
          <w:color w:val="000000"/>
          <w:spacing w:val="-1"/>
          <w:u w:val="single"/>
        </w:rPr>
        <w:t>i</w:t>
      </w:r>
      <w:r w:rsidRPr="00F9541B">
        <w:rPr>
          <w:b/>
          <w:color w:val="000000"/>
          <w:u w:val="single"/>
        </w:rPr>
        <w:t>b</w:t>
      </w:r>
      <w:r w:rsidRPr="00F9541B">
        <w:rPr>
          <w:b/>
          <w:color w:val="000000"/>
          <w:spacing w:val="-1"/>
          <w:u w:val="single"/>
        </w:rPr>
        <w:t>l</w:t>
      </w:r>
      <w:r w:rsidRPr="00F9541B">
        <w:rPr>
          <w:b/>
          <w:color w:val="000000"/>
          <w:u w:val="single"/>
        </w:rPr>
        <w:t>e</w:t>
      </w:r>
      <w:r w:rsidRPr="00F9541B">
        <w:rPr>
          <w:b/>
          <w:color w:val="000000"/>
          <w:spacing w:val="59"/>
          <w:u w:val="single"/>
        </w:rPr>
        <w:t xml:space="preserve"> </w:t>
      </w:r>
      <w:r w:rsidRPr="00F9541B">
        <w:rPr>
          <w:b/>
          <w:color w:val="000000"/>
          <w:spacing w:val="-1"/>
          <w:u w:val="single"/>
        </w:rPr>
        <w:t>APE</w:t>
      </w:r>
      <w:r w:rsidRPr="00F9541B">
        <w:rPr>
          <w:b/>
          <w:color w:val="000000"/>
          <w:u w:val="single"/>
        </w:rPr>
        <w:t>C</w:t>
      </w:r>
      <w:r w:rsidRPr="00F9541B">
        <w:rPr>
          <w:b/>
          <w:color w:val="000000"/>
          <w:spacing w:val="58"/>
          <w:u w:val="single"/>
        </w:rPr>
        <w:t xml:space="preserve"> </w:t>
      </w:r>
      <w:r w:rsidRPr="00F9541B">
        <w:rPr>
          <w:b/>
          <w:color w:val="000000"/>
          <w:spacing w:val="-2"/>
          <w:u w:val="single"/>
        </w:rPr>
        <w:t>m</w:t>
      </w:r>
      <w:r w:rsidRPr="00F9541B">
        <w:rPr>
          <w:b/>
          <w:color w:val="000000"/>
          <w:u w:val="single"/>
        </w:rPr>
        <w:t>e</w:t>
      </w:r>
      <w:r w:rsidRPr="00F9541B">
        <w:rPr>
          <w:b/>
          <w:color w:val="000000"/>
          <w:spacing w:val="1"/>
          <w:u w:val="single"/>
        </w:rPr>
        <w:t>m</w:t>
      </w:r>
      <w:r w:rsidRPr="00F9541B">
        <w:rPr>
          <w:b/>
          <w:color w:val="000000"/>
          <w:u w:val="single"/>
        </w:rPr>
        <w:t>ber</w:t>
      </w:r>
      <w:r w:rsidRPr="00F9541B">
        <w:rPr>
          <w:b/>
          <w:color w:val="000000"/>
          <w:spacing w:val="60"/>
          <w:u w:val="single"/>
        </w:rPr>
        <w:t xml:space="preserve"> </w:t>
      </w:r>
      <w:r w:rsidRPr="00F9541B">
        <w:rPr>
          <w:b/>
          <w:color w:val="000000"/>
          <w:spacing w:val="-3"/>
          <w:u w:val="single"/>
        </w:rPr>
        <w:t>e</w:t>
      </w:r>
      <w:r w:rsidRPr="00F9541B">
        <w:rPr>
          <w:b/>
          <w:color w:val="000000"/>
          <w:u w:val="single"/>
        </w:rPr>
        <w:t>cono</w:t>
      </w:r>
      <w:r w:rsidRPr="00F9541B">
        <w:rPr>
          <w:b/>
          <w:color w:val="000000"/>
          <w:spacing w:val="1"/>
          <w:u w:val="single"/>
        </w:rPr>
        <w:t>m</w:t>
      </w:r>
      <w:r w:rsidRPr="00F9541B">
        <w:rPr>
          <w:b/>
          <w:color w:val="000000"/>
          <w:spacing w:val="-1"/>
          <w:u w:val="single"/>
        </w:rPr>
        <w:t>i</w:t>
      </w:r>
      <w:r w:rsidRPr="00F9541B">
        <w:rPr>
          <w:b/>
          <w:color w:val="000000"/>
          <w:u w:val="single"/>
        </w:rPr>
        <w:t>e</w:t>
      </w:r>
      <w:r w:rsidRPr="00F9541B">
        <w:rPr>
          <w:b/>
          <w:color w:val="000000"/>
          <w:spacing w:val="-2"/>
          <w:u w:val="single"/>
        </w:rPr>
        <w:t>s</w:t>
      </w:r>
      <w:proofErr w:type="gramStart"/>
      <w:r w:rsidRPr="00F9541B">
        <w:rPr>
          <w:b/>
          <w:color w:val="000000"/>
          <w:u w:val="single"/>
        </w:rPr>
        <w:t xml:space="preserve">: </w:t>
      </w:r>
      <w:r w:rsidRPr="00F9541B">
        <w:rPr>
          <w:color w:val="000000"/>
          <w:spacing w:val="1"/>
        </w:rPr>
        <w:t xml:space="preserve"> </w:t>
      </w:r>
      <w:r w:rsidRPr="00F9541B">
        <w:rPr>
          <w:color w:val="000000"/>
        </w:rPr>
        <w:t>pa</w:t>
      </w:r>
      <w:r w:rsidRPr="00F9541B">
        <w:rPr>
          <w:color w:val="000000"/>
          <w:spacing w:val="1"/>
        </w:rPr>
        <w:t>rt</w:t>
      </w:r>
      <w:r w:rsidRPr="00F9541B">
        <w:rPr>
          <w:color w:val="000000"/>
          <w:spacing w:val="-1"/>
        </w:rPr>
        <w:t>i</w:t>
      </w:r>
      <w:r w:rsidRPr="00F9541B">
        <w:rPr>
          <w:color w:val="000000"/>
        </w:rPr>
        <w:t>c</w:t>
      </w:r>
      <w:r w:rsidRPr="00F9541B">
        <w:rPr>
          <w:color w:val="000000"/>
          <w:spacing w:val="-1"/>
        </w:rPr>
        <w:t>i</w:t>
      </w:r>
      <w:r w:rsidRPr="00F9541B">
        <w:rPr>
          <w:color w:val="000000"/>
        </w:rPr>
        <w:t>pants</w:t>
      </w:r>
      <w:proofErr w:type="gramEnd"/>
      <w:r w:rsidRPr="00F9541B">
        <w:rPr>
          <w:color w:val="000000"/>
        </w:rPr>
        <w:t xml:space="preserve"> </w:t>
      </w:r>
      <w:r w:rsidRPr="00F9541B">
        <w:rPr>
          <w:color w:val="000000"/>
          <w:spacing w:val="1"/>
        </w:rPr>
        <w:t>fr</w:t>
      </w:r>
      <w:r w:rsidRPr="00F9541B">
        <w:rPr>
          <w:color w:val="000000"/>
          <w:spacing w:val="-3"/>
        </w:rPr>
        <w:t>o</w:t>
      </w:r>
      <w:r w:rsidRPr="00F9541B">
        <w:rPr>
          <w:color w:val="000000"/>
        </w:rPr>
        <w:t>m</w:t>
      </w:r>
      <w:r w:rsidRPr="00F9541B">
        <w:rPr>
          <w:color w:val="000000"/>
          <w:spacing w:val="4"/>
        </w:rPr>
        <w:t xml:space="preserve"> </w:t>
      </w:r>
      <w:r w:rsidRPr="00F9541B">
        <w:rPr>
          <w:color w:val="000000"/>
        </w:rPr>
        <w:t>each</w:t>
      </w:r>
      <w:r w:rsidRPr="00F9541B">
        <w:rPr>
          <w:color w:val="000000"/>
          <w:spacing w:val="2"/>
        </w:rPr>
        <w:t xml:space="preserve"> </w:t>
      </w:r>
      <w:r w:rsidRPr="00F9541B">
        <w:rPr>
          <w:color w:val="000000"/>
          <w:spacing w:val="-1"/>
        </w:rPr>
        <w:t>APE</w:t>
      </w:r>
      <w:r w:rsidRPr="00F9541B">
        <w:rPr>
          <w:color w:val="000000"/>
        </w:rPr>
        <w:t>C</w:t>
      </w:r>
      <w:r w:rsidRPr="00F9541B">
        <w:rPr>
          <w:color w:val="000000"/>
          <w:spacing w:val="2"/>
        </w:rPr>
        <w:t xml:space="preserve"> </w:t>
      </w:r>
      <w:r w:rsidRPr="00F9541B">
        <w:rPr>
          <w:color w:val="000000"/>
          <w:spacing w:val="1"/>
        </w:rPr>
        <w:t>tr</w:t>
      </w:r>
      <w:r w:rsidRPr="00F9541B">
        <w:rPr>
          <w:color w:val="000000"/>
        </w:rPr>
        <w:t>a</w:t>
      </w:r>
      <w:r w:rsidRPr="00F9541B">
        <w:rPr>
          <w:color w:val="000000"/>
          <w:spacing w:val="-2"/>
        </w:rPr>
        <w:t>v</w:t>
      </w:r>
      <w:r w:rsidRPr="00F9541B">
        <w:rPr>
          <w:color w:val="000000"/>
        </w:rPr>
        <w:t>e</w:t>
      </w:r>
      <w:r w:rsidRPr="00F9541B">
        <w:rPr>
          <w:color w:val="000000"/>
          <w:spacing w:val="-1"/>
        </w:rPr>
        <w:t>l</w:t>
      </w:r>
      <w:r w:rsidRPr="00F9541B">
        <w:rPr>
          <w:color w:val="000000"/>
          <w:spacing w:val="-2"/>
        </w:rPr>
        <w:t>-</w:t>
      </w:r>
      <w:r w:rsidRPr="00F9541B">
        <w:rPr>
          <w:color w:val="000000"/>
        </w:rPr>
        <w:t>e</w:t>
      </w:r>
      <w:r w:rsidRPr="00F9541B">
        <w:rPr>
          <w:color w:val="000000"/>
          <w:spacing w:val="-1"/>
        </w:rPr>
        <w:t>li</w:t>
      </w:r>
      <w:r w:rsidRPr="00F9541B">
        <w:rPr>
          <w:color w:val="000000"/>
          <w:spacing w:val="2"/>
        </w:rPr>
        <w:t>g</w:t>
      </w:r>
      <w:r w:rsidRPr="00F9541B">
        <w:rPr>
          <w:color w:val="000000"/>
          <w:spacing w:val="-1"/>
        </w:rPr>
        <w:t>i</w:t>
      </w:r>
      <w:r w:rsidRPr="00F9541B">
        <w:rPr>
          <w:color w:val="000000"/>
        </w:rPr>
        <w:t>b</w:t>
      </w:r>
      <w:r w:rsidRPr="00F9541B">
        <w:rPr>
          <w:color w:val="000000"/>
          <w:spacing w:val="-1"/>
        </w:rPr>
        <w:t>l</w:t>
      </w:r>
      <w:r w:rsidRPr="00F9541B">
        <w:rPr>
          <w:color w:val="000000"/>
        </w:rPr>
        <w:t>e</w:t>
      </w:r>
      <w:r w:rsidRPr="00F9541B">
        <w:rPr>
          <w:color w:val="000000"/>
          <w:spacing w:val="5"/>
        </w:rPr>
        <w:t xml:space="preserve"> </w:t>
      </w:r>
      <w:r w:rsidRPr="00F9541B">
        <w:rPr>
          <w:color w:val="000000"/>
        </w:rPr>
        <w:t>econo</w:t>
      </w:r>
      <w:r w:rsidRPr="00F9541B">
        <w:rPr>
          <w:color w:val="000000"/>
          <w:spacing w:val="1"/>
        </w:rPr>
        <w:t>m</w:t>
      </w:r>
      <w:r w:rsidRPr="00F9541B">
        <w:rPr>
          <w:color w:val="000000"/>
        </w:rPr>
        <w:t xml:space="preserve">y </w:t>
      </w:r>
      <w:r w:rsidRPr="00F9541B">
        <w:rPr>
          <w:color w:val="000000"/>
          <w:spacing w:val="-4"/>
        </w:rPr>
        <w:t>w</w:t>
      </w:r>
      <w:r w:rsidRPr="00F9541B">
        <w:rPr>
          <w:color w:val="000000"/>
          <w:spacing w:val="-1"/>
        </w:rPr>
        <w:t>i</w:t>
      </w:r>
      <w:r w:rsidRPr="00F9541B">
        <w:rPr>
          <w:color w:val="000000"/>
          <w:spacing w:val="1"/>
        </w:rPr>
        <w:t>l</w:t>
      </w:r>
      <w:r w:rsidRPr="00F9541B">
        <w:rPr>
          <w:color w:val="000000"/>
        </w:rPr>
        <w:t>l</w:t>
      </w:r>
      <w:r w:rsidRPr="00F9541B">
        <w:rPr>
          <w:color w:val="000000"/>
          <w:spacing w:val="4"/>
        </w:rPr>
        <w:t xml:space="preserve"> </w:t>
      </w:r>
      <w:r w:rsidRPr="00F9541B">
        <w:rPr>
          <w:color w:val="000000"/>
        </w:rPr>
        <w:t>be</w:t>
      </w:r>
      <w:r w:rsidRPr="00F9541B">
        <w:rPr>
          <w:color w:val="000000"/>
          <w:spacing w:val="5"/>
        </w:rPr>
        <w:t xml:space="preserve"> </w:t>
      </w:r>
      <w:r w:rsidRPr="00F9541B">
        <w:rPr>
          <w:color w:val="000000"/>
          <w:spacing w:val="-3"/>
        </w:rPr>
        <w:t>p</w:t>
      </w:r>
      <w:r w:rsidRPr="00F9541B">
        <w:rPr>
          <w:color w:val="000000"/>
          <w:spacing w:val="1"/>
        </w:rPr>
        <w:t>r</w:t>
      </w:r>
      <w:r w:rsidRPr="00F9541B">
        <w:rPr>
          <w:color w:val="000000"/>
        </w:rPr>
        <w:t>o</w:t>
      </w:r>
      <w:r w:rsidRPr="00F9541B">
        <w:rPr>
          <w:color w:val="000000"/>
          <w:spacing w:val="-2"/>
        </w:rPr>
        <w:t>v</w:t>
      </w:r>
      <w:r w:rsidRPr="00F9541B">
        <w:rPr>
          <w:color w:val="000000"/>
          <w:spacing w:val="-1"/>
        </w:rPr>
        <w:t>i</w:t>
      </w:r>
      <w:r w:rsidRPr="00F9541B">
        <w:rPr>
          <w:color w:val="000000"/>
        </w:rPr>
        <w:t>ded</w:t>
      </w:r>
      <w:r w:rsidRPr="00F9541B">
        <w:rPr>
          <w:color w:val="000000"/>
          <w:spacing w:val="5"/>
        </w:rPr>
        <w:t xml:space="preserve"> </w:t>
      </w:r>
      <w:r w:rsidRPr="00F9541B">
        <w:rPr>
          <w:color w:val="000000"/>
          <w:spacing w:val="-4"/>
        </w:rPr>
        <w:t>w</w:t>
      </w:r>
      <w:r w:rsidRPr="00F9541B">
        <w:rPr>
          <w:color w:val="000000"/>
          <w:spacing w:val="-1"/>
        </w:rPr>
        <w:t>i</w:t>
      </w:r>
      <w:r w:rsidRPr="00F9541B">
        <w:rPr>
          <w:color w:val="000000"/>
          <w:spacing w:val="1"/>
        </w:rPr>
        <w:t>t</w:t>
      </w:r>
      <w:r w:rsidRPr="00F9541B">
        <w:rPr>
          <w:color w:val="000000"/>
        </w:rPr>
        <w:t>h</w:t>
      </w:r>
      <w:r w:rsidRPr="00F9541B">
        <w:rPr>
          <w:color w:val="000000"/>
          <w:spacing w:val="5"/>
        </w:rPr>
        <w:t xml:space="preserve"> </w:t>
      </w:r>
      <w:r w:rsidRPr="00F9541B">
        <w:rPr>
          <w:color w:val="000000"/>
          <w:spacing w:val="1"/>
        </w:rPr>
        <w:t>r</w:t>
      </w:r>
      <w:r w:rsidRPr="00F9541B">
        <w:rPr>
          <w:color w:val="000000"/>
        </w:rPr>
        <w:t>ound</w:t>
      </w:r>
      <w:r w:rsidRPr="00F9541B">
        <w:rPr>
          <w:color w:val="000000"/>
          <w:spacing w:val="1"/>
        </w:rPr>
        <w:t>-tr</w:t>
      </w:r>
      <w:r w:rsidRPr="00F9541B">
        <w:rPr>
          <w:color w:val="000000"/>
          <w:spacing w:val="-4"/>
        </w:rPr>
        <w:t>i</w:t>
      </w:r>
      <w:r w:rsidRPr="00F9541B">
        <w:rPr>
          <w:color w:val="000000"/>
        </w:rPr>
        <w:t>p</w:t>
      </w:r>
      <w:r w:rsidRPr="00F9541B">
        <w:rPr>
          <w:color w:val="000000"/>
          <w:spacing w:val="5"/>
        </w:rPr>
        <w:t xml:space="preserve"> </w:t>
      </w:r>
      <w:r w:rsidRPr="00F9541B">
        <w:rPr>
          <w:color w:val="000000"/>
        </w:rPr>
        <w:t>a</w:t>
      </w:r>
      <w:r w:rsidRPr="00F9541B">
        <w:rPr>
          <w:color w:val="000000"/>
          <w:spacing w:val="-1"/>
        </w:rPr>
        <w:t>i</w:t>
      </w:r>
      <w:r w:rsidRPr="00F9541B">
        <w:rPr>
          <w:color w:val="000000"/>
          <w:spacing w:val="-2"/>
        </w:rPr>
        <w:t>r</w:t>
      </w:r>
      <w:r w:rsidRPr="00F9541B">
        <w:rPr>
          <w:color w:val="000000"/>
          <w:spacing w:val="1"/>
        </w:rPr>
        <w:t>f</w:t>
      </w:r>
      <w:r w:rsidRPr="00F9541B">
        <w:rPr>
          <w:color w:val="000000"/>
        </w:rPr>
        <w:t>a</w:t>
      </w:r>
      <w:r w:rsidRPr="00F9541B">
        <w:rPr>
          <w:color w:val="000000"/>
          <w:spacing w:val="1"/>
        </w:rPr>
        <w:t>r</w:t>
      </w:r>
      <w:r w:rsidRPr="00F9541B">
        <w:rPr>
          <w:color w:val="000000"/>
        </w:rPr>
        <w:t xml:space="preserve">es </w:t>
      </w:r>
      <w:r w:rsidRPr="00F9541B">
        <w:rPr>
          <w:color w:val="000000"/>
          <w:spacing w:val="-3"/>
        </w:rPr>
        <w:t>o</w:t>
      </w:r>
      <w:r w:rsidRPr="00F9541B">
        <w:rPr>
          <w:color w:val="000000"/>
        </w:rPr>
        <w:t xml:space="preserve">f </w:t>
      </w:r>
      <w:r w:rsidRPr="00F9541B">
        <w:rPr>
          <w:color w:val="000000"/>
          <w:spacing w:val="1"/>
        </w:rPr>
        <w:t>r</w:t>
      </w:r>
      <w:r w:rsidRPr="00F9541B">
        <w:rPr>
          <w:color w:val="000000"/>
        </w:rPr>
        <w:t>es</w:t>
      </w:r>
      <w:r w:rsidRPr="00F9541B">
        <w:rPr>
          <w:color w:val="000000"/>
          <w:spacing w:val="-1"/>
        </w:rPr>
        <w:t>t</w:t>
      </w:r>
      <w:r w:rsidRPr="00F9541B">
        <w:rPr>
          <w:color w:val="000000"/>
          <w:spacing w:val="1"/>
        </w:rPr>
        <w:t>r</w:t>
      </w:r>
      <w:r w:rsidRPr="00F9541B">
        <w:rPr>
          <w:color w:val="000000"/>
          <w:spacing w:val="-1"/>
        </w:rPr>
        <w:t>i</w:t>
      </w:r>
      <w:r w:rsidRPr="00F9541B">
        <w:rPr>
          <w:color w:val="000000"/>
        </w:rPr>
        <w:t>c</w:t>
      </w:r>
      <w:r w:rsidRPr="00F9541B">
        <w:rPr>
          <w:color w:val="000000"/>
          <w:spacing w:val="1"/>
        </w:rPr>
        <w:t>t</w:t>
      </w:r>
      <w:r w:rsidRPr="00F9541B">
        <w:rPr>
          <w:color w:val="000000"/>
        </w:rPr>
        <w:t>ed</w:t>
      </w:r>
      <w:r w:rsidRPr="00F9541B">
        <w:rPr>
          <w:color w:val="000000"/>
          <w:spacing w:val="2"/>
        </w:rPr>
        <w:t xml:space="preserve"> </w:t>
      </w:r>
      <w:r w:rsidRPr="00F9541B">
        <w:rPr>
          <w:color w:val="000000"/>
        </w:rPr>
        <w:t>econ</w:t>
      </w:r>
      <w:r w:rsidRPr="00F9541B">
        <w:rPr>
          <w:color w:val="000000"/>
          <w:spacing w:val="-3"/>
        </w:rPr>
        <w:t>o</w:t>
      </w:r>
      <w:r w:rsidRPr="00F9541B">
        <w:rPr>
          <w:color w:val="000000"/>
          <w:spacing w:val="1"/>
        </w:rPr>
        <w:t>m</w:t>
      </w:r>
      <w:r w:rsidRPr="00F9541B">
        <w:rPr>
          <w:color w:val="000000"/>
        </w:rPr>
        <w:t>y</w:t>
      </w:r>
      <w:r w:rsidRPr="00F9541B">
        <w:rPr>
          <w:color w:val="000000"/>
          <w:spacing w:val="3"/>
        </w:rPr>
        <w:t xml:space="preserve"> </w:t>
      </w:r>
      <w:r w:rsidRPr="00F9541B">
        <w:rPr>
          <w:color w:val="000000"/>
        </w:rPr>
        <w:t>c</w:t>
      </w:r>
      <w:r w:rsidRPr="00F9541B">
        <w:rPr>
          <w:color w:val="000000"/>
          <w:spacing w:val="-1"/>
        </w:rPr>
        <w:t>l</w:t>
      </w:r>
      <w:r w:rsidRPr="00F9541B">
        <w:rPr>
          <w:color w:val="000000"/>
          <w:spacing w:val="-3"/>
        </w:rPr>
        <w:t>a</w:t>
      </w:r>
      <w:r w:rsidRPr="00F9541B">
        <w:rPr>
          <w:color w:val="000000"/>
        </w:rPr>
        <w:t>ss</w:t>
      </w:r>
      <w:r w:rsidRPr="00F9541B">
        <w:rPr>
          <w:color w:val="000000"/>
          <w:spacing w:val="5"/>
        </w:rPr>
        <w:t xml:space="preserve"> </w:t>
      </w:r>
      <w:r w:rsidRPr="00F9541B">
        <w:rPr>
          <w:color w:val="000000"/>
        </w:rPr>
        <w:t>and</w:t>
      </w:r>
      <w:r w:rsidRPr="00F9541B">
        <w:rPr>
          <w:color w:val="000000"/>
          <w:spacing w:val="2"/>
        </w:rPr>
        <w:t xml:space="preserve"> </w:t>
      </w:r>
      <w:r w:rsidRPr="00F9541B">
        <w:rPr>
          <w:color w:val="000000"/>
          <w:spacing w:val="-1"/>
        </w:rPr>
        <w:t>i</w:t>
      </w:r>
      <w:r w:rsidRPr="00F9541B">
        <w:rPr>
          <w:color w:val="000000"/>
        </w:rPr>
        <w:t>n</w:t>
      </w:r>
      <w:r w:rsidRPr="00F9541B">
        <w:rPr>
          <w:color w:val="000000"/>
          <w:spacing w:val="2"/>
        </w:rPr>
        <w:t xml:space="preserve"> </w:t>
      </w:r>
      <w:r w:rsidRPr="00F9541B">
        <w:rPr>
          <w:color w:val="000000"/>
          <w:spacing w:val="1"/>
        </w:rPr>
        <w:t>t</w:t>
      </w:r>
      <w:r w:rsidRPr="00F9541B">
        <w:rPr>
          <w:color w:val="000000"/>
        </w:rPr>
        <w:t xml:space="preserve">he </w:t>
      </w:r>
      <w:r w:rsidRPr="00F9541B">
        <w:rPr>
          <w:color w:val="000000"/>
          <w:spacing w:val="1"/>
        </w:rPr>
        <w:t>m</w:t>
      </w:r>
      <w:r w:rsidRPr="00F9541B">
        <w:rPr>
          <w:color w:val="000000"/>
        </w:rPr>
        <w:t>ost</w:t>
      </w:r>
      <w:r w:rsidRPr="00F9541B">
        <w:rPr>
          <w:color w:val="000000"/>
          <w:spacing w:val="4"/>
        </w:rPr>
        <w:t xml:space="preserve"> </w:t>
      </w:r>
      <w:r w:rsidRPr="00F9541B">
        <w:rPr>
          <w:color w:val="000000"/>
        </w:rPr>
        <w:t>d</w:t>
      </w:r>
      <w:r w:rsidRPr="00F9541B">
        <w:rPr>
          <w:color w:val="000000"/>
          <w:spacing w:val="-4"/>
        </w:rPr>
        <w:t>i</w:t>
      </w:r>
      <w:r w:rsidRPr="00F9541B">
        <w:rPr>
          <w:color w:val="000000"/>
          <w:spacing w:val="1"/>
        </w:rPr>
        <w:t>r</w:t>
      </w:r>
      <w:r w:rsidRPr="00F9541B">
        <w:rPr>
          <w:color w:val="000000"/>
        </w:rPr>
        <w:t>ect</w:t>
      </w:r>
      <w:r w:rsidRPr="00F9541B">
        <w:rPr>
          <w:color w:val="000000"/>
          <w:spacing w:val="1"/>
        </w:rPr>
        <w:t xml:space="preserve"> r</w:t>
      </w:r>
      <w:r w:rsidRPr="00F9541B">
        <w:rPr>
          <w:color w:val="000000"/>
        </w:rPr>
        <w:t>ou</w:t>
      </w:r>
      <w:r w:rsidRPr="00F9541B">
        <w:rPr>
          <w:color w:val="000000"/>
          <w:spacing w:val="1"/>
        </w:rPr>
        <w:t>t</w:t>
      </w:r>
      <w:r w:rsidRPr="00F9541B">
        <w:rPr>
          <w:color w:val="000000"/>
          <w:spacing w:val="-3"/>
        </w:rPr>
        <w:t>e</w:t>
      </w:r>
      <w:r w:rsidRPr="00F9541B">
        <w:rPr>
          <w:color w:val="000000"/>
        </w:rPr>
        <w:t>,</w:t>
      </w:r>
      <w:r w:rsidRPr="00F9541B">
        <w:rPr>
          <w:color w:val="000000"/>
          <w:spacing w:val="4"/>
        </w:rPr>
        <w:t xml:space="preserve"> </w:t>
      </w:r>
      <w:r w:rsidRPr="00F9541B">
        <w:rPr>
          <w:color w:val="000000"/>
        </w:rPr>
        <w:t>and</w:t>
      </w:r>
      <w:r w:rsidRPr="00F9541B">
        <w:rPr>
          <w:color w:val="000000"/>
          <w:spacing w:val="5"/>
        </w:rPr>
        <w:t xml:space="preserve"> </w:t>
      </w:r>
      <w:r w:rsidRPr="00F9541B">
        <w:rPr>
          <w:color w:val="000000"/>
          <w:spacing w:val="-3"/>
        </w:rPr>
        <w:t>p</w:t>
      </w:r>
      <w:r w:rsidRPr="00F9541B">
        <w:rPr>
          <w:color w:val="000000"/>
        </w:rPr>
        <w:t>e</w:t>
      </w:r>
      <w:r w:rsidRPr="00F9541B">
        <w:rPr>
          <w:color w:val="000000"/>
          <w:spacing w:val="2"/>
        </w:rPr>
        <w:t>r</w:t>
      </w:r>
      <w:r w:rsidRPr="00F9541B">
        <w:rPr>
          <w:color w:val="000000"/>
          <w:spacing w:val="1"/>
        </w:rPr>
        <w:t>-</w:t>
      </w:r>
      <w:r w:rsidRPr="00F9541B">
        <w:rPr>
          <w:color w:val="000000"/>
        </w:rPr>
        <w:t>d</w:t>
      </w:r>
      <w:r w:rsidRPr="00F9541B">
        <w:rPr>
          <w:color w:val="000000"/>
          <w:spacing w:val="-1"/>
        </w:rPr>
        <w:t>i</w:t>
      </w:r>
      <w:r w:rsidRPr="00F9541B">
        <w:rPr>
          <w:color w:val="000000"/>
          <w:spacing w:val="-3"/>
        </w:rPr>
        <w:t>e</w:t>
      </w:r>
      <w:r w:rsidRPr="00F9541B">
        <w:rPr>
          <w:color w:val="000000"/>
        </w:rPr>
        <w:t xml:space="preserve">m.  Per diem </w:t>
      </w:r>
      <w:r w:rsidRPr="00F9541B">
        <w:rPr>
          <w:lang w:val="en-AU"/>
        </w:rPr>
        <w:t>allowance is intended to cover costs such as hotel bills, meals, transportation, transfers, travel insurance, visa</w:t>
      </w:r>
      <w:r w:rsidR="00DA1A4B">
        <w:rPr>
          <w:lang w:val="en-AU"/>
        </w:rPr>
        <w:t>,</w:t>
      </w:r>
      <w:r w:rsidRPr="00F9541B">
        <w:rPr>
          <w:lang w:val="en-AU"/>
        </w:rPr>
        <w:t xml:space="preserve"> and departure taxes</w:t>
      </w:r>
      <w:r w:rsidR="00C00F84" w:rsidRPr="00F9541B">
        <w:rPr>
          <w:lang w:val="en-AU"/>
        </w:rPr>
        <w:t>.</w:t>
      </w:r>
    </w:p>
    <w:p w14:paraId="52746AAF" w14:textId="77777777" w:rsidR="00040C73" w:rsidRPr="00D43180" w:rsidRDefault="00040C73" w:rsidP="005B08E8">
      <w:pPr>
        <w:pStyle w:val="BodyText"/>
        <w:spacing w:before="6" w:line="276" w:lineRule="auto"/>
      </w:pPr>
    </w:p>
    <w:p w14:paraId="6C2C1317" w14:textId="5233AE4A" w:rsidR="00C00F84" w:rsidRPr="00D43180" w:rsidRDefault="000B0741" w:rsidP="0036098D">
      <w:pPr>
        <w:pStyle w:val="BodyText"/>
        <w:spacing w:line="276" w:lineRule="auto"/>
        <w:ind w:left="686"/>
        <w:jc w:val="both"/>
      </w:pPr>
      <w:r w:rsidRPr="00D43180">
        <w:t xml:space="preserve">(9.2) Signing of Undertakings for </w:t>
      </w:r>
      <w:r w:rsidR="00DA1A4B">
        <w:t>APEC-funded</w:t>
      </w:r>
      <w:r w:rsidRPr="00D43180">
        <w:t xml:space="preserve"> speakers</w:t>
      </w:r>
      <w:r w:rsidR="00B2137E" w:rsidRPr="00D43180">
        <w:t xml:space="preserve"> and participants</w:t>
      </w:r>
      <w:r w:rsidR="00C00F84" w:rsidRPr="00D43180">
        <w:t xml:space="preserve"> </w:t>
      </w:r>
    </w:p>
    <w:p w14:paraId="471C3BE3" w14:textId="77777777" w:rsidR="00D43180" w:rsidRDefault="00D43180" w:rsidP="005B08E8">
      <w:pPr>
        <w:pStyle w:val="BodyText"/>
        <w:spacing w:line="276" w:lineRule="auto"/>
        <w:ind w:left="686"/>
        <w:jc w:val="both"/>
      </w:pPr>
    </w:p>
    <w:p w14:paraId="7C423C3C" w14:textId="3415E5C3" w:rsidR="00C00F84" w:rsidRPr="00D43180" w:rsidRDefault="00B2137E" w:rsidP="005B08E8">
      <w:pPr>
        <w:pStyle w:val="BodyText"/>
        <w:spacing w:line="276" w:lineRule="auto"/>
        <w:ind w:left="686"/>
        <w:jc w:val="both"/>
      </w:pPr>
      <w:r w:rsidRPr="00D43180">
        <w:t xml:space="preserve">As soon as the registration of the APEC-funded speakers and participants has been received and confirmed by the Project Overseer’s Office, the APEC-funded </w:t>
      </w:r>
      <w:r w:rsidR="009B7BA2" w:rsidRPr="00D43180">
        <w:t xml:space="preserve">speakers and </w:t>
      </w:r>
      <w:r w:rsidRPr="00D43180">
        <w:t xml:space="preserve">participants must directly contact the APEC Secretariat to start the funding process (see Item 7 for contact). </w:t>
      </w:r>
    </w:p>
    <w:p w14:paraId="71A09883" w14:textId="77777777" w:rsidR="00C00F84" w:rsidRPr="00C00F84" w:rsidRDefault="00C00F84" w:rsidP="005B08E8">
      <w:pPr>
        <w:pStyle w:val="BodyText"/>
        <w:spacing w:line="276" w:lineRule="auto"/>
        <w:ind w:left="748"/>
        <w:jc w:val="both"/>
        <w:rPr>
          <w:highlight w:val="yellow"/>
        </w:rPr>
      </w:pPr>
    </w:p>
    <w:p w14:paraId="01F679D9" w14:textId="77777777" w:rsidR="000A203D" w:rsidRPr="001E7EF6" w:rsidRDefault="000A203D" w:rsidP="000A203D">
      <w:pPr>
        <w:pStyle w:val="BodyText"/>
        <w:spacing w:line="276" w:lineRule="auto"/>
        <w:ind w:left="686"/>
        <w:jc w:val="both"/>
      </w:pPr>
      <w:r w:rsidRPr="001E7EF6">
        <w:t xml:space="preserve">Once the APEC Secretariat has approved </w:t>
      </w:r>
      <w:r w:rsidRPr="002A318A">
        <w:t xml:space="preserve">the </w:t>
      </w:r>
      <w:r w:rsidRPr="001E7EF6">
        <w:t xml:space="preserve">air ticket and itinerary, a travel undertaking will be issued for the APEC-funded traveler’s signature. The undertaking is a contract between the traveler and the APEC Secretariat, in which the traveler agrees to perform the Terms of </w:t>
      </w:r>
      <w:proofErr w:type="gramStart"/>
      <w:r w:rsidRPr="001E7EF6">
        <w:t>Reference</w:t>
      </w:r>
      <w:proofErr w:type="gramEnd"/>
      <w:r w:rsidRPr="001E7EF6">
        <w:t xml:space="preserve"> and the secretariat commits to reimbursing the travel expenses. An undertaking must be signed by each APEC-funded traveler and submitted to the APEC Secretariat before their travel commences.</w:t>
      </w:r>
    </w:p>
    <w:p w14:paraId="16CFAFA9" w14:textId="77777777" w:rsidR="00C00F84" w:rsidRPr="00D43180" w:rsidRDefault="00C00F84" w:rsidP="005B08E8">
      <w:pPr>
        <w:pStyle w:val="BodyText"/>
        <w:spacing w:line="276" w:lineRule="auto"/>
        <w:ind w:left="686"/>
        <w:jc w:val="both"/>
      </w:pPr>
    </w:p>
    <w:p w14:paraId="445E8619" w14:textId="404BF5AE" w:rsidR="00040C73" w:rsidRDefault="00B2137E" w:rsidP="005B08E8">
      <w:pPr>
        <w:pStyle w:val="BodyText"/>
        <w:spacing w:line="276" w:lineRule="auto"/>
        <w:ind w:left="686"/>
        <w:jc w:val="both"/>
      </w:pPr>
      <w:r w:rsidRPr="00D43180">
        <w:t xml:space="preserve">The APEC Secretariat will not reimburse travel or any other expenses which are not supported by the signed undertaking. The undertaking will be based on the quotation of the most direct and economical return trip (including airport and airport taxes, if any) to attend the Conference. This quotation should be obtained by </w:t>
      </w:r>
      <w:r w:rsidR="00DA1A4B">
        <w:t>APEC-funded</w:t>
      </w:r>
      <w:r w:rsidRPr="00D43180">
        <w:t xml:space="preserve"> travelers from travel websites or from his or her local travel agent. The complete travel itinerary and quotation should be forwarded to the APEC Secretariat for approval before the traveler firms up their travel arrangements. The APEC Secretariat assesses received quotations through Internet searches of travel </w:t>
      </w:r>
      <w:r w:rsidR="00DA1A4B">
        <w:t>websites</w:t>
      </w:r>
      <w:r w:rsidRPr="00D43180">
        <w:t xml:space="preserve"> including, where possible, those in the traveler’s home economy.</w:t>
      </w:r>
    </w:p>
    <w:p w14:paraId="41FD4267" w14:textId="77777777" w:rsidR="00F54838" w:rsidRDefault="00F54838" w:rsidP="00F25E4D">
      <w:pPr>
        <w:pStyle w:val="BodyText"/>
        <w:spacing w:line="276" w:lineRule="auto"/>
        <w:jc w:val="both"/>
      </w:pPr>
    </w:p>
    <w:p w14:paraId="7301699D" w14:textId="5D2D46FF" w:rsidR="00F25E4D" w:rsidRPr="00DB6033" w:rsidRDefault="00F54838" w:rsidP="00F25E4D">
      <w:pPr>
        <w:pStyle w:val="BodyText"/>
        <w:spacing w:line="276" w:lineRule="auto"/>
        <w:ind w:left="686"/>
        <w:jc w:val="both"/>
      </w:pPr>
      <w:r w:rsidRPr="000D068D">
        <w:t xml:space="preserve">APEC project payments operate on a reimbursement basis, but flexibility can be shown for advance payments. Advance payments, which involve requesting funds before a task or cost is incurred, can be considered for travel expenses of speakers and participants. Requests must be justified, and the Project Director retains the right to </w:t>
      </w:r>
      <w:r w:rsidRPr="000D068D">
        <w:lastRenderedPageBreak/>
        <w:t>decline a request, especially if there is a risk of non-performance of the task or action that is being prepaid.</w:t>
      </w:r>
      <w:r w:rsidR="00F25E4D" w:rsidRPr="000D068D">
        <w:t xml:space="preserve"> </w:t>
      </w:r>
      <w:r w:rsidR="000D068D" w:rsidRPr="000D068D">
        <w:t>Further elaboration regarding Advance Payment please see point 9.4.</w:t>
      </w:r>
    </w:p>
    <w:p w14:paraId="0621114A" w14:textId="183DAD97" w:rsidR="00F54838" w:rsidRDefault="00F54838" w:rsidP="005B08E8">
      <w:pPr>
        <w:pStyle w:val="BodyText"/>
        <w:spacing w:line="276" w:lineRule="auto"/>
        <w:ind w:left="686"/>
        <w:jc w:val="both"/>
      </w:pPr>
    </w:p>
    <w:p w14:paraId="73A2F0FE" w14:textId="77777777" w:rsidR="00C00F84" w:rsidRDefault="00C00F84" w:rsidP="005B08E8">
      <w:pPr>
        <w:pStyle w:val="BodyText"/>
        <w:spacing w:line="276" w:lineRule="auto"/>
        <w:ind w:left="686"/>
        <w:jc w:val="both"/>
      </w:pPr>
    </w:p>
    <w:p w14:paraId="3ECB20F2" w14:textId="77777777" w:rsidR="00C00F84" w:rsidRPr="0036098D" w:rsidRDefault="00C00F84" w:rsidP="0036098D">
      <w:pPr>
        <w:pStyle w:val="BodyText"/>
        <w:spacing w:line="276" w:lineRule="auto"/>
        <w:ind w:left="686"/>
        <w:jc w:val="both"/>
      </w:pPr>
      <w:r w:rsidRPr="0036098D">
        <w:t>(9.3) Per-diem</w:t>
      </w:r>
    </w:p>
    <w:p w14:paraId="6B3BCD5F" w14:textId="77777777" w:rsidR="00C00F84" w:rsidRDefault="00C00F84" w:rsidP="005B08E8">
      <w:pPr>
        <w:pStyle w:val="BodyText"/>
        <w:spacing w:line="276" w:lineRule="auto"/>
        <w:ind w:left="748"/>
        <w:jc w:val="both"/>
        <w:rPr>
          <w:b/>
          <w:color w:val="000000"/>
        </w:rPr>
      </w:pPr>
    </w:p>
    <w:p w14:paraId="099B4460" w14:textId="5AF5FE84" w:rsidR="00C00F84" w:rsidRPr="0036098D" w:rsidRDefault="00C00F84" w:rsidP="0036098D">
      <w:pPr>
        <w:pStyle w:val="BodyText"/>
        <w:spacing w:line="276" w:lineRule="auto"/>
        <w:ind w:left="686"/>
        <w:jc w:val="both"/>
      </w:pPr>
      <w:r w:rsidRPr="002E7B41">
        <w:t>The per diem amounts to US$</w:t>
      </w:r>
      <w:r w:rsidR="00C319D1" w:rsidRPr="002E7B41">
        <w:t>151</w:t>
      </w:r>
      <w:r w:rsidR="00D43180" w:rsidRPr="002E7B41">
        <w:t xml:space="preserve"> </w:t>
      </w:r>
      <w:r w:rsidRPr="002E7B41">
        <w:t>(</w:t>
      </w:r>
      <w:r w:rsidR="001461B0" w:rsidRPr="002E7B41">
        <w:t>One</w:t>
      </w:r>
      <w:r w:rsidRPr="002E7B41">
        <w:t xml:space="preserve"> Hundred </w:t>
      </w:r>
      <w:r w:rsidR="00867AF6" w:rsidRPr="002E7B41">
        <w:t xml:space="preserve">and </w:t>
      </w:r>
      <w:r w:rsidR="001461B0" w:rsidRPr="002E7B41">
        <w:t>Fifty-One</w:t>
      </w:r>
      <w:r w:rsidR="00867AF6" w:rsidRPr="002E7B41">
        <w:t xml:space="preserve"> </w:t>
      </w:r>
      <w:r w:rsidRPr="002E7B41">
        <w:t xml:space="preserve">US </w:t>
      </w:r>
      <w:r w:rsidR="00DA1A4B" w:rsidRPr="002E7B41">
        <w:t>dollars</w:t>
      </w:r>
      <w:r w:rsidR="00D43180" w:rsidRPr="002E7B41">
        <w:t>)</w:t>
      </w:r>
      <w:r w:rsidRPr="002E7B41">
        <w:t xml:space="preserve"> per person per day to cover the participant’s accommodation and daily expenses during their stay in Indonesia for a maximum of </w:t>
      </w:r>
      <w:r w:rsidR="001461B0" w:rsidRPr="002E7B41">
        <w:t>3</w:t>
      </w:r>
      <w:r w:rsidR="00D43180" w:rsidRPr="002E7B41">
        <w:t>.75</w:t>
      </w:r>
      <w:r w:rsidRPr="002E7B41">
        <w:t xml:space="preserve"> days (per diem for </w:t>
      </w:r>
      <w:r w:rsidR="001461B0" w:rsidRPr="002E7B41">
        <w:t xml:space="preserve">3 </w:t>
      </w:r>
      <w:r w:rsidR="000A203D" w:rsidRPr="00A64C30">
        <w:t xml:space="preserve">days – arrival day and 2 workshop days - </w:t>
      </w:r>
      <w:r w:rsidRPr="002E7B41">
        <w:t xml:space="preserve">and 75% of one day per diem to cover miscellaneous expenses). Actual reimbursement including allowance amount is also subject to </w:t>
      </w:r>
      <w:r w:rsidR="00DA1A4B" w:rsidRPr="002E7B41">
        <w:t xml:space="preserve">the </w:t>
      </w:r>
      <w:r w:rsidRPr="002E7B41">
        <w:t xml:space="preserve">actual itinerary </w:t>
      </w:r>
      <w:r w:rsidR="00DA1A4B" w:rsidRPr="002E7B41">
        <w:t>approved/traveled</w:t>
      </w:r>
      <w:r w:rsidRPr="002E7B41">
        <w:t xml:space="preserve"> and APEC regulation at the time of the Conference.</w:t>
      </w:r>
    </w:p>
    <w:p w14:paraId="249AD73E" w14:textId="77777777" w:rsidR="00C00F84" w:rsidRPr="00C00F84" w:rsidRDefault="00C00F84" w:rsidP="005B08E8">
      <w:pPr>
        <w:adjustRightInd w:val="0"/>
        <w:spacing w:line="276" w:lineRule="auto"/>
        <w:rPr>
          <w:color w:val="000000"/>
          <w:sz w:val="20"/>
          <w:szCs w:val="20"/>
          <w:highlight w:val="yellow"/>
        </w:rPr>
      </w:pPr>
    </w:p>
    <w:p w14:paraId="4B8F8507" w14:textId="77777777" w:rsidR="00C00F84" w:rsidRPr="0036098D" w:rsidRDefault="00C00F84" w:rsidP="0036098D">
      <w:pPr>
        <w:pStyle w:val="BodyText"/>
        <w:spacing w:line="276" w:lineRule="auto"/>
        <w:ind w:left="686"/>
        <w:jc w:val="both"/>
      </w:pPr>
      <w:r w:rsidRPr="0036098D">
        <w:t>(9.4) Reimbursement/ Advance payment</w:t>
      </w:r>
    </w:p>
    <w:p w14:paraId="0518062A" w14:textId="77777777" w:rsidR="00C00F84" w:rsidRPr="005B08E8" w:rsidRDefault="00C00F84" w:rsidP="005B08E8">
      <w:pPr>
        <w:pStyle w:val="BodyText"/>
        <w:spacing w:line="276" w:lineRule="auto"/>
        <w:ind w:left="748"/>
        <w:jc w:val="both"/>
        <w:rPr>
          <w:b/>
          <w:color w:val="000000"/>
        </w:rPr>
      </w:pPr>
    </w:p>
    <w:p w14:paraId="32BD623C" w14:textId="099A3F66" w:rsidR="00C00F84" w:rsidRPr="005B08E8" w:rsidRDefault="00C00F84" w:rsidP="0036098D">
      <w:pPr>
        <w:pStyle w:val="BodyText"/>
        <w:spacing w:line="276" w:lineRule="auto"/>
        <w:ind w:left="686"/>
        <w:jc w:val="both"/>
        <w:rPr>
          <w:b/>
          <w:color w:val="000000"/>
        </w:rPr>
      </w:pPr>
      <w:r w:rsidRPr="0036098D">
        <w:t>Airfare</w:t>
      </w:r>
      <w:r w:rsidRPr="005B08E8">
        <w:rPr>
          <w:color w:val="000000"/>
        </w:rPr>
        <w:t xml:space="preserve"> and per</w:t>
      </w:r>
      <w:r w:rsidRPr="005B08E8">
        <w:rPr>
          <w:color w:val="000000"/>
          <w:spacing w:val="60"/>
        </w:rPr>
        <w:t xml:space="preserve"> </w:t>
      </w:r>
      <w:r w:rsidRPr="005B08E8">
        <w:rPr>
          <w:color w:val="000000"/>
        </w:rPr>
        <w:t>d</w:t>
      </w:r>
      <w:r w:rsidRPr="005B08E8">
        <w:rPr>
          <w:color w:val="000000"/>
          <w:spacing w:val="-1"/>
        </w:rPr>
        <w:t>i</w:t>
      </w:r>
      <w:r w:rsidRPr="005B08E8">
        <w:rPr>
          <w:color w:val="000000"/>
        </w:rPr>
        <w:t>em</w:t>
      </w:r>
      <w:r w:rsidRPr="005B08E8">
        <w:rPr>
          <w:color w:val="000000"/>
          <w:spacing w:val="60"/>
        </w:rPr>
        <w:t xml:space="preserve"> </w:t>
      </w:r>
      <w:r w:rsidRPr="005B08E8">
        <w:rPr>
          <w:color w:val="000000"/>
        </w:rPr>
        <w:t>a</w:t>
      </w:r>
      <w:r w:rsidRPr="005B08E8">
        <w:rPr>
          <w:color w:val="000000"/>
          <w:spacing w:val="-1"/>
        </w:rPr>
        <w:t>ll</w:t>
      </w:r>
      <w:r w:rsidRPr="005B08E8">
        <w:rPr>
          <w:color w:val="000000"/>
        </w:rPr>
        <w:t>o</w:t>
      </w:r>
      <w:r w:rsidRPr="005B08E8">
        <w:rPr>
          <w:color w:val="000000"/>
          <w:spacing w:val="-1"/>
        </w:rPr>
        <w:t>w</w:t>
      </w:r>
      <w:r w:rsidRPr="005B08E8">
        <w:rPr>
          <w:color w:val="000000"/>
        </w:rPr>
        <w:t>ance</w:t>
      </w:r>
      <w:r w:rsidRPr="005B08E8">
        <w:rPr>
          <w:color w:val="000000"/>
          <w:spacing w:val="60"/>
        </w:rPr>
        <w:t xml:space="preserve"> </w:t>
      </w:r>
      <w:r w:rsidRPr="005B08E8">
        <w:rPr>
          <w:color w:val="000000"/>
        </w:rPr>
        <w:t>a</w:t>
      </w:r>
      <w:r w:rsidRPr="005B08E8">
        <w:rPr>
          <w:color w:val="000000"/>
          <w:spacing w:val="1"/>
        </w:rPr>
        <w:t>r</w:t>
      </w:r>
      <w:r w:rsidRPr="005B08E8">
        <w:rPr>
          <w:color w:val="000000"/>
        </w:rPr>
        <w:t>e no</w:t>
      </w:r>
      <w:r w:rsidRPr="005B08E8">
        <w:rPr>
          <w:color w:val="000000"/>
          <w:spacing w:val="1"/>
        </w:rPr>
        <w:t>rm</w:t>
      </w:r>
      <w:r w:rsidRPr="005B08E8">
        <w:rPr>
          <w:color w:val="000000"/>
        </w:rPr>
        <w:t>a</w:t>
      </w:r>
      <w:r w:rsidRPr="005B08E8">
        <w:rPr>
          <w:color w:val="000000"/>
          <w:spacing w:val="-1"/>
        </w:rPr>
        <w:t>ll</w:t>
      </w:r>
      <w:r w:rsidRPr="005B08E8">
        <w:rPr>
          <w:color w:val="000000"/>
        </w:rPr>
        <w:t>y</w:t>
      </w:r>
      <w:r w:rsidRPr="005B08E8">
        <w:rPr>
          <w:color w:val="000000"/>
          <w:spacing w:val="1"/>
        </w:rPr>
        <w:t xml:space="preserve"> </w:t>
      </w:r>
      <w:r w:rsidRPr="005B08E8">
        <w:rPr>
          <w:b/>
          <w:color w:val="000000"/>
          <w:u w:val="single"/>
        </w:rPr>
        <w:t>p</w:t>
      </w:r>
      <w:r w:rsidRPr="005B08E8">
        <w:rPr>
          <w:b/>
          <w:color w:val="000000"/>
          <w:spacing w:val="1"/>
          <w:u w:val="single"/>
        </w:rPr>
        <w:t>r</w:t>
      </w:r>
      <w:r w:rsidRPr="005B08E8">
        <w:rPr>
          <w:b/>
          <w:color w:val="000000"/>
          <w:u w:val="single"/>
        </w:rPr>
        <w:t>o</w:t>
      </w:r>
      <w:r w:rsidRPr="005B08E8">
        <w:rPr>
          <w:b/>
          <w:color w:val="000000"/>
          <w:spacing w:val="-2"/>
          <w:u w:val="single"/>
        </w:rPr>
        <w:t>v</w:t>
      </w:r>
      <w:r w:rsidRPr="005B08E8">
        <w:rPr>
          <w:b/>
          <w:color w:val="000000"/>
          <w:spacing w:val="-1"/>
          <w:u w:val="single"/>
        </w:rPr>
        <w:t>i</w:t>
      </w:r>
      <w:r w:rsidRPr="005B08E8">
        <w:rPr>
          <w:b/>
          <w:color w:val="000000"/>
          <w:u w:val="single"/>
        </w:rPr>
        <w:t>ded</w:t>
      </w:r>
      <w:r w:rsidRPr="005B08E8">
        <w:rPr>
          <w:b/>
          <w:color w:val="000000"/>
          <w:spacing w:val="3"/>
          <w:u w:val="single"/>
        </w:rPr>
        <w:t xml:space="preserve"> </w:t>
      </w:r>
      <w:r w:rsidRPr="005B08E8">
        <w:rPr>
          <w:b/>
          <w:color w:val="000000"/>
          <w:u w:val="single"/>
        </w:rPr>
        <w:t xml:space="preserve">on </w:t>
      </w:r>
      <w:r w:rsidR="00DA1A4B">
        <w:rPr>
          <w:b/>
          <w:color w:val="000000"/>
          <w:u w:val="single"/>
        </w:rPr>
        <w:t xml:space="preserve">a </w:t>
      </w:r>
      <w:r w:rsidRPr="005B08E8">
        <w:rPr>
          <w:b/>
          <w:color w:val="000000"/>
          <w:spacing w:val="1"/>
          <w:u w:val="single"/>
        </w:rPr>
        <w:t>r</w:t>
      </w:r>
      <w:r w:rsidRPr="005B08E8">
        <w:rPr>
          <w:b/>
          <w:color w:val="000000"/>
          <w:u w:val="single"/>
        </w:rPr>
        <w:t>e</w:t>
      </w:r>
      <w:r w:rsidRPr="005B08E8">
        <w:rPr>
          <w:b/>
          <w:color w:val="000000"/>
          <w:spacing w:val="-4"/>
          <w:u w:val="single"/>
        </w:rPr>
        <w:t>i</w:t>
      </w:r>
      <w:r w:rsidRPr="005B08E8">
        <w:rPr>
          <w:b/>
          <w:color w:val="000000"/>
          <w:spacing w:val="1"/>
          <w:u w:val="single"/>
        </w:rPr>
        <w:t>m</w:t>
      </w:r>
      <w:r w:rsidRPr="005B08E8">
        <w:rPr>
          <w:b/>
          <w:color w:val="000000"/>
          <w:u w:val="single"/>
        </w:rPr>
        <w:t>bu</w:t>
      </w:r>
      <w:r w:rsidRPr="005B08E8">
        <w:rPr>
          <w:b/>
          <w:color w:val="000000"/>
          <w:spacing w:val="1"/>
          <w:u w:val="single"/>
        </w:rPr>
        <w:t>r</w:t>
      </w:r>
      <w:r w:rsidRPr="005B08E8">
        <w:rPr>
          <w:b/>
          <w:color w:val="000000"/>
          <w:u w:val="single"/>
        </w:rPr>
        <w:t>s</w:t>
      </w:r>
      <w:r w:rsidRPr="005B08E8">
        <w:rPr>
          <w:b/>
          <w:color w:val="000000"/>
          <w:spacing w:val="-3"/>
          <w:u w:val="single"/>
        </w:rPr>
        <w:t>e</w:t>
      </w:r>
      <w:r w:rsidRPr="005B08E8">
        <w:rPr>
          <w:b/>
          <w:color w:val="000000"/>
          <w:spacing w:val="1"/>
          <w:u w:val="single"/>
        </w:rPr>
        <w:t>m</w:t>
      </w:r>
      <w:r w:rsidRPr="005B08E8">
        <w:rPr>
          <w:b/>
          <w:color w:val="000000"/>
          <w:u w:val="single"/>
        </w:rPr>
        <w:t>e</w:t>
      </w:r>
      <w:r w:rsidRPr="005B08E8">
        <w:rPr>
          <w:b/>
          <w:color w:val="000000"/>
          <w:spacing w:val="-3"/>
          <w:u w:val="single"/>
        </w:rPr>
        <w:t>n</w:t>
      </w:r>
      <w:r w:rsidRPr="005B08E8">
        <w:rPr>
          <w:b/>
          <w:color w:val="000000"/>
          <w:u w:val="single"/>
        </w:rPr>
        <w:t>t</w:t>
      </w:r>
      <w:r w:rsidRPr="005B08E8">
        <w:rPr>
          <w:b/>
          <w:color w:val="000000"/>
          <w:spacing w:val="4"/>
          <w:u w:val="single"/>
        </w:rPr>
        <w:t xml:space="preserve"> </w:t>
      </w:r>
      <w:r w:rsidRPr="005B08E8">
        <w:rPr>
          <w:b/>
          <w:color w:val="000000"/>
          <w:spacing w:val="-3"/>
          <w:u w:val="single"/>
        </w:rPr>
        <w:t>b</w:t>
      </w:r>
      <w:r w:rsidRPr="005B08E8">
        <w:rPr>
          <w:b/>
          <w:color w:val="000000"/>
          <w:u w:val="single"/>
        </w:rPr>
        <w:t>as</w:t>
      </w:r>
      <w:r w:rsidRPr="005B08E8">
        <w:rPr>
          <w:b/>
          <w:color w:val="000000"/>
          <w:spacing w:val="-1"/>
          <w:u w:val="single"/>
        </w:rPr>
        <w:t>i</w:t>
      </w:r>
      <w:r w:rsidRPr="005B08E8">
        <w:rPr>
          <w:b/>
          <w:color w:val="000000"/>
          <w:u w:val="single"/>
        </w:rPr>
        <w:t>s</w:t>
      </w:r>
      <w:r w:rsidRPr="005B08E8">
        <w:rPr>
          <w:b/>
          <w:color w:val="000000"/>
          <w:spacing w:val="3"/>
          <w:u w:val="single"/>
        </w:rPr>
        <w:t xml:space="preserve"> </w:t>
      </w:r>
      <w:r w:rsidRPr="005B08E8">
        <w:rPr>
          <w:b/>
          <w:color w:val="000000"/>
          <w:spacing w:val="-4"/>
          <w:u w:val="single"/>
        </w:rPr>
        <w:t>w</w:t>
      </w:r>
      <w:r w:rsidRPr="005B08E8">
        <w:rPr>
          <w:b/>
          <w:color w:val="000000"/>
          <w:u w:val="single"/>
        </w:rPr>
        <w:t>h</w:t>
      </w:r>
      <w:r w:rsidRPr="005B08E8">
        <w:rPr>
          <w:b/>
          <w:color w:val="000000"/>
          <w:spacing w:val="-1"/>
          <w:u w:val="single"/>
        </w:rPr>
        <w:t>i</w:t>
      </w:r>
      <w:r w:rsidRPr="005B08E8">
        <w:rPr>
          <w:b/>
          <w:color w:val="000000"/>
          <w:u w:val="single"/>
        </w:rPr>
        <w:t>ch</w:t>
      </w:r>
      <w:r w:rsidRPr="005B08E8">
        <w:rPr>
          <w:b/>
          <w:color w:val="000000"/>
          <w:spacing w:val="3"/>
          <w:u w:val="single"/>
        </w:rPr>
        <w:t xml:space="preserve"> </w:t>
      </w:r>
      <w:r w:rsidRPr="005B08E8">
        <w:rPr>
          <w:b/>
          <w:color w:val="000000"/>
          <w:spacing w:val="-3"/>
          <w:u w:val="single"/>
        </w:rPr>
        <w:t>w</w:t>
      </w:r>
      <w:r w:rsidRPr="005B08E8">
        <w:rPr>
          <w:b/>
          <w:color w:val="000000"/>
          <w:spacing w:val="-1"/>
          <w:u w:val="single"/>
        </w:rPr>
        <w:t>il</w:t>
      </w:r>
      <w:r w:rsidRPr="005B08E8">
        <w:rPr>
          <w:b/>
          <w:color w:val="000000"/>
          <w:u w:val="single"/>
        </w:rPr>
        <w:t>l</w:t>
      </w:r>
      <w:r w:rsidRPr="005B08E8">
        <w:rPr>
          <w:b/>
          <w:color w:val="000000"/>
          <w:spacing w:val="2"/>
          <w:u w:val="single"/>
        </w:rPr>
        <w:t xml:space="preserve"> </w:t>
      </w:r>
      <w:r w:rsidRPr="005B08E8">
        <w:rPr>
          <w:b/>
          <w:color w:val="000000"/>
          <w:spacing w:val="1"/>
          <w:u w:val="single"/>
        </w:rPr>
        <w:t>t</w:t>
      </w:r>
      <w:r w:rsidRPr="005B08E8">
        <w:rPr>
          <w:b/>
          <w:color w:val="000000"/>
          <w:u w:val="single"/>
        </w:rPr>
        <w:t>a</w:t>
      </w:r>
      <w:r w:rsidRPr="005B08E8">
        <w:rPr>
          <w:b/>
          <w:color w:val="000000"/>
          <w:spacing w:val="2"/>
          <w:u w:val="single"/>
        </w:rPr>
        <w:t>k</w:t>
      </w:r>
      <w:r w:rsidRPr="005B08E8">
        <w:rPr>
          <w:b/>
          <w:color w:val="000000"/>
          <w:u w:val="single"/>
        </w:rPr>
        <w:t xml:space="preserve">e 20 </w:t>
      </w:r>
      <w:r w:rsidRPr="005B08E8">
        <w:rPr>
          <w:b/>
          <w:color w:val="000000"/>
          <w:spacing w:val="-4"/>
          <w:u w:val="single"/>
        </w:rPr>
        <w:t>w</w:t>
      </w:r>
      <w:r w:rsidRPr="005B08E8">
        <w:rPr>
          <w:b/>
          <w:color w:val="000000"/>
          <w:u w:val="single"/>
        </w:rPr>
        <w:t>o</w:t>
      </w:r>
      <w:r w:rsidRPr="005B08E8">
        <w:rPr>
          <w:b/>
          <w:color w:val="000000"/>
          <w:spacing w:val="-2"/>
          <w:u w:val="single"/>
        </w:rPr>
        <w:t>r</w:t>
      </w:r>
      <w:r w:rsidRPr="005B08E8">
        <w:rPr>
          <w:b/>
          <w:color w:val="000000"/>
          <w:spacing w:val="2"/>
          <w:u w:val="single"/>
        </w:rPr>
        <w:t>k</w:t>
      </w:r>
      <w:r w:rsidRPr="005B08E8">
        <w:rPr>
          <w:b/>
          <w:color w:val="000000"/>
          <w:spacing w:val="-1"/>
          <w:u w:val="single"/>
        </w:rPr>
        <w:t>i</w:t>
      </w:r>
      <w:r w:rsidRPr="005B08E8">
        <w:rPr>
          <w:b/>
          <w:color w:val="000000"/>
          <w:u w:val="single"/>
        </w:rPr>
        <w:t>ng</w:t>
      </w:r>
      <w:r w:rsidRPr="005B08E8">
        <w:rPr>
          <w:b/>
          <w:color w:val="000000"/>
          <w:spacing w:val="3"/>
          <w:u w:val="single"/>
        </w:rPr>
        <w:t xml:space="preserve"> </w:t>
      </w:r>
      <w:r w:rsidRPr="005B08E8">
        <w:rPr>
          <w:b/>
          <w:color w:val="000000"/>
          <w:spacing w:val="-3"/>
          <w:u w:val="single"/>
        </w:rPr>
        <w:t>d</w:t>
      </w:r>
      <w:r w:rsidRPr="005B08E8">
        <w:rPr>
          <w:b/>
          <w:color w:val="000000"/>
          <w:u w:val="single"/>
        </w:rPr>
        <w:t>a</w:t>
      </w:r>
      <w:r w:rsidRPr="005B08E8">
        <w:rPr>
          <w:b/>
          <w:color w:val="000000"/>
          <w:spacing w:val="-2"/>
          <w:u w:val="single"/>
        </w:rPr>
        <w:t>y</w:t>
      </w:r>
      <w:r w:rsidRPr="005B08E8">
        <w:rPr>
          <w:b/>
          <w:color w:val="000000"/>
          <w:u w:val="single"/>
        </w:rPr>
        <w:t>s</w:t>
      </w:r>
      <w:r w:rsidRPr="005B08E8">
        <w:rPr>
          <w:b/>
          <w:color w:val="000000"/>
          <w:spacing w:val="3"/>
          <w:u w:val="single"/>
        </w:rPr>
        <w:t xml:space="preserve"> </w:t>
      </w:r>
      <w:r w:rsidRPr="005B08E8">
        <w:rPr>
          <w:b/>
          <w:color w:val="000000"/>
          <w:spacing w:val="-3"/>
          <w:u w:val="single"/>
        </w:rPr>
        <w:t>a</w:t>
      </w:r>
      <w:r w:rsidRPr="005B08E8">
        <w:rPr>
          <w:b/>
          <w:color w:val="000000"/>
          <w:spacing w:val="8"/>
          <w:u w:val="single"/>
        </w:rPr>
        <w:t>f</w:t>
      </w:r>
      <w:r w:rsidRPr="005B08E8">
        <w:rPr>
          <w:b/>
          <w:color w:val="000000"/>
          <w:spacing w:val="1"/>
          <w:u w:val="single"/>
        </w:rPr>
        <w:t>t</w:t>
      </w:r>
      <w:r w:rsidRPr="005B08E8">
        <w:rPr>
          <w:b/>
          <w:color w:val="000000"/>
          <w:spacing w:val="-3"/>
          <w:u w:val="single"/>
        </w:rPr>
        <w:t>e</w:t>
      </w:r>
      <w:r w:rsidRPr="005B08E8">
        <w:rPr>
          <w:b/>
          <w:color w:val="000000"/>
          <w:u w:val="single"/>
        </w:rPr>
        <w:t>r</w:t>
      </w:r>
      <w:r w:rsidRPr="005B08E8">
        <w:rPr>
          <w:b/>
          <w:color w:val="000000"/>
          <w:spacing w:val="1"/>
          <w:u w:val="single"/>
        </w:rPr>
        <w:t xml:space="preserve"> t</w:t>
      </w:r>
      <w:r w:rsidRPr="005B08E8">
        <w:rPr>
          <w:b/>
          <w:color w:val="000000"/>
          <w:spacing w:val="-3"/>
          <w:u w:val="single"/>
        </w:rPr>
        <w:t xml:space="preserve">he </w:t>
      </w:r>
      <w:r w:rsidRPr="005B08E8">
        <w:rPr>
          <w:b/>
          <w:color w:val="000000"/>
          <w:spacing w:val="-1"/>
          <w:u w:val="single"/>
        </w:rPr>
        <w:t>S</w:t>
      </w:r>
      <w:r w:rsidRPr="005B08E8">
        <w:rPr>
          <w:b/>
          <w:color w:val="000000"/>
          <w:u w:val="single"/>
        </w:rPr>
        <w:t>ec</w:t>
      </w:r>
      <w:r w:rsidRPr="005B08E8">
        <w:rPr>
          <w:b/>
          <w:color w:val="000000"/>
          <w:spacing w:val="1"/>
          <w:u w:val="single"/>
        </w:rPr>
        <w:t>r</w:t>
      </w:r>
      <w:r w:rsidRPr="005B08E8">
        <w:rPr>
          <w:b/>
          <w:color w:val="000000"/>
          <w:u w:val="single"/>
        </w:rPr>
        <w:t>e</w:t>
      </w:r>
      <w:r w:rsidRPr="005B08E8">
        <w:rPr>
          <w:b/>
          <w:color w:val="000000"/>
          <w:spacing w:val="1"/>
          <w:u w:val="single"/>
        </w:rPr>
        <w:t>t</w:t>
      </w:r>
      <w:r w:rsidRPr="005B08E8">
        <w:rPr>
          <w:b/>
          <w:color w:val="000000"/>
          <w:spacing w:val="-3"/>
          <w:u w:val="single"/>
        </w:rPr>
        <w:t>a</w:t>
      </w:r>
      <w:r w:rsidRPr="005B08E8">
        <w:rPr>
          <w:b/>
          <w:color w:val="000000"/>
          <w:spacing w:val="1"/>
          <w:u w:val="single"/>
        </w:rPr>
        <w:t>r</w:t>
      </w:r>
      <w:r w:rsidRPr="005B08E8">
        <w:rPr>
          <w:b/>
          <w:color w:val="000000"/>
          <w:spacing w:val="-1"/>
          <w:u w:val="single"/>
        </w:rPr>
        <w:t>i</w:t>
      </w:r>
      <w:r w:rsidRPr="005B08E8">
        <w:rPr>
          <w:b/>
          <w:color w:val="000000"/>
          <w:u w:val="single"/>
        </w:rPr>
        <w:t>a</w:t>
      </w:r>
      <w:r w:rsidRPr="005B08E8">
        <w:rPr>
          <w:b/>
          <w:color w:val="000000"/>
          <w:spacing w:val="1"/>
          <w:u w:val="single"/>
        </w:rPr>
        <w:t>t</w:t>
      </w:r>
      <w:r w:rsidRPr="005B08E8">
        <w:rPr>
          <w:b/>
          <w:color w:val="000000"/>
          <w:spacing w:val="-1"/>
          <w:u w:val="single"/>
        </w:rPr>
        <w:t>’</w:t>
      </w:r>
      <w:r w:rsidRPr="005B08E8">
        <w:rPr>
          <w:b/>
          <w:color w:val="000000"/>
          <w:u w:val="single"/>
        </w:rPr>
        <w:t>s</w:t>
      </w:r>
      <w:r w:rsidRPr="005B08E8">
        <w:rPr>
          <w:b/>
          <w:color w:val="000000"/>
          <w:spacing w:val="3"/>
          <w:u w:val="single"/>
        </w:rPr>
        <w:t xml:space="preserve"> </w:t>
      </w:r>
      <w:r w:rsidRPr="005B08E8">
        <w:rPr>
          <w:b/>
          <w:color w:val="000000"/>
          <w:spacing w:val="1"/>
          <w:u w:val="single"/>
        </w:rPr>
        <w:t>r</w:t>
      </w:r>
      <w:r w:rsidRPr="005B08E8">
        <w:rPr>
          <w:b/>
          <w:color w:val="000000"/>
          <w:u w:val="single"/>
        </w:rPr>
        <w:t>ece</w:t>
      </w:r>
      <w:r w:rsidRPr="005B08E8">
        <w:rPr>
          <w:b/>
          <w:color w:val="000000"/>
          <w:spacing w:val="-1"/>
          <w:u w:val="single"/>
        </w:rPr>
        <w:t>i</w:t>
      </w:r>
      <w:r w:rsidRPr="005B08E8">
        <w:rPr>
          <w:b/>
          <w:color w:val="000000"/>
          <w:spacing w:val="-3"/>
          <w:u w:val="single"/>
        </w:rPr>
        <w:t>p</w:t>
      </w:r>
      <w:r w:rsidRPr="005B08E8">
        <w:rPr>
          <w:b/>
          <w:color w:val="000000"/>
          <w:u w:val="single"/>
        </w:rPr>
        <w:t>t</w:t>
      </w:r>
      <w:r w:rsidRPr="005B08E8">
        <w:rPr>
          <w:b/>
          <w:color w:val="000000"/>
          <w:spacing w:val="4"/>
          <w:u w:val="single"/>
        </w:rPr>
        <w:t xml:space="preserve"> </w:t>
      </w:r>
      <w:r w:rsidRPr="005B08E8">
        <w:rPr>
          <w:b/>
          <w:color w:val="000000"/>
          <w:spacing w:val="-3"/>
          <w:u w:val="single"/>
        </w:rPr>
        <w:t>o</w:t>
      </w:r>
      <w:r w:rsidRPr="005B08E8">
        <w:rPr>
          <w:b/>
          <w:color w:val="000000"/>
          <w:u w:val="single"/>
        </w:rPr>
        <w:t>f</w:t>
      </w:r>
      <w:r w:rsidRPr="005B08E8">
        <w:rPr>
          <w:b/>
          <w:color w:val="000000"/>
          <w:spacing w:val="4"/>
          <w:u w:val="single"/>
        </w:rPr>
        <w:t xml:space="preserve"> </w:t>
      </w:r>
      <w:r w:rsidRPr="005B08E8">
        <w:rPr>
          <w:b/>
          <w:color w:val="000000"/>
          <w:spacing w:val="-1"/>
          <w:u w:val="single"/>
        </w:rPr>
        <w:t>t</w:t>
      </w:r>
      <w:r w:rsidRPr="005B08E8">
        <w:rPr>
          <w:b/>
          <w:color w:val="000000"/>
          <w:u w:val="single"/>
        </w:rPr>
        <w:t>he</w:t>
      </w:r>
      <w:r w:rsidRPr="005B08E8">
        <w:rPr>
          <w:b/>
          <w:color w:val="000000"/>
          <w:spacing w:val="3"/>
          <w:u w:val="single"/>
        </w:rPr>
        <w:t xml:space="preserve"> </w:t>
      </w:r>
      <w:r w:rsidRPr="005B08E8">
        <w:rPr>
          <w:b/>
          <w:color w:val="000000"/>
          <w:u w:val="single"/>
        </w:rPr>
        <w:t>c</w:t>
      </w:r>
      <w:r w:rsidRPr="005B08E8">
        <w:rPr>
          <w:b/>
          <w:color w:val="000000"/>
          <w:spacing w:val="-1"/>
          <w:u w:val="single"/>
        </w:rPr>
        <w:t>l</w:t>
      </w:r>
      <w:r w:rsidRPr="005B08E8">
        <w:rPr>
          <w:b/>
          <w:color w:val="000000"/>
          <w:u w:val="single"/>
        </w:rPr>
        <w:t>a</w:t>
      </w:r>
      <w:r w:rsidRPr="005B08E8">
        <w:rPr>
          <w:b/>
          <w:color w:val="000000"/>
          <w:spacing w:val="-1"/>
          <w:u w:val="single"/>
        </w:rPr>
        <w:t>i</w:t>
      </w:r>
      <w:r w:rsidRPr="005B08E8">
        <w:rPr>
          <w:b/>
          <w:color w:val="000000"/>
          <w:u w:val="single"/>
        </w:rPr>
        <w:t>m</w:t>
      </w:r>
      <w:r w:rsidRPr="005B08E8">
        <w:rPr>
          <w:b/>
          <w:color w:val="000000"/>
          <w:spacing w:val="4"/>
          <w:u w:val="single"/>
        </w:rPr>
        <w:t xml:space="preserve"> </w:t>
      </w:r>
      <w:r w:rsidRPr="005B08E8">
        <w:rPr>
          <w:b/>
          <w:color w:val="000000"/>
          <w:u w:val="single"/>
        </w:rPr>
        <w:t>and</w:t>
      </w:r>
      <w:r w:rsidRPr="005B08E8">
        <w:rPr>
          <w:b/>
          <w:color w:val="000000"/>
          <w:spacing w:val="3"/>
          <w:u w:val="single"/>
        </w:rPr>
        <w:t xml:space="preserve"> </w:t>
      </w:r>
      <w:r w:rsidRPr="005B08E8">
        <w:rPr>
          <w:b/>
          <w:color w:val="000000"/>
          <w:u w:val="single"/>
        </w:rPr>
        <w:t>necess</w:t>
      </w:r>
      <w:r w:rsidRPr="005B08E8">
        <w:rPr>
          <w:b/>
          <w:color w:val="000000"/>
          <w:spacing w:val="-3"/>
          <w:u w:val="single"/>
        </w:rPr>
        <w:t>a</w:t>
      </w:r>
      <w:r w:rsidRPr="005B08E8">
        <w:rPr>
          <w:b/>
          <w:color w:val="000000"/>
          <w:spacing w:val="1"/>
          <w:u w:val="single"/>
        </w:rPr>
        <w:t>r</w:t>
      </w:r>
      <w:r w:rsidRPr="005B08E8">
        <w:rPr>
          <w:b/>
          <w:color w:val="000000"/>
          <w:u w:val="single"/>
        </w:rPr>
        <w:t>y</w:t>
      </w:r>
      <w:r w:rsidRPr="005B08E8">
        <w:rPr>
          <w:b/>
          <w:color w:val="000000"/>
          <w:spacing w:val="1"/>
          <w:u w:val="single"/>
        </w:rPr>
        <w:t xml:space="preserve"> </w:t>
      </w:r>
      <w:r w:rsidRPr="005B08E8">
        <w:rPr>
          <w:b/>
          <w:color w:val="000000"/>
          <w:u w:val="single"/>
        </w:rPr>
        <w:t>docu</w:t>
      </w:r>
      <w:r w:rsidRPr="005B08E8">
        <w:rPr>
          <w:b/>
          <w:color w:val="000000"/>
          <w:spacing w:val="1"/>
          <w:u w:val="single"/>
        </w:rPr>
        <w:t>m</w:t>
      </w:r>
      <w:r w:rsidRPr="005B08E8">
        <w:rPr>
          <w:b/>
          <w:color w:val="000000"/>
          <w:u w:val="single"/>
        </w:rPr>
        <w:t>e</w:t>
      </w:r>
      <w:r w:rsidRPr="005B08E8">
        <w:rPr>
          <w:b/>
          <w:color w:val="000000"/>
          <w:spacing w:val="-3"/>
          <w:u w:val="single"/>
        </w:rPr>
        <w:t>n</w:t>
      </w:r>
      <w:r w:rsidRPr="005B08E8">
        <w:rPr>
          <w:b/>
          <w:color w:val="000000"/>
          <w:spacing w:val="1"/>
          <w:u w:val="single"/>
        </w:rPr>
        <w:t>t</w:t>
      </w:r>
      <w:r w:rsidRPr="005B08E8">
        <w:rPr>
          <w:b/>
          <w:color w:val="000000"/>
          <w:u w:val="single"/>
        </w:rPr>
        <w:t>s</w:t>
      </w:r>
      <w:r w:rsidRPr="005B08E8">
        <w:rPr>
          <w:b/>
          <w:color w:val="000000"/>
          <w:spacing w:val="1"/>
          <w:u w:val="single"/>
        </w:rPr>
        <w:t xml:space="preserve"> in good order fr</w:t>
      </w:r>
      <w:r w:rsidRPr="005B08E8">
        <w:rPr>
          <w:b/>
          <w:color w:val="000000"/>
          <w:spacing w:val="-3"/>
          <w:u w:val="single"/>
        </w:rPr>
        <w:t>o</w:t>
      </w:r>
      <w:r w:rsidRPr="005B08E8">
        <w:rPr>
          <w:b/>
          <w:color w:val="000000"/>
          <w:u w:val="single"/>
        </w:rPr>
        <w:t>m</w:t>
      </w:r>
      <w:r w:rsidRPr="005B08E8">
        <w:rPr>
          <w:b/>
          <w:color w:val="000000"/>
          <w:spacing w:val="4"/>
          <w:u w:val="single"/>
        </w:rPr>
        <w:t xml:space="preserve"> </w:t>
      </w:r>
      <w:r w:rsidRPr="005B08E8">
        <w:rPr>
          <w:b/>
          <w:color w:val="000000"/>
          <w:spacing w:val="1"/>
          <w:u w:val="single"/>
        </w:rPr>
        <w:t>t</w:t>
      </w:r>
      <w:r w:rsidRPr="005B08E8">
        <w:rPr>
          <w:b/>
          <w:color w:val="000000"/>
          <w:u w:val="single"/>
        </w:rPr>
        <w:t xml:space="preserve">he </w:t>
      </w:r>
      <w:r w:rsidRPr="005B08E8">
        <w:rPr>
          <w:b/>
          <w:color w:val="000000"/>
          <w:spacing w:val="-1"/>
          <w:u w:val="single"/>
        </w:rPr>
        <w:t>APE</w:t>
      </w:r>
      <w:r w:rsidRPr="005B08E8">
        <w:rPr>
          <w:b/>
          <w:color w:val="000000"/>
          <w:spacing w:val="1"/>
          <w:u w:val="single"/>
        </w:rPr>
        <w:t>C</w:t>
      </w:r>
      <w:r w:rsidRPr="005B08E8">
        <w:rPr>
          <w:b/>
          <w:color w:val="000000"/>
          <w:spacing w:val="-2"/>
          <w:u w:val="single"/>
        </w:rPr>
        <w:t>-</w:t>
      </w:r>
      <w:r w:rsidRPr="005B08E8">
        <w:rPr>
          <w:b/>
          <w:color w:val="000000"/>
          <w:spacing w:val="3"/>
          <w:u w:val="single"/>
        </w:rPr>
        <w:t>f</w:t>
      </w:r>
      <w:r w:rsidRPr="005B08E8">
        <w:rPr>
          <w:b/>
          <w:color w:val="000000"/>
          <w:u w:val="single"/>
        </w:rPr>
        <w:t xml:space="preserve">unded </w:t>
      </w:r>
      <w:r w:rsidRPr="005B08E8">
        <w:rPr>
          <w:b/>
          <w:color w:val="000000"/>
          <w:spacing w:val="1"/>
          <w:u w:val="single"/>
        </w:rPr>
        <w:t>tr</w:t>
      </w:r>
      <w:r w:rsidRPr="005B08E8">
        <w:rPr>
          <w:b/>
          <w:color w:val="000000"/>
          <w:u w:val="single"/>
        </w:rPr>
        <w:t>a</w:t>
      </w:r>
      <w:r w:rsidRPr="005B08E8">
        <w:rPr>
          <w:b/>
          <w:color w:val="000000"/>
          <w:spacing w:val="-2"/>
          <w:u w:val="single"/>
        </w:rPr>
        <w:t>v</w:t>
      </w:r>
      <w:r w:rsidRPr="005B08E8">
        <w:rPr>
          <w:b/>
          <w:color w:val="000000"/>
          <w:u w:val="single"/>
        </w:rPr>
        <w:t>e</w:t>
      </w:r>
      <w:r w:rsidRPr="005B08E8">
        <w:rPr>
          <w:b/>
          <w:color w:val="000000"/>
          <w:spacing w:val="-1"/>
          <w:u w:val="single"/>
        </w:rPr>
        <w:t>le</w:t>
      </w:r>
      <w:r w:rsidRPr="005B08E8">
        <w:rPr>
          <w:b/>
          <w:color w:val="000000"/>
          <w:u w:val="single"/>
        </w:rPr>
        <w:t>r</w:t>
      </w:r>
      <w:r w:rsidRPr="005B08E8">
        <w:rPr>
          <w:b/>
          <w:color w:val="000000"/>
          <w:spacing w:val="1"/>
          <w:u w:val="single"/>
        </w:rPr>
        <w:t>s</w:t>
      </w:r>
      <w:r w:rsidRPr="005B08E8">
        <w:rPr>
          <w:b/>
          <w:color w:val="000000"/>
          <w:spacing w:val="2"/>
          <w:u w:val="single"/>
        </w:rPr>
        <w:t xml:space="preserve"> </w:t>
      </w:r>
      <w:r w:rsidRPr="005B08E8">
        <w:rPr>
          <w:b/>
          <w:color w:val="000000"/>
          <w:spacing w:val="-3"/>
          <w:u w:val="single"/>
        </w:rPr>
        <w:t>a</w:t>
      </w:r>
      <w:r w:rsidRPr="005B08E8">
        <w:rPr>
          <w:b/>
          <w:color w:val="000000"/>
          <w:spacing w:val="1"/>
          <w:u w:val="single"/>
        </w:rPr>
        <w:t>ft</w:t>
      </w:r>
      <w:r w:rsidRPr="005B08E8">
        <w:rPr>
          <w:b/>
          <w:color w:val="000000"/>
          <w:u w:val="single"/>
        </w:rPr>
        <w:t xml:space="preserve">er </w:t>
      </w:r>
      <w:r w:rsidRPr="005B08E8">
        <w:rPr>
          <w:b/>
          <w:color w:val="000000"/>
          <w:spacing w:val="1"/>
          <w:u w:val="single"/>
        </w:rPr>
        <w:t>t</w:t>
      </w:r>
      <w:r w:rsidRPr="005B08E8">
        <w:rPr>
          <w:b/>
          <w:color w:val="000000"/>
          <w:u w:val="single"/>
        </w:rPr>
        <w:t>he</w:t>
      </w:r>
      <w:r w:rsidRPr="005B08E8">
        <w:rPr>
          <w:b/>
          <w:color w:val="000000"/>
          <w:spacing w:val="-6"/>
          <w:u w:val="single"/>
        </w:rPr>
        <w:t xml:space="preserve"> Conference</w:t>
      </w:r>
      <w:r w:rsidRPr="005B08E8">
        <w:rPr>
          <w:color w:val="000000"/>
        </w:rPr>
        <w:t>.</w:t>
      </w:r>
    </w:p>
    <w:p w14:paraId="266E6BA5" w14:textId="77777777" w:rsidR="00C00F84" w:rsidRPr="005B08E8" w:rsidRDefault="00C00F84" w:rsidP="005B08E8">
      <w:pPr>
        <w:adjustRightInd w:val="0"/>
        <w:spacing w:before="3" w:line="276" w:lineRule="auto"/>
        <w:rPr>
          <w:color w:val="000000"/>
          <w:sz w:val="20"/>
          <w:szCs w:val="20"/>
        </w:rPr>
      </w:pPr>
    </w:p>
    <w:p w14:paraId="193DCB68" w14:textId="0011ACF7" w:rsidR="00DB6033" w:rsidRDefault="00C00F84" w:rsidP="0036098D">
      <w:pPr>
        <w:pStyle w:val="BodyText"/>
        <w:spacing w:line="276" w:lineRule="auto"/>
        <w:ind w:left="686"/>
        <w:jc w:val="both"/>
        <w:rPr>
          <w:color w:val="000000"/>
          <w:spacing w:val="4"/>
        </w:rPr>
      </w:pPr>
      <w:r w:rsidRPr="00DB6033">
        <w:t>If</w:t>
      </w:r>
      <w:r w:rsidRPr="00DB6033">
        <w:rPr>
          <w:color w:val="000000"/>
          <w:spacing w:val="26"/>
        </w:rPr>
        <w:t xml:space="preserve"> </w:t>
      </w:r>
      <w:r w:rsidRPr="00DB6033">
        <w:rPr>
          <w:color w:val="000000"/>
          <w:spacing w:val="-1"/>
        </w:rPr>
        <w:t>APEC</w:t>
      </w:r>
      <w:r w:rsidRPr="00DB6033">
        <w:rPr>
          <w:color w:val="000000"/>
          <w:spacing w:val="-2"/>
        </w:rPr>
        <w:t>-</w:t>
      </w:r>
      <w:r w:rsidRPr="00DB6033">
        <w:rPr>
          <w:color w:val="000000"/>
          <w:spacing w:val="1"/>
        </w:rPr>
        <w:t>f</w:t>
      </w:r>
      <w:r w:rsidRPr="00DB6033">
        <w:rPr>
          <w:color w:val="000000"/>
        </w:rPr>
        <w:t>unded</w:t>
      </w:r>
      <w:r w:rsidRPr="00DB6033">
        <w:rPr>
          <w:color w:val="000000"/>
          <w:spacing w:val="23"/>
        </w:rPr>
        <w:t xml:space="preserve"> </w:t>
      </w:r>
      <w:r w:rsidRPr="00DB6033">
        <w:rPr>
          <w:color w:val="000000"/>
        </w:rPr>
        <w:t>p</w:t>
      </w:r>
      <w:r w:rsidRPr="00DB6033">
        <w:rPr>
          <w:color w:val="000000"/>
          <w:spacing w:val="-3"/>
        </w:rPr>
        <w:t>a</w:t>
      </w:r>
      <w:r w:rsidRPr="00DB6033">
        <w:rPr>
          <w:color w:val="000000"/>
          <w:spacing w:val="1"/>
        </w:rPr>
        <w:t>rt</w:t>
      </w:r>
      <w:r w:rsidRPr="00DB6033">
        <w:rPr>
          <w:color w:val="000000"/>
          <w:spacing w:val="-1"/>
        </w:rPr>
        <w:t>i</w:t>
      </w:r>
      <w:r w:rsidRPr="00DB6033">
        <w:rPr>
          <w:color w:val="000000"/>
        </w:rPr>
        <w:t>c</w:t>
      </w:r>
      <w:r w:rsidRPr="00DB6033">
        <w:rPr>
          <w:color w:val="000000"/>
          <w:spacing w:val="-1"/>
        </w:rPr>
        <w:t>i</w:t>
      </w:r>
      <w:r w:rsidRPr="00DB6033">
        <w:rPr>
          <w:color w:val="000000"/>
          <w:spacing w:val="-3"/>
        </w:rPr>
        <w:t>p</w:t>
      </w:r>
      <w:r w:rsidRPr="00DB6033">
        <w:rPr>
          <w:color w:val="000000"/>
        </w:rPr>
        <w:t>an</w:t>
      </w:r>
      <w:r w:rsidRPr="00DB6033">
        <w:rPr>
          <w:color w:val="000000"/>
          <w:spacing w:val="1"/>
        </w:rPr>
        <w:t>t</w:t>
      </w:r>
      <w:r w:rsidRPr="00DB6033">
        <w:rPr>
          <w:color w:val="000000"/>
        </w:rPr>
        <w:t>s</w:t>
      </w:r>
      <w:r w:rsidRPr="00DB6033">
        <w:rPr>
          <w:color w:val="000000"/>
          <w:spacing w:val="21"/>
        </w:rPr>
        <w:t xml:space="preserve"> </w:t>
      </w:r>
      <w:r w:rsidRPr="00DB6033">
        <w:rPr>
          <w:color w:val="000000"/>
          <w:spacing w:val="1"/>
        </w:rPr>
        <w:t>r</w:t>
      </w:r>
      <w:r w:rsidRPr="00DB6033">
        <w:rPr>
          <w:color w:val="000000"/>
          <w:spacing w:val="-3"/>
        </w:rPr>
        <w:t>e</w:t>
      </w:r>
      <w:r w:rsidRPr="00DB6033">
        <w:rPr>
          <w:color w:val="000000"/>
          <w:spacing w:val="2"/>
        </w:rPr>
        <w:t>q</w:t>
      </w:r>
      <w:r w:rsidRPr="00DB6033">
        <w:rPr>
          <w:color w:val="000000"/>
        </w:rPr>
        <w:t>u</w:t>
      </w:r>
      <w:r w:rsidRPr="00DB6033">
        <w:rPr>
          <w:color w:val="000000"/>
          <w:spacing w:val="-1"/>
        </w:rPr>
        <w:t>i</w:t>
      </w:r>
      <w:r w:rsidRPr="00DB6033">
        <w:rPr>
          <w:color w:val="000000"/>
          <w:spacing w:val="1"/>
        </w:rPr>
        <w:t>r</w:t>
      </w:r>
      <w:r w:rsidRPr="00DB6033">
        <w:rPr>
          <w:color w:val="000000"/>
        </w:rPr>
        <w:t>e</w:t>
      </w:r>
      <w:r w:rsidRPr="00DB6033">
        <w:rPr>
          <w:color w:val="000000"/>
          <w:spacing w:val="23"/>
        </w:rPr>
        <w:t xml:space="preserve"> </w:t>
      </w:r>
      <w:r w:rsidRPr="00DB6033">
        <w:rPr>
          <w:color w:val="000000"/>
        </w:rPr>
        <w:t>an</w:t>
      </w:r>
      <w:r w:rsidRPr="00DB6033">
        <w:rPr>
          <w:color w:val="000000"/>
          <w:spacing w:val="23"/>
        </w:rPr>
        <w:t xml:space="preserve"> </w:t>
      </w:r>
      <w:r w:rsidRPr="00DB6033">
        <w:rPr>
          <w:color w:val="000000"/>
        </w:rPr>
        <w:t>ad</w:t>
      </w:r>
      <w:r w:rsidRPr="00DB6033">
        <w:rPr>
          <w:color w:val="000000"/>
          <w:spacing w:val="-2"/>
        </w:rPr>
        <w:t>v</w:t>
      </w:r>
      <w:r w:rsidRPr="00DB6033">
        <w:rPr>
          <w:color w:val="000000"/>
        </w:rPr>
        <w:t>anc</w:t>
      </w:r>
      <w:r w:rsidRPr="00DB6033">
        <w:rPr>
          <w:color w:val="000000"/>
          <w:spacing w:val="-3"/>
        </w:rPr>
        <w:t>e</w:t>
      </w:r>
      <w:r w:rsidRPr="00DB6033">
        <w:rPr>
          <w:color w:val="000000"/>
        </w:rPr>
        <w:t>d</w:t>
      </w:r>
      <w:r w:rsidRPr="00DB6033">
        <w:rPr>
          <w:color w:val="000000"/>
          <w:spacing w:val="23"/>
        </w:rPr>
        <w:t xml:space="preserve"> </w:t>
      </w:r>
      <w:r w:rsidRPr="00DB6033">
        <w:rPr>
          <w:color w:val="000000"/>
        </w:rPr>
        <w:t>pa</w:t>
      </w:r>
      <w:r w:rsidRPr="00DB6033">
        <w:rPr>
          <w:color w:val="000000"/>
          <w:spacing w:val="-2"/>
        </w:rPr>
        <w:t>y</w:t>
      </w:r>
      <w:r w:rsidRPr="00DB6033">
        <w:rPr>
          <w:color w:val="000000"/>
          <w:spacing w:val="1"/>
        </w:rPr>
        <w:t>m</w:t>
      </w:r>
      <w:r w:rsidRPr="00DB6033">
        <w:rPr>
          <w:color w:val="000000"/>
        </w:rPr>
        <w:t>en</w:t>
      </w:r>
      <w:r w:rsidRPr="00DB6033">
        <w:rPr>
          <w:color w:val="000000"/>
          <w:spacing w:val="1"/>
        </w:rPr>
        <w:t>t</w:t>
      </w:r>
      <w:r w:rsidRPr="00DB6033">
        <w:rPr>
          <w:color w:val="000000"/>
        </w:rPr>
        <w:t>,</w:t>
      </w:r>
      <w:r w:rsidRPr="00DB6033">
        <w:rPr>
          <w:color w:val="000000"/>
          <w:spacing w:val="22"/>
        </w:rPr>
        <w:t xml:space="preserve"> </w:t>
      </w:r>
      <w:r w:rsidRPr="00DB6033">
        <w:rPr>
          <w:color w:val="000000"/>
          <w:spacing w:val="1"/>
        </w:rPr>
        <w:t>t</w:t>
      </w:r>
      <w:r w:rsidRPr="00DB6033">
        <w:rPr>
          <w:color w:val="000000"/>
        </w:rPr>
        <w:t>hey</w:t>
      </w:r>
      <w:r w:rsidRPr="00DB6033">
        <w:rPr>
          <w:color w:val="000000"/>
          <w:spacing w:val="21"/>
        </w:rPr>
        <w:t xml:space="preserve"> </w:t>
      </w:r>
      <w:r w:rsidRPr="00DB6033">
        <w:rPr>
          <w:color w:val="000000"/>
          <w:spacing w:val="1"/>
        </w:rPr>
        <w:t>m</w:t>
      </w:r>
      <w:r w:rsidRPr="00DB6033">
        <w:rPr>
          <w:color w:val="000000"/>
        </w:rPr>
        <w:t>u</w:t>
      </w:r>
      <w:r w:rsidRPr="00DB6033">
        <w:rPr>
          <w:color w:val="000000"/>
          <w:spacing w:val="-2"/>
        </w:rPr>
        <w:t>s</w:t>
      </w:r>
      <w:r w:rsidRPr="00DB6033">
        <w:rPr>
          <w:color w:val="000000"/>
        </w:rPr>
        <w:t>t</w:t>
      </w:r>
      <w:r w:rsidRPr="00DB6033">
        <w:rPr>
          <w:color w:val="000000"/>
          <w:spacing w:val="22"/>
        </w:rPr>
        <w:t xml:space="preserve"> </w:t>
      </w:r>
      <w:r w:rsidRPr="00DB6033">
        <w:rPr>
          <w:color w:val="000000"/>
          <w:spacing w:val="-2"/>
        </w:rPr>
        <w:t>m</w:t>
      </w:r>
      <w:r w:rsidRPr="00DB6033">
        <w:rPr>
          <w:color w:val="000000"/>
        </w:rPr>
        <w:t>a</w:t>
      </w:r>
      <w:r w:rsidRPr="00DB6033">
        <w:rPr>
          <w:color w:val="000000"/>
          <w:spacing w:val="2"/>
        </w:rPr>
        <w:t>k</w:t>
      </w:r>
      <w:r w:rsidRPr="00DB6033">
        <w:rPr>
          <w:color w:val="000000"/>
        </w:rPr>
        <w:t>e</w:t>
      </w:r>
      <w:r w:rsidRPr="00DB6033">
        <w:rPr>
          <w:color w:val="000000"/>
          <w:spacing w:val="20"/>
        </w:rPr>
        <w:t xml:space="preserve"> </w:t>
      </w:r>
      <w:r w:rsidR="00DA1A4B" w:rsidRPr="00DB6033">
        <w:rPr>
          <w:color w:val="000000"/>
          <w:spacing w:val="20"/>
        </w:rPr>
        <w:t xml:space="preserve">a </w:t>
      </w:r>
      <w:r w:rsidRPr="00DB6033">
        <w:rPr>
          <w:color w:val="000000"/>
          <w:spacing w:val="1"/>
        </w:rPr>
        <w:t>r</w:t>
      </w:r>
      <w:r w:rsidRPr="00DB6033">
        <w:rPr>
          <w:color w:val="000000"/>
          <w:spacing w:val="-3"/>
        </w:rPr>
        <w:t>e</w:t>
      </w:r>
      <w:r w:rsidRPr="00DB6033">
        <w:rPr>
          <w:color w:val="000000"/>
          <w:spacing w:val="2"/>
        </w:rPr>
        <w:t>q</w:t>
      </w:r>
      <w:r w:rsidRPr="00DB6033">
        <w:rPr>
          <w:color w:val="000000"/>
        </w:rPr>
        <w:t>ue</w:t>
      </w:r>
      <w:r w:rsidRPr="00DB6033">
        <w:rPr>
          <w:color w:val="000000"/>
          <w:spacing w:val="-2"/>
        </w:rPr>
        <w:t>s</w:t>
      </w:r>
      <w:r w:rsidRPr="00DB6033">
        <w:rPr>
          <w:color w:val="000000"/>
        </w:rPr>
        <w:t xml:space="preserve">t </w:t>
      </w:r>
      <w:r w:rsidRPr="00DB6033">
        <w:rPr>
          <w:color w:val="000000"/>
          <w:spacing w:val="1"/>
        </w:rPr>
        <w:t>t</w:t>
      </w:r>
      <w:r w:rsidRPr="00DB6033">
        <w:rPr>
          <w:color w:val="000000"/>
        </w:rPr>
        <w:t xml:space="preserve">o </w:t>
      </w:r>
      <w:r w:rsidRPr="00DB6033">
        <w:rPr>
          <w:color w:val="000000"/>
          <w:spacing w:val="1"/>
        </w:rPr>
        <w:t>t</w:t>
      </w:r>
      <w:r w:rsidRPr="00DB6033">
        <w:rPr>
          <w:color w:val="000000"/>
        </w:rPr>
        <w:t>he</w:t>
      </w:r>
      <w:r w:rsidRPr="00DB6033">
        <w:rPr>
          <w:color w:val="000000"/>
          <w:spacing w:val="3"/>
        </w:rPr>
        <w:t xml:space="preserve"> </w:t>
      </w:r>
      <w:r w:rsidRPr="00DB6033">
        <w:rPr>
          <w:color w:val="000000"/>
          <w:spacing w:val="-1"/>
        </w:rPr>
        <w:t>APE</w:t>
      </w:r>
      <w:r w:rsidRPr="00DB6033">
        <w:rPr>
          <w:color w:val="000000"/>
        </w:rPr>
        <w:t>C</w:t>
      </w:r>
      <w:r w:rsidRPr="00DB6033">
        <w:rPr>
          <w:color w:val="000000"/>
          <w:spacing w:val="2"/>
        </w:rPr>
        <w:t xml:space="preserve"> </w:t>
      </w:r>
      <w:r w:rsidRPr="00DB6033">
        <w:rPr>
          <w:color w:val="000000"/>
          <w:spacing w:val="-1"/>
        </w:rPr>
        <w:t>S</w:t>
      </w:r>
      <w:r w:rsidRPr="00DB6033">
        <w:rPr>
          <w:color w:val="000000"/>
        </w:rPr>
        <w:t>e</w:t>
      </w:r>
      <w:r w:rsidRPr="00DB6033">
        <w:rPr>
          <w:color w:val="000000"/>
          <w:spacing w:val="-2"/>
        </w:rPr>
        <w:t>c</w:t>
      </w:r>
      <w:r w:rsidRPr="00DB6033">
        <w:rPr>
          <w:color w:val="000000"/>
          <w:spacing w:val="1"/>
        </w:rPr>
        <w:t>r</w:t>
      </w:r>
      <w:r w:rsidRPr="00DB6033">
        <w:rPr>
          <w:color w:val="000000"/>
        </w:rPr>
        <w:t>e</w:t>
      </w:r>
      <w:r w:rsidRPr="00DB6033">
        <w:rPr>
          <w:color w:val="000000"/>
          <w:spacing w:val="1"/>
        </w:rPr>
        <w:t>t</w:t>
      </w:r>
      <w:r w:rsidRPr="00DB6033">
        <w:rPr>
          <w:color w:val="000000"/>
          <w:spacing w:val="-3"/>
        </w:rPr>
        <w:t>a</w:t>
      </w:r>
      <w:r w:rsidRPr="00DB6033">
        <w:rPr>
          <w:color w:val="000000"/>
          <w:spacing w:val="1"/>
        </w:rPr>
        <w:t>r</w:t>
      </w:r>
      <w:r w:rsidRPr="00DB6033">
        <w:rPr>
          <w:color w:val="000000"/>
          <w:spacing w:val="-1"/>
        </w:rPr>
        <w:t>i</w:t>
      </w:r>
      <w:r w:rsidRPr="00DB6033">
        <w:rPr>
          <w:color w:val="000000"/>
        </w:rPr>
        <w:t>at</w:t>
      </w:r>
      <w:r w:rsidRPr="00DB6033">
        <w:rPr>
          <w:color w:val="000000"/>
          <w:spacing w:val="2"/>
        </w:rPr>
        <w:t xml:space="preserve"> </w:t>
      </w:r>
      <w:r w:rsidRPr="00DB6033">
        <w:rPr>
          <w:color w:val="000000"/>
        </w:rPr>
        <w:t>on</w:t>
      </w:r>
      <w:r w:rsidRPr="00DB6033">
        <w:rPr>
          <w:color w:val="000000"/>
          <w:spacing w:val="3"/>
        </w:rPr>
        <w:t xml:space="preserve"> </w:t>
      </w:r>
      <w:r w:rsidRPr="00DB6033">
        <w:rPr>
          <w:color w:val="000000"/>
        </w:rPr>
        <w:t>an</w:t>
      </w:r>
      <w:r w:rsidRPr="00DB6033">
        <w:rPr>
          <w:color w:val="000000"/>
          <w:spacing w:val="3"/>
        </w:rPr>
        <w:t xml:space="preserve"> </w:t>
      </w:r>
      <w:r w:rsidRPr="00DB6033">
        <w:rPr>
          <w:color w:val="000000"/>
          <w:spacing w:val="-1"/>
        </w:rPr>
        <w:t>i</w:t>
      </w:r>
      <w:r w:rsidRPr="00DB6033">
        <w:rPr>
          <w:color w:val="000000"/>
        </w:rPr>
        <w:t>nd</w:t>
      </w:r>
      <w:r w:rsidRPr="00DB6033">
        <w:rPr>
          <w:color w:val="000000"/>
          <w:spacing w:val="-1"/>
        </w:rPr>
        <w:t>i</w:t>
      </w:r>
      <w:r w:rsidRPr="00DB6033">
        <w:rPr>
          <w:color w:val="000000"/>
          <w:spacing w:val="-2"/>
        </w:rPr>
        <w:t>v</w:t>
      </w:r>
      <w:r w:rsidRPr="00DB6033">
        <w:rPr>
          <w:color w:val="000000"/>
          <w:spacing w:val="-1"/>
        </w:rPr>
        <w:t>i</w:t>
      </w:r>
      <w:r w:rsidRPr="00DB6033">
        <w:rPr>
          <w:color w:val="000000"/>
        </w:rPr>
        <w:t>dual</w:t>
      </w:r>
      <w:r w:rsidRPr="00DB6033">
        <w:rPr>
          <w:color w:val="000000"/>
          <w:spacing w:val="2"/>
        </w:rPr>
        <w:t xml:space="preserve"> </w:t>
      </w:r>
      <w:r w:rsidRPr="00DB6033">
        <w:rPr>
          <w:color w:val="000000"/>
        </w:rPr>
        <w:t>bas</w:t>
      </w:r>
      <w:r w:rsidRPr="00DB6033">
        <w:rPr>
          <w:color w:val="000000"/>
          <w:spacing w:val="-1"/>
        </w:rPr>
        <w:t>i</w:t>
      </w:r>
      <w:r w:rsidRPr="00DB6033">
        <w:rPr>
          <w:color w:val="000000"/>
        </w:rPr>
        <w:t>s</w:t>
      </w:r>
      <w:r w:rsidRPr="00DB6033">
        <w:rPr>
          <w:color w:val="000000"/>
          <w:spacing w:val="3"/>
        </w:rPr>
        <w:t xml:space="preserve"> </w:t>
      </w:r>
      <w:r w:rsidRPr="00DB6033">
        <w:rPr>
          <w:color w:val="000000"/>
          <w:spacing w:val="1"/>
        </w:rPr>
        <w:t>(</w:t>
      </w:r>
      <w:r w:rsidRPr="00DB6033">
        <w:rPr>
          <w:color w:val="000000"/>
          <w:spacing w:val="-1"/>
        </w:rPr>
        <w:t>t</w:t>
      </w:r>
      <w:r w:rsidRPr="00DB6033">
        <w:rPr>
          <w:color w:val="000000"/>
        </w:rPr>
        <w:t>h</w:t>
      </w:r>
      <w:r w:rsidRPr="00DB6033">
        <w:rPr>
          <w:color w:val="000000"/>
          <w:spacing w:val="-1"/>
        </w:rPr>
        <w:t>i</w:t>
      </w:r>
      <w:r w:rsidRPr="00DB6033">
        <w:rPr>
          <w:color w:val="000000"/>
        </w:rPr>
        <w:t>s</w:t>
      </w:r>
      <w:r w:rsidRPr="00DB6033">
        <w:rPr>
          <w:color w:val="000000"/>
          <w:spacing w:val="3"/>
        </w:rPr>
        <w:t xml:space="preserve"> </w:t>
      </w:r>
      <w:r w:rsidRPr="00DB6033">
        <w:rPr>
          <w:color w:val="000000"/>
          <w:spacing w:val="1"/>
        </w:rPr>
        <w:t>r</w:t>
      </w:r>
      <w:r w:rsidRPr="00DB6033">
        <w:rPr>
          <w:color w:val="000000"/>
          <w:spacing w:val="-3"/>
        </w:rPr>
        <w:t>e</w:t>
      </w:r>
      <w:r w:rsidRPr="00DB6033">
        <w:rPr>
          <w:color w:val="000000"/>
          <w:spacing w:val="2"/>
        </w:rPr>
        <w:t>q</w:t>
      </w:r>
      <w:r w:rsidRPr="00DB6033">
        <w:rPr>
          <w:color w:val="000000"/>
        </w:rPr>
        <w:t>ue</w:t>
      </w:r>
      <w:r w:rsidRPr="00DB6033">
        <w:rPr>
          <w:color w:val="000000"/>
          <w:spacing w:val="-2"/>
        </w:rPr>
        <w:t>s</w:t>
      </w:r>
      <w:r w:rsidRPr="00DB6033">
        <w:rPr>
          <w:color w:val="000000"/>
        </w:rPr>
        <w:t>t</w:t>
      </w:r>
      <w:r w:rsidRPr="00DB6033">
        <w:rPr>
          <w:color w:val="000000"/>
          <w:spacing w:val="4"/>
        </w:rPr>
        <w:t xml:space="preserve"> </w:t>
      </w:r>
      <w:r w:rsidRPr="00DB6033">
        <w:rPr>
          <w:color w:val="000000"/>
        </w:rPr>
        <w:t>shou</w:t>
      </w:r>
      <w:r w:rsidRPr="00DB6033">
        <w:rPr>
          <w:color w:val="000000"/>
          <w:spacing w:val="-1"/>
        </w:rPr>
        <w:t>l</w:t>
      </w:r>
      <w:r w:rsidRPr="00DB6033">
        <w:rPr>
          <w:color w:val="000000"/>
        </w:rPr>
        <w:t xml:space="preserve">d be </w:t>
      </w:r>
      <w:r w:rsidRPr="00DB6033">
        <w:rPr>
          <w:color w:val="000000"/>
          <w:spacing w:val="-2"/>
        </w:rPr>
        <w:t>m</w:t>
      </w:r>
      <w:r w:rsidRPr="00DB6033">
        <w:rPr>
          <w:color w:val="000000"/>
        </w:rPr>
        <w:t xml:space="preserve">ade </w:t>
      </w:r>
      <w:r w:rsidRPr="00DB6033">
        <w:rPr>
          <w:color w:val="000000"/>
          <w:spacing w:val="1"/>
        </w:rPr>
        <w:t>t</w:t>
      </w:r>
      <w:r w:rsidRPr="00DB6033">
        <w:rPr>
          <w:color w:val="000000"/>
          <w:spacing w:val="-3"/>
        </w:rPr>
        <w:t>o</w:t>
      </w:r>
      <w:r w:rsidRPr="00DB6033">
        <w:rPr>
          <w:color w:val="000000"/>
          <w:spacing w:val="2"/>
        </w:rPr>
        <w:t>g</w:t>
      </w:r>
      <w:r w:rsidRPr="00DB6033">
        <w:rPr>
          <w:color w:val="000000"/>
          <w:spacing w:val="-3"/>
        </w:rPr>
        <w:t>e</w:t>
      </w:r>
      <w:r w:rsidRPr="00DB6033">
        <w:rPr>
          <w:color w:val="000000"/>
          <w:spacing w:val="1"/>
        </w:rPr>
        <w:t>t</w:t>
      </w:r>
      <w:r w:rsidRPr="00DB6033">
        <w:rPr>
          <w:color w:val="000000"/>
        </w:rPr>
        <w:t>h</w:t>
      </w:r>
      <w:r w:rsidRPr="00DB6033">
        <w:rPr>
          <w:color w:val="000000"/>
          <w:spacing w:val="-3"/>
        </w:rPr>
        <w:t>e</w:t>
      </w:r>
      <w:r w:rsidRPr="00DB6033">
        <w:rPr>
          <w:color w:val="000000"/>
        </w:rPr>
        <w:t xml:space="preserve">r </w:t>
      </w:r>
      <w:r w:rsidRPr="00DB6033">
        <w:rPr>
          <w:color w:val="000000"/>
          <w:spacing w:val="-4"/>
        </w:rPr>
        <w:t>w</w:t>
      </w:r>
      <w:r w:rsidRPr="00DB6033">
        <w:rPr>
          <w:color w:val="000000"/>
        </w:rPr>
        <w:t>hen</w:t>
      </w:r>
      <w:r w:rsidRPr="00DB6033">
        <w:rPr>
          <w:color w:val="000000"/>
          <w:spacing w:val="13"/>
        </w:rPr>
        <w:t xml:space="preserve"> </w:t>
      </w:r>
      <w:r w:rsidRPr="00DB6033">
        <w:rPr>
          <w:color w:val="000000"/>
          <w:spacing w:val="-2"/>
        </w:rPr>
        <w:t>y</w:t>
      </w:r>
      <w:r w:rsidRPr="00DB6033">
        <w:rPr>
          <w:color w:val="000000"/>
        </w:rPr>
        <w:t>ou</w:t>
      </w:r>
      <w:r w:rsidRPr="00DB6033">
        <w:rPr>
          <w:color w:val="000000"/>
          <w:spacing w:val="11"/>
        </w:rPr>
        <w:t xml:space="preserve"> </w:t>
      </w:r>
      <w:r w:rsidRPr="00DB6033">
        <w:rPr>
          <w:color w:val="000000"/>
        </w:rPr>
        <w:t>sub</w:t>
      </w:r>
      <w:r w:rsidRPr="00DB6033">
        <w:rPr>
          <w:color w:val="000000"/>
          <w:spacing w:val="1"/>
        </w:rPr>
        <w:t>m</w:t>
      </w:r>
      <w:r w:rsidRPr="00DB6033">
        <w:rPr>
          <w:color w:val="000000"/>
          <w:spacing w:val="-1"/>
        </w:rPr>
        <w:t>i</w:t>
      </w:r>
      <w:r w:rsidRPr="00DB6033">
        <w:rPr>
          <w:color w:val="000000"/>
        </w:rPr>
        <w:t>t</w:t>
      </w:r>
      <w:r w:rsidRPr="00DB6033">
        <w:rPr>
          <w:color w:val="000000"/>
          <w:spacing w:val="10"/>
        </w:rPr>
        <w:t xml:space="preserve"> </w:t>
      </w:r>
      <w:r w:rsidRPr="00DB6033">
        <w:rPr>
          <w:color w:val="000000"/>
          <w:spacing w:val="-2"/>
        </w:rPr>
        <w:t>y</w:t>
      </w:r>
      <w:r w:rsidRPr="00DB6033">
        <w:rPr>
          <w:color w:val="000000"/>
        </w:rPr>
        <w:t>our</w:t>
      </w:r>
      <w:r w:rsidRPr="00DB6033">
        <w:rPr>
          <w:color w:val="000000"/>
          <w:spacing w:val="12"/>
        </w:rPr>
        <w:t xml:space="preserve"> </w:t>
      </w:r>
      <w:r w:rsidRPr="00DB6033">
        <w:rPr>
          <w:color w:val="000000"/>
        </w:rPr>
        <w:t>a</w:t>
      </w:r>
      <w:r w:rsidRPr="00DB6033">
        <w:rPr>
          <w:color w:val="000000"/>
          <w:spacing w:val="-1"/>
        </w:rPr>
        <w:t>i</w:t>
      </w:r>
      <w:r w:rsidRPr="00DB6033">
        <w:rPr>
          <w:color w:val="000000"/>
          <w:spacing w:val="-2"/>
        </w:rPr>
        <w:t>r</w:t>
      </w:r>
      <w:r w:rsidRPr="00DB6033">
        <w:rPr>
          <w:color w:val="000000"/>
          <w:spacing w:val="3"/>
        </w:rPr>
        <w:t>f</w:t>
      </w:r>
      <w:r w:rsidRPr="00DB6033">
        <w:rPr>
          <w:color w:val="000000"/>
        </w:rPr>
        <w:t>a</w:t>
      </w:r>
      <w:r w:rsidRPr="00DB6033">
        <w:rPr>
          <w:color w:val="000000"/>
          <w:spacing w:val="-2"/>
        </w:rPr>
        <w:t>r</w:t>
      </w:r>
      <w:r w:rsidRPr="00DB6033">
        <w:rPr>
          <w:color w:val="000000"/>
        </w:rPr>
        <w:t>e</w:t>
      </w:r>
      <w:r w:rsidRPr="00DB6033">
        <w:rPr>
          <w:color w:val="000000"/>
          <w:spacing w:val="8"/>
        </w:rPr>
        <w:t xml:space="preserve"> </w:t>
      </w:r>
      <w:r w:rsidRPr="00DB6033">
        <w:rPr>
          <w:color w:val="000000"/>
          <w:spacing w:val="2"/>
        </w:rPr>
        <w:t>q</w:t>
      </w:r>
      <w:r w:rsidRPr="00DB6033">
        <w:rPr>
          <w:color w:val="000000"/>
        </w:rPr>
        <w:t>u</w:t>
      </w:r>
      <w:r w:rsidRPr="00DB6033">
        <w:rPr>
          <w:color w:val="000000"/>
          <w:spacing w:val="-3"/>
        </w:rPr>
        <w:t>o</w:t>
      </w:r>
      <w:r w:rsidRPr="00DB6033">
        <w:rPr>
          <w:color w:val="000000"/>
          <w:spacing w:val="1"/>
        </w:rPr>
        <w:t>t</w:t>
      </w:r>
      <w:r w:rsidRPr="00DB6033">
        <w:rPr>
          <w:color w:val="000000"/>
        </w:rPr>
        <w:t>a</w:t>
      </w:r>
      <w:r w:rsidRPr="00DB6033">
        <w:rPr>
          <w:color w:val="000000"/>
          <w:spacing w:val="1"/>
        </w:rPr>
        <w:t>t</w:t>
      </w:r>
      <w:r w:rsidRPr="00DB6033">
        <w:rPr>
          <w:color w:val="000000"/>
          <w:spacing w:val="-1"/>
        </w:rPr>
        <w:t>i</w:t>
      </w:r>
      <w:r w:rsidRPr="00DB6033">
        <w:rPr>
          <w:color w:val="000000"/>
        </w:rPr>
        <w:t>on</w:t>
      </w:r>
      <w:r w:rsidRPr="00DB6033">
        <w:rPr>
          <w:color w:val="000000"/>
          <w:spacing w:val="11"/>
        </w:rPr>
        <w:t xml:space="preserve"> </w:t>
      </w:r>
      <w:r w:rsidRPr="00DB6033">
        <w:rPr>
          <w:color w:val="000000"/>
        </w:rPr>
        <w:t>and</w:t>
      </w:r>
      <w:r w:rsidRPr="00DB6033">
        <w:rPr>
          <w:color w:val="000000"/>
          <w:spacing w:val="8"/>
        </w:rPr>
        <w:t xml:space="preserve"> </w:t>
      </w:r>
      <w:r w:rsidRPr="00DB6033">
        <w:rPr>
          <w:color w:val="000000"/>
          <w:spacing w:val="-1"/>
        </w:rPr>
        <w:t>i</w:t>
      </w:r>
      <w:r w:rsidRPr="00DB6033">
        <w:rPr>
          <w:color w:val="000000"/>
          <w:spacing w:val="1"/>
        </w:rPr>
        <w:t>t</w:t>
      </w:r>
      <w:r w:rsidRPr="00DB6033">
        <w:rPr>
          <w:color w:val="000000"/>
          <w:spacing w:val="-1"/>
        </w:rPr>
        <w:t>i</w:t>
      </w:r>
      <w:r w:rsidRPr="00DB6033">
        <w:rPr>
          <w:color w:val="000000"/>
        </w:rPr>
        <w:t>ne</w:t>
      </w:r>
      <w:r w:rsidRPr="00DB6033">
        <w:rPr>
          <w:color w:val="000000"/>
          <w:spacing w:val="-2"/>
        </w:rPr>
        <w:t>r</w:t>
      </w:r>
      <w:r w:rsidRPr="00DB6033">
        <w:rPr>
          <w:color w:val="000000"/>
        </w:rPr>
        <w:t>a</w:t>
      </w:r>
      <w:r w:rsidRPr="00DB6033">
        <w:rPr>
          <w:color w:val="000000"/>
          <w:spacing w:val="1"/>
        </w:rPr>
        <w:t>r</w:t>
      </w:r>
      <w:r w:rsidRPr="00DB6033">
        <w:rPr>
          <w:color w:val="000000"/>
          <w:spacing w:val="-2"/>
        </w:rPr>
        <w:t>y</w:t>
      </w:r>
      <w:r w:rsidRPr="00DB6033">
        <w:rPr>
          <w:color w:val="000000"/>
        </w:rPr>
        <w:t>)</w:t>
      </w:r>
      <w:r w:rsidRPr="00DB6033">
        <w:rPr>
          <w:bCs/>
          <w:color w:val="000000"/>
        </w:rPr>
        <w:t xml:space="preserve">.  </w:t>
      </w:r>
      <w:r w:rsidRPr="00DB6033">
        <w:rPr>
          <w:b/>
          <w:color w:val="000000"/>
          <w:spacing w:val="-3"/>
          <w:u w:val="single"/>
        </w:rPr>
        <w:t>The deadline for the submission of the completed and signed *</w:t>
      </w:r>
      <w:r w:rsidRPr="000A203D">
        <w:rPr>
          <w:b/>
          <w:color w:val="000000"/>
          <w:spacing w:val="-3"/>
          <w:u w:val="single"/>
        </w:rPr>
        <w:t xml:space="preserve">advance payment undertaking to the APEC Secretariat </w:t>
      </w:r>
      <w:r w:rsidRPr="000A203D">
        <w:rPr>
          <w:bCs/>
          <w:color w:val="000000"/>
          <w:spacing w:val="-3"/>
          <w:u w:val="single"/>
        </w:rPr>
        <w:t>is</w:t>
      </w:r>
      <w:r w:rsidR="00D95286" w:rsidRPr="000A203D">
        <w:rPr>
          <w:bCs/>
          <w:color w:val="000000"/>
          <w:spacing w:val="-3"/>
          <w:u w:val="single"/>
        </w:rPr>
        <w:t xml:space="preserve"> </w:t>
      </w:r>
      <w:r w:rsidR="000A203D" w:rsidRPr="000A203D">
        <w:rPr>
          <w:bCs/>
          <w:color w:val="000000"/>
          <w:spacing w:val="-3"/>
          <w:u w:val="single"/>
        </w:rPr>
        <w:t>1</w:t>
      </w:r>
      <w:r w:rsidR="001461B0" w:rsidRPr="000A203D">
        <w:rPr>
          <w:bCs/>
          <w:color w:val="000000"/>
          <w:spacing w:val="-3"/>
          <w:u w:val="single"/>
        </w:rPr>
        <w:t>3</w:t>
      </w:r>
      <w:r w:rsidR="00D95286" w:rsidRPr="000A203D">
        <w:rPr>
          <w:bCs/>
          <w:color w:val="000000"/>
          <w:spacing w:val="-3"/>
          <w:u w:val="single"/>
        </w:rPr>
        <w:t xml:space="preserve"> </w:t>
      </w:r>
      <w:r w:rsidR="001461B0" w:rsidRPr="000A203D">
        <w:rPr>
          <w:bCs/>
          <w:color w:val="000000"/>
          <w:spacing w:val="-3"/>
          <w:u w:val="single"/>
        </w:rPr>
        <w:t>July</w:t>
      </w:r>
      <w:r w:rsidR="00D95286" w:rsidRPr="000A203D">
        <w:rPr>
          <w:bCs/>
          <w:color w:val="000000"/>
          <w:spacing w:val="-3"/>
          <w:u w:val="single"/>
        </w:rPr>
        <w:t xml:space="preserve"> 202</w:t>
      </w:r>
      <w:r w:rsidR="001461B0" w:rsidRPr="000A203D">
        <w:rPr>
          <w:bCs/>
          <w:color w:val="000000"/>
          <w:spacing w:val="-3"/>
          <w:u w:val="single"/>
        </w:rPr>
        <w:t>5</w:t>
      </w:r>
      <w:r w:rsidR="00F54838" w:rsidRPr="000A203D">
        <w:rPr>
          <w:b/>
          <w:color w:val="000000"/>
          <w:spacing w:val="-3"/>
          <w:u w:val="single"/>
        </w:rPr>
        <w:t>.</w:t>
      </w:r>
      <w:r w:rsidRPr="000A203D">
        <w:rPr>
          <w:b/>
          <w:color w:val="000000"/>
          <w:spacing w:val="-3"/>
          <w:u w:val="single"/>
        </w:rPr>
        <w:t xml:space="preserve"> Thereafter, all payment will be reimbursed after the event</w:t>
      </w:r>
      <w:r w:rsidRPr="00DB6033">
        <w:rPr>
          <w:b/>
          <w:color w:val="000000"/>
          <w:spacing w:val="-3"/>
          <w:u w:val="single"/>
        </w:rPr>
        <w:t>.</w:t>
      </w:r>
      <w:r w:rsidRPr="00DB6033">
        <w:rPr>
          <w:b/>
          <w:bCs/>
          <w:color w:val="000000"/>
          <w:spacing w:val="60"/>
        </w:rPr>
        <w:t xml:space="preserve"> </w:t>
      </w:r>
      <w:r w:rsidRPr="00DB6033">
        <w:rPr>
          <w:color w:val="000000"/>
          <w:spacing w:val="2"/>
        </w:rPr>
        <w:t>T</w:t>
      </w:r>
      <w:r w:rsidRPr="00DB6033">
        <w:rPr>
          <w:color w:val="000000"/>
        </w:rPr>
        <w:t>he</w:t>
      </w:r>
      <w:r w:rsidRPr="00DB6033">
        <w:rPr>
          <w:color w:val="000000"/>
          <w:spacing w:val="61"/>
        </w:rPr>
        <w:t xml:space="preserve"> </w:t>
      </w:r>
      <w:r w:rsidRPr="00DB6033">
        <w:rPr>
          <w:color w:val="000000"/>
          <w:spacing w:val="1"/>
        </w:rPr>
        <w:t>r</w:t>
      </w:r>
      <w:r w:rsidRPr="00DB6033">
        <w:rPr>
          <w:color w:val="000000"/>
          <w:spacing w:val="-3"/>
        </w:rPr>
        <w:t>e</w:t>
      </w:r>
      <w:r w:rsidRPr="00DB6033">
        <w:rPr>
          <w:color w:val="000000"/>
          <w:spacing w:val="2"/>
        </w:rPr>
        <w:t>q</w:t>
      </w:r>
      <w:r w:rsidRPr="00DB6033">
        <w:rPr>
          <w:color w:val="000000"/>
        </w:rPr>
        <w:t>ue</w:t>
      </w:r>
      <w:r w:rsidRPr="00DB6033">
        <w:rPr>
          <w:color w:val="000000"/>
          <w:spacing w:val="-2"/>
        </w:rPr>
        <w:t>s</w:t>
      </w:r>
      <w:r w:rsidRPr="00DB6033">
        <w:rPr>
          <w:color w:val="000000"/>
        </w:rPr>
        <w:t xml:space="preserve">t </w:t>
      </w:r>
      <w:r w:rsidRPr="00DB6033">
        <w:rPr>
          <w:color w:val="000000"/>
          <w:spacing w:val="2"/>
        </w:rPr>
        <w:t>should</w:t>
      </w:r>
      <w:r w:rsidRPr="00DB6033">
        <w:rPr>
          <w:color w:val="000000"/>
          <w:spacing w:val="61"/>
        </w:rPr>
        <w:t xml:space="preserve"> </w:t>
      </w:r>
      <w:r w:rsidRPr="00DB6033">
        <w:rPr>
          <w:color w:val="000000"/>
        </w:rPr>
        <w:t>be</w:t>
      </w:r>
      <w:r w:rsidRPr="00DB6033">
        <w:rPr>
          <w:color w:val="000000"/>
          <w:spacing w:val="61"/>
        </w:rPr>
        <w:t xml:space="preserve"> </w:t>
      </w:r>
      <w:r w:rsidR="00243E06" w:rsidRPr="00DB6033">
        <w:rPr>
          <w:color w:val="000000"/>
          <w:spacing w:val="1"/>
        </w:rPr>
        <w:t>m</w:t>
      </w:r>
      <w:r w:rsidR="00243E06" w:rsidRPr="00DB6033">
        <w:rPr>
          <w:color w:val="000000"/>
        </w:rPr>
        <w:t>ade</w:t>
      </w:r>
      <w:r w:rsidR="00243E06">
        <w:rPr>
          <w:color w:val="000000"/>
          <w:spacing w:val="61"/>
        </w:rPr>
        <w:t xml:space="preserve"> </w:t>
      </w:r>
      <w:r w:rsidR="00243E06" w:rsidRPr="00DB6033">
        <w:rPr>
          <w:color w:val="000000"/>
          <w:spacing w:val="-1"/>
        </w:rPr>
        <w:t>consistently</w:t>
      </w:r>
      <w:r w:rsidRPr="00DB6033">
        <w:rPr>
          <w:color w:val="000000"/>
        </w:rPr>
        <w:t xml:space="preserve"> </w:t>
      </w:r>
      <w:r w:rsidRPr="00DB6033">
        <w:rPr>
          <w:color w:val="000000"/>
          <w:spacing w:val="2"/>
        </w:rPr>
        <w:t>with</w:t>
      </w:r>
      <w:r w:rsidRPr="00DB6033">
        <w:rPr>
          <w:color w:val="000000"/>
        </w:rPr>
        <w:t xml:space="preserve"> </w:t>
      </w:r>
      <w:r w:rsidRPr="00DB6033">
        <w:rPr>
          <w:color w:val="000000"/>
          <w:spacing w:val="2"/>
        </w:rPr>
        <w:t>the</w:t>
      </w:r>
      <w:r w:rsidRPr="00DB6033">
        <w:rPr>
          <w:color w:val="000000"/>
          <w:spacing w:val="59"/>
        </w:rPr>
        <w:t xml:space="preserve"> </w:t>
      </w:r>
      <w:r w:rsidRPr="00DB6033">
        <w:rPr>
          <w:color w:val="000000"/>
          <w:spacing w:val="1"/>
        </w:rPr>
        <w:t>r</w:t>
      </w:r>
      <w:r w:rsidRPr="00DB6033">
        <w:rPr>
          <w:color w:val="000000"/>
          <w:spacing w:val="-3"/>
        </w:rPr>
        <w:t>e</w:t>
      </w:r>
      <w:r w:rsidRPr="00DB6033">
        <w:rPr>
          <w:color w:val="000000"/>
          <w:spacing w:val="2"/>
        </w:rPr>
        <w:t>q</w:t>
      </w:r>
      <w:r w:rsidRPr="00DB6033">
        <w:rPr>
          <w:color w:val="000000"/>
        </w:rPr>
        <w:t>u</w:t>
      </w:r>
      <w:r w:rsidRPr="00DB6033">
        <w:rPr>
          <w:color w:val="000000"/>
          <w:spacing w:val="-1"/>
        </w:rPr>
        <w:t>i</w:t>
      </w:r>
      <w:r w:rsidRPr="00DB6033">
        <w:rPr>
          <w:color w:val="000000"/>
          <w:spacing w:val="1"/>
        </w:rPr>
        <w:t>r</w:t>
      </w:r>
      <w:r w:rsidRPr="00DB6033">
        <w:rPr>
          <w:color w:val="000000"/>
        </w:rPr>
        <w:t>e</w:t>
      </w:r>
      <w:r w:rsidRPr="00DB6033">
        <w:rPr>
          <w:color w:val="000000"/>
          <w:spacing w:val="1"/>
        </w:rPr>
        <w:t>m</w:t>
      </w:r>
      <w:r w:rsidRPr="00DB6033">
        <w:rPr>
          <w:color w:val="000000"/>
        </w:rPr>
        <w:t>e</w:t>
      </w:r>
      <w:r w:rsidRPr="00DB6033">
        <w:rPr>
          <w:color w:val="000000"/>
          <w:spacing w:val="-3"/>
        </w:rPr>
        <w:t>n</w:t>
      </w:r>
      <w:r w:rsidRPr="00DB6033">
        <w:rPr>
          <w:color w:val="000000"/>
          <w:spacing w:val="1"/>
        </w:rPr>
        <w:t>t</w:t>
      </w:r>
      <w:r w:rsidRPr="00DB6033">
        <w:rPr>
          <w:color w:val="000000"/>
        </w:rPr>
        <w:t xml:space="preserve">s as </w:t>
      </w:r>
      <w:r w:rsidRPr="00DB6033">
        <w:rPr>
          <w:color w:val="000000"/>
          <w:spacing w:val="1"/>
        </w:rPr>
        <w:t>m</w:t>
      </w:r>
      <w:r w:rsidRPr="00DB6033">
        <w:rPr>
          <w:color w:val="000000"/>
        </w:rPr>
        <w:t>en</w:t>
      </w:r>
      <w:r w:rsidRPr="00DB6033">
        <w:rPr>
          <w:color w:val="000000"/>
          <w:spacing w:val="1"/>
        </w:rPr>
        <w:t>t</w:t>
      </w:r>
      <w:r w:rsidRPr="00DB6033">
        <w:rPr>
          <w:color w:val="000000"/>
          <w:spacing w:val="-1"/>
        </w:rPr>
        <w:t>i</w:t>
      </w:r>
      <w:r w:rsidRPr="00DB6033">
        <w:rPr>
          <w:color w:val="000000"/>
        </w:rPr>
        <w:t>oned below.</w:t>
      </w:r>
      <w:r w:rsidRPr="00DB6033">
        <w:rPr>
          <w:color w:val="000000"/>
          <w:spacing w:val="4"/>
        </w:rPr>
        <w:t xml:space="preserve"> </w:t>
      </w:r>
      <w:r w:rsidRPr="00DB6033">
        <w:rPr>
          <w:color w:val="000000"/>
          <w:spacing w:val="-1"/>
        </w:rPr>
        <w:t>I</w:t>
      </w:r>
      <w:r w:rsidRPr="00DB6033">
        <w:rPr>
          <w:color w:val="000000"/>
        </w:rPr>
        <w:t xml:space="preserve">f </w:t>
      </w:r>
      <w:r w:rsidRPr="00DB6033">
        <w:rPr>
          <w:color w:val="000000"/>
          <w:spacing w:val="-5"/>
        </w:rPr>
        <w:t xml:space="preserve">the traveler </w:t>
      </w:r>
      <w:r w:rsidRPr="00DB6033">
        <w:rPr>
          <w:color w:val="000000"/>
        </w:rPr>
        <w:t>an</w:t>
      </w:r>
      <w:r w:rsidRPr="00DB6033">
        <w:rPr>
          <w:color w:val="000000"/>
          <w:spacing w:val="-3"/>
        </w:rPr>
        <w:t>d</w:t>
      </w:r>
      <w:r w:rsidRPr="00DB6033">
        <w:rPr>
          <w:color w:val="000000"/>
          <w:spacing w:val="1"/>
        </w:rPr>
        <w:t>/</w:t>
      </w:r>
      <w:r w:rsidRPr="00DB6033">
        <w:rPr>
          <w:color w:val="000000"/>
        </w:rPr>
        <w:t xml:space="preserve">or </w:t>
      </w:r>
      <w:r w:rsidRPr="00DB6033">
        <w:rPr>
          <w:color w:val="000000"/>
          <w:spacing w:val="-2"/>
        </w:rPr>
        <w:t xml:space="preserve">their </w:t>
      </w:r>
      <w:r w:rsidRPr="00DB6033">
        <w:rPr>
          <w:color w:val="000000"/>
        </w:rPr>
        <w:t>d</w:t>
      </w:r>
      <w:r w:rsidRPr="00DB6033">
        <w:rPr>
          <w:color w:val="000000"/>
          <w:spacing w:val="-3"/>
        </w:rPr>
        <w:t>e</w:t>
      </w:r>
      <w:r w:rsidRPr="00DB6033">
        <w:rPr>
          <w:color w:val="000000"/>
        </w:rPr>
        <w:t>pa</w:t>
      </w:r>
      <w:r w:rsidRPr="00DB6033">
        <w:rPr>
          <w:color w:val="000000"/>
          <w:spacing w:val="-2"/>
        </w:rPr>
        <w:t>r</w:t>
      </w:r>
      <w:r w:rsidRPr="00DB6033">
        <w:rPr>
          <w:color w:val="000000"/>
          <w:spacing w:val="-1"/>
        </w:rPr>
        <w:t>t</w:t>
      </w:r>
      <w:r w:rsidRPr="00DB6033">
        <w:rPr>
          <w:color w:val="000000"/>
          <w:spacing w:val="1"/>
        </w:rPr>
        <w:t>m</w:t>
      </w:r>
      <w:r w:rsidRPr="00DB6033">
        <w:rPr>
          <w:color w:val="000000"/>
        </w:rPr>
        <w:t>en</w:t>
      </w:r>
      <w:r w:rsidRPr="00DB6033">
        <w:rPr>
          <w:color w:val="000000"/>
          <w:spacing w:val="-1"/>
        </w:rPr>
        <w:t>t</w:t>
      </w:r>
      <w:r w:rsidRPr="00DB6033">
        <w:rPr>
          <w:color w:val="000000"/>
          <w:spacing w:val="1"/>
        </w:rPr>
        <w:t>/</w:t>
      </w:r>
      <w:r w:rsidRPr="00DB6033">
        <w:rPr>
          <w:color w:val="000000"/>
        </w:rPr>
        <w:t>o</w:t>
      </w:r>
      <w:r w:rsidRPr="00DB6033">
        <w:rPr>
          <w:color w:val="000000"/>
          <w:spacing w:val="-2"/>
        </w:rPr>
        <w:t>r</w:t>
      </w:r>
      <w:r w:rsidRPr="00DB6033">
        <w:rPr>
          <w:color w:val="000000"/>
          <w:spacing w:val="2"/>
        </w:rPr>
        <w:t>g</w:t>
      </w:r>
      <w:r w:rsidRPr="00DB6033">
        <w:rPr>
          <w:color w:val="000000"/>
        </w:rPr>
        <w:t>an</w:t>
      </w:r>
      <w:r w:rsidRPr="00DB6033">
        <w:rPr>
          <w:color w:val="000000"/>
          <w:spacing w:val="-1"/>
        </w:rPr>
        <w:t>i</w:t>
      </w:r>
      <w:r w:rsidRPr="00DB6033">
        <w:rPr>
          <w:color w:val="000000"/>
          <w:spacing w:val="-2"/>
        </w:rPr>
        <w:t>z</w:t>
      </w:r>
      <w:r w:rsidRPr="00DB6033">
        <w:rPr>
          <w:color w:val="000000"/>
        </w:rPr>
        <w:t>a</w:t>
      </w:r>
      <w:r w:rsidRPr="00DB6033">
        <w:rPr>
          <w:color w:val="000000"/>
          <w:spacing w:val="1"/>
        </w:rPr>
        <w:t>t</w:t>
      </w:r>
      <w:r w:rsidRPr="00DB6033">
        <w:rPr>
          <w:color w:val="000000"/>
          <w:spacing w:val="-1"/>
        </w:rPr>
        <w:t>i</w:t>
      </w:r>
      <w:r w:rsidRPr="00DB6033">
        <w:rPr>
          <w:color w:val="000000"/>
        </w:rPr>
        <w:t>on</w:t>
      </w:r>
      <w:r w:rsidRPr="00DB6033">
        <w:rPr>
          <w:color w:val="000000"/>
          <w:spacing w:val="2"/>
        </w:rPr>
        <w:t xml:space="preserve"> </w:t>
      </w:r>
      <w:r w:rsidRPr="00DB6033">
        <w:rPr>
          <w:color w:val="000000"/>
        </w:rPr>
        <w:t>ha</w:t>
      </w:r>
      <w:r w:rsidRPr="00DB6033">
        <w:rPr>
          <w:color w:val="000000"/>
          <w:spacing w:val="-2"/>
        </w:rPr>
        <w:t>v</w:t>
      </w:r>
      <w:r w:rsidRPr="00DB6033">
        <w:rPr>
          <w:color w:val="000000"/>
        </w:rPr>
        <w:t>e</w:t>
      </w:r>
      <w:r w:rsidRPr="00DB6033">
        <w:rPr>
          <w:color w:val="000000"/>
          <w:spacing w:val="2"/>
        </w:rPr>
        <w:t xml:space="preserve"> </w:t>
      </w:r>
      <w:r w:rsidRPr="00DB6033">
        <w:rPr>
          <w:color w:val="000000"/>
        </w:rPr>
        <w:t>p</w:t>
      </w:r>
      <w:r w:rsidRPr="00DB6033">
        <w:rPr>
          <w:color w:val="000000"/>
          <w:spacing w:val="1"/>
        </w:rPr>
        <w:t>r</w:t>
      </w:r>
      <w:r w:rsidRPr="00DB6033">
        <w:rPr>
          <w:color w:val="000000"/>
        </w:rPr>
        <w:t>e</w:t>
      </w:r>
      <w:r w:rsidRPr="00DB6033">
        <w:rPr>
          <w:color w:val="000000"/>
          <w:spacing w:val="-2"/>
        </w:rPr>
        <w:t>v</w:t>
      </w:r>
      <w:r w:rsidRPr="00DB6033">
        <w:rPr>
          <w:color w:val="000000"/>
          <w:spacing w:val="-1"/>
        </w:rPr>
        <w:t>i</w:t>
      </w:r>
      <w:r w:rsidRPr="00DB6033">
        <w:rPr>
          <w:color w:val="000000"/>
        </w:rPr>
        <w:t>ous</w:t>
      </w:r>
      <w:r w:rsidRPr="00DB6033">
        <w:rPr>
          <w:color w:val="000000"/>
          <w:spacing w:val="-1"/>
        </w:rPr>
        <w:t>l</w:t>
      </w:r>
      <w:r w:rsidRPr="00DB6033">
        <w:rPr>
          <w:color w:val="000000"/>
        </w:rPr>
        <w:t>y ob</w:t>
      </w:r>
      <w:r w:rsidRPr="00DB6033">
        <w:rPr>
          <w:color w:val="000000"/>
          <w:spacing w:val="1"/>
        </w:rPr>
        <w:t>t</w:t>
      </w:r>
      <w:r w:rsidRPr="00DB6033">
        <w:rPr>
          <w:color w:val="000000"/>
        </w:rPr>
        <w:t>a</w:t>
      </w:r>
      <w:r w:rsidRPr="00DB6033">
        <w:rPr>
          <w:color w:val="000000"/>
          <w:spacing w:val="-1"/>
        </w:rPr>
        <w:t>i</w:t>
      </w:r>
      <w:r w:rsidRPr="00DB6033">
        <w:rPr>
          <w:color w:val="000000"/>
        </w:rPr>
        <w:t>ned</w:t>
      </w:r>
      <w:r w:rsidRPr="00DB6033">
        <w:rPr>
          <w:color w:val="000000"/>
          <w:spacing w:val="47"/>
        </w:rPr>
        <w:t xml:space="preserve"> </w:t>
      </w:r>
      <w:r w:rsidRPr="00DB6033">
        <w:rPr>
          <w:color w:val="000000"/>
        </w:rPr>
        <w:t>an</w:t>
      </w:r>
      <w:r w:rsidRPr="00DB6033">
        <w:rPr>
          <w:color w:val="000000"/>
          <w:spacing w:val="44"/>
        </w:rPr>
        <w:t xml:space="preserve"> </w:t>
      </w:r>
      <w:r w:rsidRPr="00DB6033">
        <w:rPr>
          <w:color w:val="000000"/>
        </w:rPr>
        <w:t>ad</w:t>
      </w:r>
      <w:r w:rsidRPr="00DB6033">
        <w:rPr>
          <w:color w:val="000000"/>
          <w:spacing w:val="-2"/>
        </w:rPr>
        <w:t>v</w:t>
      </w:r>
      <w:r w:rsidRPr="00DB6033">
        <w:rPr>
          <w:color w:val="000000"/>
        </w:rPr>
        <w:t>ance</w:t>
      </w:r>
      <w:r w:rsidRPr="00DB6033">
        <w:rPr>
          <w:color w:val="000000"/>
          <w:spacing w:val="44"/>
        </w:rPr>
        <w:t xml:space="preserve"> from</w:t>
      </w:r>
      <w:r w:rsidRPr="00DB6033">
        <w:rPr>
          <w:color w:val="000000"/>
          <w:spacing w:val="46"/>
        </w:rPr>
        <w:t xml:space="preserve"> </w:t>
      </w:r>
      <w:r w:rsidRPr="00DB6033">
        <w:rPr>
          <w:color w:val="000000"/>
          <w:spacing w:val="1"/>
        </w:rPr>
        <w:t>t</w:t>
      </w:r>
      <w:r w:rsidRPr="00DB6033">
        <w:rPr>
          <w:color w:val="000000"/>
        </w:rPr>
        <w:t>he</w:t>
      </w:r>
      <w:r w:rsidRPr="00DB6033">
        <w:rPr>
          <w:color w:val="000000"/>
          <w:spacing w:val="48"/>
        </w:rPr>
        <w:t xml:space="preserve"> </w:t>
      </w:r>
      <w:r w:rsidRPr="00DB6033">
        <w:rPr>
          <w:color w:val="000000"/>
          <w:spacing w:val="-1"/>
        </w:rPr>
        <w:t>APE</w:t>
      </w:r>
      <w:r w:rsidRPr="00DB6033">
        <w:rPr>
          <w:color w:val="000000"/>
        </w:rPr>
        <w:t>C</w:t>
      </w:r>
      <w:r w:rsidRPr="00DB6033">
        <w:rPr>
          <w:color w:val="000000"/>
          <w:spacing w:val="46"/>
        </w:rPr>
        <w:t xml:space="preserve"> </w:t>
      </w:r>
      <w:r w:rsidRPr="00DB6033">
        <w:rPr>
          <w:color w:val="000000"/>
          <w:spacing w:val="-1"/>
        </w:rPr>
        <w:t>S</w:t>
      </w:r>
      <w:r w:rsidRPr="00DB6033">
        <w:rPr>
          <w:color w:val="000000"/>
        </w:rPr>
        <w:t>e</w:t>
      </w:r>
      <w:r w:rsidRPr="00DB6033">
        <w:rPr>
          <w:color w:val="000000"/>
          <w:spacing w:val="-2"/>
        </w:rPr>
        <w:t>c</w:t>
      </w:r>
      <w:r w:rsidRPr="00DB6033">
        <w:rPr>
          <w:color w:val="000000"/>
          <w:spacing w:val="1"/>
        </w:rPr>
        <w:t>r</w:t>
      </w:r>
      <w:r w:rsidRPr="00DB6033">
        <w:rPr>
          <w:color w:val="000000"/>
          <w:spacing w:val="-3"/>
        </w:rPr>
        <w:t>e</w:t>
      </w:r>
      <w:r w:rsidRPr="00DB6033">
        <w:rPr>
          <w:color w:val="000000"/>
          <w:spacing w:val="1"/>
        </w:rPr>
        <w:t>t</w:t>
      </w:r>
      <w:r w:rsidRPr="00DB6033">
        <w:rPr>
          <w:color w:val="000000"/>
        </w:rPr>
        <w:t>a</w:t>
      </w:r>
      <w:r w:rsidRPr="00DB6033">
        <w:rPr>
          <w:color w:val="000000"/>
          <w:spacing w:val="1"/>
        </w:rPr>
        <w:t>r</w:t>
      </w:r>
      <w:r w:rsidRPr="00DB6033">
        <w:rPr>
          <w:color w:val="000000"/>
          <w:spacing w:val="-4"/>
        </w:rPr>
        <w:t>i</w:t>
      </w:r>
      <w:r w:rsidRPr="00DB6033">
        <w:rPr>
          <w:color w:val="000000"/>
        </w:rPr>
        <w:t>at</w:t>
      </w:r>
      <w:r w:rsidRPr="00DB6033">
        <w:rPr>
          <w:color w:val="000000"/>
          <w:spacing w:val="46"/>
        </w:rPr>
        <w:t xml:space="preserve"> </w:t>
      </w:r>
      <w:r w:rsidRPr="00DB6033">
        <w:rPr>
          <w:color w:val="000000"/>
          <w:spacing w:val="1"/>
        </w:rPr>
        <w:t>(</w:t>
      </w:r>
      <w:r w:rsidRPr="00DB6033">
        <w:rPr>
          <w:color w:val="000000"/>
        </w:rPr>
        <w:t>any</w:t>
      </w:r>
      <w:r w:rsidRPr="00DB6033">
        <w:rPr>
          <w:color w:val="000000"/>
          <w:spacing w:val="45"/>
        </w:rPr>
        <w:t xml:space="preserve"> </w:t>
      </w:r>
      <w:r w:rsidRPr="00DB6033">
        <w:rPr>
          <w:color w:val="000000"/>
          <w:spacing w:val="-1"/>
        </w:rPr>
        <w:t>APE</w:t>
      </w:r>
      <w:r w:rsidRPr="00DB6033">
        <w:rPr>
          <w:color w:val="000000"/>
        </w:rPr>
        <w:t>C</w:t>
      </w:r>
      <w:r w:rsidRPr="00DB6033">
        <w:rPr>
          <w:color w:val="000000"/>
          <w:spacing w:val="-2"/>
        </w:rPr>
        <w:t>-</w:t>
      </w:r>
      <w:r w:rsidRPr="00DB6033">
        <w:rPr>
          <w:color w:val="000000"/>
          <w:spacing w:val="3"/>
        </w:rPr>
        <w:t>f</w:t>
      </w:r>
      <w:r w:rsidRPr="00DB6033">
        <w:rPr>
          <w:color w:val="000000"/>
        </w:rPr>
        <w:t>unded</w:t>
      </w:r>
      <w:r w:rsidRPr="00DB6033">
        <w:rPr>
          <w:color w:val="000000"/>
          <w:spacing w:val="44"/>
        </w:rPr>
        <w:t xml:space="preserve"> </w:t>
      </w:r>
      <w:r w:rsidRPr="00DB6033">
        <w:rPr>
          <w:color w:val="000000"/>
          <w:spacing w:val="-3"/>
        </w:rPr>
        <w:t>p</w:t>
      </w:r>
      <w:r w:rsidRPr="00DB6033">
        <w:rPr>
          <w:color w:val="000000"/>
          <w:spacing w:val="1"/>
        </w:rPr>
        <w:t>r</w:t>
      </w:r>
      <w:r w:rsidRPr="00DB6033">
        <w:rPr>
          <w:color w:val="000000"/>
        </w:rPr>
        <w:t>o</w:t>
      </w:r>
      <w:r w:rsidRPr="00DB6033">
        <w:rPr>
          <w:color w:val="000000"/>
          <w:spacing w:val="1"/>
        </w:rPr>
        <w:t>j</w:t>
      </w:r>
      <w:r w:rsidRPr="00DB6033">
        <w:rPr>
          <w:color w:val="000000"/>
        </w:rPr>
        <w:t>e</w:t>
      </w:r>
      <w:r w:rsidRPr="00DB6033">
        <w:rPr>
          <w:color w:val="000000"/>
          <w:spacing w:val="-2"/>
        </w:rPr>
        <w:t>c</w:t>
      </w:r>
      <w:r w:rsidRPr="00DB6033">
        <w:rPr>
          <w:color w:val="000000"/>
          <w:spacing w:val="1"/>
        </w:rPr>
        <w:t>t</w:t>
      </w:r>
      <w:r w:rsidRPr="00DB6033">
        <w:rPr>
          <w:color w:val="000000"/>
        </w:rPr>
        <w:t>s)</w:t>
      </w:r>
      <w:r w:rsidRPr="00DB6033">
        <w:rPr>
          <w:color w:val="000000"/>
          <w:spacing w:val="46"/>
        </w:rPr>
        <w:t xml:space="preserve"> </w:t>
      </w:r>
      <w:r w:rsidRPr="00DB6033">
        <w:rPr>
          <w:color w:val="000000"/>
        </w:rPr>
        <w:t>and ha</w:t>
      </w:r>
      <w:r w:rsidRPr="00DB6033">
        <w:rPr>
          <w:color w:val="000000"/>
          <w:spacing w:val="-2"/>
        </w:rPr>
        <w:t>v</w:t>
      </w:r>
      <w:r w:rsidRPr="00DB6033">
        <w:rPr>
          <w:color w:val="000000"/>
        </w:rPr>
        <w:t>e</w:t>
      </w:r>
      <w:r w:rsidRPr="00DB6033">
        <w:rPr>
          <w:color w:val="000000"/>
          <w:spacing w:val="2"/>
        </w:rPr>
        <w:t xml:space="preserve"> </w:t>
      </w:r>
      <w:r w:rsidRPr="00DB6033">
        <w:rPr>
          <w:color w:val="000000"/>
        </w:rPr>
        <w:t>not</w:t>
      </w:r>
      <w:r w:rsidRPr="00DB6033">
        <w:rPr>
          <w:color w:val="000000"/>
          <w:spacing w:val="4"/>
        </w:rPr>
        <w:t xml:space="preserve"> </w:t>
      </w:r>
      <w:r w:rsidRPr="00DB6033">
        <w:rPr>
          <w:color w:val="000000"/>
        </w:rPr>
        <w:t>been</w:t>
      </w:r>
      <w:r w:rsidRPr="00DB6033">
        <w:rPr>
          <w:color w:val="000000"/>
          <w:spacing w:val="2"/>
        </w:rPr>
        <w:t xml:space="preserve"> </w:t>
      </w:r>
      <w:r w:rsidRPr="00DB6033">
        <w:rPr>
          <w:color w:val="000000"/>
        </w:rPr>
        <w:t>d</w:t>
      </w:r>
      <w:r w:rsidRPr="00DB6033">
        <w:rPr>
          <w:color w:val="000000"/>
          <w:spacing w:val="-1"/>
        </w:rPr>
        <w:t>i</w:t>
      </w:r>
      <w:r w:rsidRPr="00DB6033">
        <w:rPr>
          <w:color w:val="000000"/>
        </w:rPr>
        <w:t>scha</w:t>
      </w:r>
      <w:r w:rsidRPr="00DB6033">
        <w:rPr>
          <w:color w:val="000000"/>
          <w:spacing w:val="-2"/>
        </w:rPr>
        <w:t>r</w:t>
      </w:r>
      <w:r w:rsidRPr="00DB6033">
        <w:rPr>
          <w:color w:val="000000"/>
        </w:rPr>
        <w:t>ged</w:t>
      </w:r>
      <w:r w:rsidRPr="00DB6033">
        <w:rPr>
          <w:color w:val="000000"/>
          <w:spacing w:val="2"/>
        </w:rPr>
        <w:t xml:space="preserve"> </w:t>
      </w:r>
      <w:r w:rsidRPr="00DB6033">
        <w:rPr>
          <w:color w:val="000000"/>
          <w:spacing w:val="-3"/>
        </w:rPr>
        <w:t>o</w:t>
      </w:r>
      <w:r w:rsidRPr="00DB6033">
        <w:rPr>
          <w:color w:val="000000"/>
        </w:rPr>
        <w:t>f</w:t>
      </w:r>
      <w:r w:rsidRPr="00DB6033">
        <w:rPr>
          <w:color w:val="000000"/>
          <w:spacing w:val="3"/>
        </w:rPr>
        <w:t xml:space="preserve"> </w:t>
      </w:r>
      <w:r w:rsidRPr="00DB6033">
        <w:rPr>
          <w:color w:val="000000"/>
          <w:spacing w:val="1"/>
        </w:rPr>
        <w:t>t</w:t>
      </w:r>
      <w:r w:rsidRPr="00DB6033">
        <w:rPr>
          <w:color w:val="000000"/>
        </w:rPr>
        <w:t>he</w:t>
      </w:r>
      <w:r w:rsidRPr="00DB6033">
        <w:rPr>
          <w:color w:val="000000"/>
          <w:spacing w:val="2"/>
        </w:rPr>
        <w:t xml:space="preserve"> </w:t>
      </w:r>
      <w:r w:rsidRPr="00DB6033">
        <w:rPr>
          <w:color w:val="000000"/>
        </w:rPr>
        <w:t>ob</w:t>
      </w:r>
      <w:r w:rsidRPr="00DB6033">
        <w:rPr>
          <w:color w:val="000000"/>
          <w:spacing w:val="-1"/>
        </w:rPr>
        <w:t>li</w:t>
      </w:r>
      <w:r w:rsidRPr="00DB6033">
        <w:rPr>
          <w:color w:val="000000"/>
          <w:spacing w:val="2"/>
        </w:rPr>
        <w:t>g</w:t>
      </w:r>
      <w:r w:rsidRPr="00DB6033">
        <w:rPr>
          <w:color w:val="000000"/>
          <w:spacing w:val="-3"/>
        </w:rPr>
        <w:t>a</w:t>
      </w:r>
      <w:r w:rsidRPr="00DB6033">
        <w:rPr>
          <w:color w:val="000000"/>
          <w:spacing w:val="1"/>
        </w:rPr>
        <w:t>t</w:t>
      </w:r>
      <w:r w:rsidRPr="00DB6033">
        <w:rPr>
          <w:color w:val="000000"/>
          <w:spacing w:val="-1"/>
        </w:rPr>
        <w:t>i</w:t>
      </w:r>
      <w:r w:rsidRPr="00DB6033">
        <w:rPr>
          <w:color w:val="000000"/>
        </w:rPr>
        <w:t>ons</w:t>
      </w:r>
      <w:r w:rsidRPr="00DB6033">
        <w:rPr>
          <w:color w:val="000000"/>
          <w:spacing w:val="3"/>
        </w:rPr>
        <w:t xml:space="preserve"> </w:t>
      </w:r>
      <w:r w:rsidRPr="00DB6033">
        <w:rPr>
          <w:color w:val="000000"/>
          <w:spacing w:val="1"/>
        </w:rPr>
        <w:t>(</w:t>
      </w:r>
      <w:r w:rsidRPr="00DB6033">
        <w:rPr>
          <w:color w:val="000000"/>
          <w:spacing w:val="-1"/>
        </w:rPr>
        <w:t>i.</w:t>
      </w:r>
      <w:r w:rsidRPr="00DB6033">
        <w:rPr>
          <w:color w:val="000000"/>
        </w:rPr>
        <w:t>e.</w:t>
      </w:r>
      <w:r w:rsidRPr="00DB6033">
        <w:rPr>
          <w:color w:val="000000"/>
          <w:spacing w:val="4"/>
        </w:rPr>
        <w:t xml:space="preserve"> </w:t>
      </w:r>
      <w:r w:rsidRPr="00DB6033">
        <w:rPr>
          <w:color w:val="000000"/>
        </w:rPr>
        <w:t>ob</w:t>
      </w:r>
      <w:r w:rsidRPr="00DB6033">
        <w:rPr>
          <w:color w:val="000000"/>
          <w:spacing w:val="1"/>
        </w:rPr>
        <w:t>t</w:t>
      </w:r>
      <w:r w:rsidRPr="00DB6033">
        <w:rPr>
          <w:color w:val="000000"/>
        </w:rPr>
        <w:t>a</w:t>
      </w:r>
      <w:r w:rsidRPr="00DB6033">
        <w:rPr>
          <w:color w:val="000000"/>
          <w:spacing w:val="-1"/>
        </w:rPr>
        <w:t>i</w:t>
      </w:r>
      <w:r w:rsidRPr="00DB6033">
        <w:rPr>
          <w:color w:val="000000"/>
        </w:rPr>
        <w:t xml:space="preserve">ned </w:t>
      </w:r>
      <w:r w:rsidRPr="00DB6033">
        <w:rPr>
          <w:color w:val="000000"/>
          <w:spacing w:val="1"/>
        </w:rPr>
        <w:t>t</w:t>
      </w:r>
      <w:r w:rsidRPr="00DB6033">
        <w:rPr>
          <w:color w:val="000000"/>
        </w:rPr>
        <w:t xml:space="preserve">he </w:t>
      </w:r>
      <w:r w:rsidRPr="00DB6033">
        <w:rPr>
          <w:color w:val="000000"/>
          <w:spacing w:val="1"/>
        </w:rPr>
        <w:t>r</w:t>
      </w:r>
      <w:r w:rsidRPr="00DB6033">
        <w:rPr>
          <w:color w:val="000000"/>
        </w:rPr>
        <w:t>e</w:t>
      </w:r>
      <w:r w:rsidRPr="00DB6033">
        <w:rPr>
          <w:color w:val="000000"/>
          <w:spacing w:val="-1"/>
        </w:rPr>
        <w:t>l</w:t>
      </w:r>
      <w:r w:rsidRPr="00DB6033">
        <w:rPr>
          <w:color w:val="000000"/>
        </w:rPr>
        <w:t>e</w:t>
      </w:r>
      <w:r w:rsidRPr="00DB6033">
        <w:rPr>
          <w:color w:val="000000"/>
          <w:spacing w:val="-2"/>
        </w:rPr>
        <w:t>v</w:t>
      </w:r>
      <w:r w:rsidRPr="00DB6033">
        <w:rPr>
          <w:color w:val="000000"/>
        </w:rPr>
        <w:t>ant</w:t>
      </w:r>
      <w:r w:rsidRPr="00DB6033">
        <w:rPr>
          <w:color w:val="000000"/>
          <w:spacing w:val="4"/>
        </w:rPr>
        <w:t xml:space="preserve"> </w:t>
      </w:r>
      <w:r w:rsidRPr="00DB6033">
        <w:rPr>
          <w:color w:val="000000"/>
        </w:rPr>
        <w:t>ce</w:t>
      </w:r>
      <w:r w:rsidRPr="00DB6033">
        <w:rPr>
          <w:color w:val="000000"/>
          <w:spacing w:val="1"/>
        </w:rPr>
        <w:t>rt</w:t>
      </w:r>
      <w:r w:rsidRPr="00DB6033">
        <w:rPr>
          <w:color w:val="000000"/>
          <w:spacing w:val="-4"/>
        </w:rPr>
        <w:t>i</w:t>
      </w:r>
      <w:r w:rsidRPr="00DB6033">
        <w:rPr>
          <w:color w:val="000000"/>
          <w:spacing w:val="3"/>
        </w:rPr>
        <w:t>f</w:t>
      </w:r>
      <w:r w:rsidRPr="00DB6033">
        <w:rPr>
          <w:color w:val="000000"/>
          <w:spacing w:val="-1"/>
        </w:rPr>
        <w:t>i</w:t>
      </w:r>
      <w:r w:rsidRPr="00DB6033">
        <w:rPr>
          <w:color w:val="000000"/>
        </w:rPr>
        <w:t>c</w:t>
      </w:r>
      <w:r w:rsidRPr="00DB6033">
        <w:rPr>
          <w:color w:val="000000"/>
          <w:spacing w:val="-3"/>
        </w:rPr>
        <w:t>a</w:t>
      </w:r>
      <w:r w:rsidRPr="00DB6033">
        <w:rPr>
          <w:color w:val="000000"/>
          <w:spacing w:val="1"/>
        </w:rPr>
        <w:t>t</w:t>
      </w:r>
      <w:r w:rsidRPr="00DB6033">
        <w:rPr>
          <w:color w:val="000000"/>
          <w:spacing w:val="-1"/>
        </w:rPr>
        <w:t>i</w:t>
      </w:r>
      <w:r w:rsidRPr="00DB6033">
        <w:rPr>
          <w:color w:val="000000"/>
        </w:rPr>
        <w:t>on and</w:t>
      </w:r>
      <w:r w:rsidRPr="00DB6033">
        <w:rPr>
          <w:color w:val="000000"/>
          <w:spacing w:val="1"/>
        </w:rPr>
        <w:t>/</w:t>
      </w:r>
      <w:r w:rsidRPr="00DB6033">
        <w:rPr>
          <w:color w:val="000000"/>
        </w:rPr>
        <w:t>or</w:t>
      </w:r>
      <w:r w:rsidRPr="00DB6033">
        <w:rPr>
          <w:color w:val="000000"/>
          <w:spacing w:val="4"/>
        </w:rPr>
        <w:t xml:space="preserve"> </w:t>
      </w:r>
      <w:r w:rsidRPr="00DB6033">
        <w:rPr>
          <w:color w:val="000000"/>
          <w:spacing w:val="-2"/>
        </w:rPr>
        <w:t>s</w:t>
      </w:r>
      <w:r w:rsidRPr="00DB6033">
        <w:rPr>
          <w:color w:val="000000"/>
        </w:rPr>
        <w:t>ub</w:t>
      </w:r>
      <w:r w:rsidRPr="00DB6033">
        <w:rPr>
          <w:color w:val="000000"/>
          <w:spacing w:val="1"/>
        </w:rPr>
        <w:t>m</w:t>
      </w:r>
      <w:r w:rsidRPr="00DB6033">
        <w:rPr>
          <w:color w:val="000000"/>
          <w:spacing w:val="-1"/>
        </w:rPr>
        <w:t>it</w:t>
      </w:r>
      <w:r w:rsidRPr="00DB6033">
        <w:rPr>
          <w:color w:val="000000"/>
          <w:spacing w:val="1"/>
        </w:rPr>
        <w:t>t</w:t>
      </w:r>
      <w:r w:rsidRPr="00DB6033">
        <w:rPr>
          <w:color w:val="000000"/>
        </w:rPr>
        <w:t>ed</w:t>
      </w:r>
      <w:r w:rsidRPr="00DB6033">
        <w:rPr>
          <w:color w:val="000000"/>
          <w:spacing w:val="2"/>
        </w:rPr>
        <w:t xml:space="preserve"> </w:t>
      </w:r>
      <w:r w:rsidRPr="00DB6033">
        <w:rPr>
          <w:color w:val="000000"/>
          <w:spacing w:val="-2"/>
        </w:rPr>
        <w:t>y</w:t>
      </w:r>
      <w:r w:rsidRPr="00DB6033">
        <w:rPr>
          <w:color w:val="000000"/>
        </w:rPr>
        <w:t>our</w:t>
      </w:r>
      <w:r w:rsidRPr="00DB6033">
        <w:rPr>
          <w:color w:val="000000"/>
          <w:spacing w:val="1"/>
        </w:rPr>
        <w:t xml:space="preserve"> t</w:t>
      </w:r>
      <w:r w:rsidRPr="00DB6033">
        <w:rPr>
          <w:color w:val="000000"/>
          <w:spacing w:val="-2"/>
        </w:rPr>
        <w:t>r</w:t>
      </w:r>
      <w:r w:rsidRPr="00DB6033">
        <w:rPr>
          <w:color w:val="000000"/>
        </w:rPr>
        <w:t>a</w:t>
      </w:r>
      <w:r w:rsidRPr="00DB6033">
        <w:rPr>
          <w:color w:val="000000"/>
          <w:spacing w:val="-2"/>
        </w:rPr>
        <w:t>v</w:t>
      </w:r>
      <w:r w:rsidRPr="00DB6033">
        <w:rPr>
          <w:color w:val="000000"/>
        </w:rPr>
        <w:t>el</w:t>
      </w:r>
      <w:r w:rsidRPr="00DB6033">
        <w:rPr>
          <w:color w:val="000000"/>
          <w:spacing w:val="2"/>
        </w:rPr>
        <w:t xml:space="preserve"> </w:t>
      </w:r>
      <w:r w:rsidRPr="00DB6033">
        <w:rPr>
          <w:color w:val="000000"/>
        </w:rPr>
        <w:t>docu</w:t>
      </w:r>
      <w:r w:rsidRPr="00DB6033">
        <w:rPr>
          <w:color w:val="000000"/>
          <w:spacing w:val="1"/>
        </w:rPr>
        <w:t>m</w:t>
      </w:r>
      <w:r w:rsidRPr="00DB6033">
        <w:rPr>
          <w:color w:val="000000"/>
        </w:rPr>
        <w:t>en</w:t>
      </w:r>
      <w:r w:rsidRPr="00DB6033">
        <w:rPr>
          <w:color w:val="000000"/>
          <w:spacing w:val="1"/>
        </w:rPr>
        <w:t>t</w:t>
      </w:r>
      <w:r w:rsidRPr="00DB6033">
        <w:rPr>
          <w:color w:val="000000"/>
        </w:rPr>
        <w:t>s)</w:t>
      </w:r>
      <w:r w:rsidRPr="00DB6033">
        <w:rPr>
          <w:color w:val="000000"/>
          <w:spacing w:val="4"/>
        </w:rPr>
        <w:t xml:space="preserve"> </w:t>
      </w:r>
      <w:r w:rsidRPr="00DB6033">
        <w:rPr>
          <w:color w:val="000000"/>
        </w:rPr>
        <w:t>und</w:t>
      </w:r>
      <w:r w:rsidRPr="00DB6033">
        <w:rPr>
          <w:color w:val="000000"/>
          <w:spacing w:val="-3"/>
        </w:rPr>
        <w:t>e</w:t>
      </w:r>
      <w:r w:rsidRPr="00DB6033">
        <w:rPr>
          <w:color w:val="000000"/>
        </w:rPr>
        <w:t>r</w:t>
      </w:r>
      <w:r w:rsidRPr="00DB6033">
        <w:rPr>
          <w:color w:val="000000"/>
          <w:spacing w:val="1"/>
        </w:rPr>
        <w:t xml:space="preserve"> </w:t>
      </w:r>
      <w:r w:rsidRPr="00DB6033">
        <w:rPr>
          <w:color w:val="000000"/>
          <w:spacing w:val="-1"/>
        </w:rPr>
        <w:t>t</w:t>
      </w:r>
      <w:r w:rsidRPr="00DB6033">
        <w:rPr>
          <w:color w:val="000000"/>
        </w:rPr>
        <w:t>hat</w:t>
      </w:r>
      <w:r w:rsidRPr="00DB6033">
        <w:rPr>
          <w:color w:val="000000"/>
          <w:spacing w:val="4"/>
        </w:rPr>
        <w:t xml:space="preserve"> </w:t>
      </w:r>
      <w:r w:rsidRPr="00DB6033">
        <w:rPr>
          <w:color w:val="000000"/>
        </w:rPr>
        <w:t>ad</w:t>
      </w:r>
      <w:r w:rsidRPr="00DB6033">
        <w:rPr>
          <w:color w:val="000000"/>
          <w:spacing w:val="-2"/>
        </w:rPr>
        <w:t>v</w:t>
      </w:r>
      <w:r w:rsidRPr="00DB6033">
        <w:rPr>
          <w:color w:val="000000"/>
        </w:rPr>
        <w:t>ance,</w:t>
      </w:r>
      <w:r w:rsidRPr="00DB6033">
        <w:rPr>
          <w:color w:val="000000"/>
          <w:spacing w:val="4"/>
        </w:rPr>
        <w:t xml:space="preserve"> </w:t>
      </w:r>
      <w:r w:rsidR="00DB6033">
        <w:rPr>
          <w:color w:val="000000"/>
          <w:spacing w:val="4"/>
        </w:rPr>
        <w:t>you will not be able to receive and advance for this Conference until your previous advance has been accounted for.</w:t>
      </w:r>
    </w:p>
    <w:p w14:paraId="7524563B" w14:textId="414CBFE0" w:rsidR="00C00F84" w:rsidRPr="00F9512A" w:rsidRDefault="00C00F84" w:rsidP="00DB6033">
      <w:pPr>
        <w:pStyle w:val="BodyText"/>
        <w:spacing w:line="276" w:lineRule="auto"/>
        <w:ind w:left="686"/>
        <w:jc w:val="both"/>
        <w:rPr>
          <w:color w:val="000000"/>
        </w:rPr>
      </w:pPr>
      <w:r w:rsidRPr="005B08E8">
        <w:rPr>
          <w:color w:val="000000"/>
          <w:position w:val="-1"/>
        </w:rPr>
        <w:br/>
      </w:r>
      <w:r w:rsidRPr="005B08E8">
        <w:rPr>
          <w:i/>
          <w:color w:val="000000"/>
          <w:position w:val="-1"/>
        </w:rPr>
        <w:t>*</w:t>
      </w:r>
      <w:proofErr w:type="gramStart"/>
      <w:r w:rsidRPr="005B08E8">
        <w:rPr>
          <w:i/>
          <w:color w:val="000000"/>
          <w:position w:val="-1"/>
        </w:rPr>
        <w:t>the</w:t>
      </w:r>
      <w:proofErr w:type="gramEnd"/>
      <w:r w:rsidRPr="005B08E8">
        <w:rPr>
          <w:i/>
          <w:color w:val="000000"/>
          <w:position w:val="-1"/>
        </w:rPr>
        <w:t xml:space="preserve"> advance payment undertaking will be issued after the airfare quotation has been approved by the APEC Secretariat</w:t>
      </w:r>
    </w:p>
    <w:p w14:paraId="0E0D059B" w14:textId="77777777" w:rsidR="00C00F84" w:rsidRDefault="00C00F84" w:rsidP="005B08E8">
      <w:pPr>
        <w:adjustRightInd w:val="0"/>
        <w:spacing w:before="5" w:line="276" w:lineRule="auto"/>
        <w:rPr>
          <w:color w:val="000000"/>
          <w:szCs w:val="20"/>
        </w:rPr>
      </w:pPr>
    </w:p>
    <w:p w14:paraId="249CBBA4" w14:textId="77777777" w:rsidR="00C00F84" w:rsidRPr="00E07D8C" w:rsidRDefault="00C00F84" w:rsidP="005B08E8">
      <w:pPr>
        <w:adjustRightInd w:val="0"/>
        <w:spacing w:before="5" w:line="276" w:lineRule="auto"/>
        <w:rPr>
          <w:color w:val="000000"/>
          <w:szCs w:val="20"/>
        </w:rPr>
      </w:pPr>
    </w:p>
    <w:p w14:paraId="2BD73C20" w14:textId="76266DEA" w:rsidR="00C00F84" w:rsidRPr="00E07D8C" w:rsidRDefault="00C00F84" w:rsidP="005B08E8">
      <w:pPr>
        <w:spacing w:line="276" w:lineRule="auto"/>
        <w:jc w:val="both"/>
        <w:rPr>
          <w:rFonts w:eastAsia="MS Mincho"/>
          <w:b/>
          <w:noProof/>
          <w:szCs w:val="20"/>
          <w:lang w:eastAsia="ja-JP"/>
        </w:rPr>
      </w:pPr>
      <w:r w:rsidRPr="00E07D8C">
        <w:rPr>
          <w:rFonts w:eastAsia="MS Mincho"/>
          <w:b/>
          <w:noProof/>
          <w:szCs w:val="20"/>
          <w:lang w:eastAsia="ja-JP"/>
        </w:rPr>
        <w:t>1</w:t>
      </w:r>
      <w:r w:rsidR="00F306A5">
        <w:rPr>
          <w:rFonts w:eastAsia="MS Mincho"/>
          <w:b/>
          <w:noProof/>
          <w:szCs w:val="20"/>
          <w:lang w:eastAsia="ja-JP"/>
        </w:rPr>
        <w:t>0.</w:t>
      </w:r>
      <w:r w:rsidRPr="00E07D8C">
        <w:rPr>
          <w:rFonts w:eastAsia="MS Mincho"/>
          <w:b/>
          <w:noProof/>
          <w:szCs w:val="20"/>
          <w:lang w:eastAsia="ja-JP"/>
        </w:rPr>
        <w:t xml:space="preserve">  </w:t>
      </w:r>
      <w:r>
        <w:rPr>
          <w:rFonts w:eastAsia="MS Mincho"/>
          <w:b/>
          <w:noProof/>
          <w:szCs w:val="20"/>
          <w:lang w:eastAsia="ja-JP"/>
        </w:rPr>
        <w:t>ACCOMMODATION</w:t>
      </w:r>
    </w:p>
    <w:p w14:paraId="7B2A5E47" w14:textId="77777777" w:rsidR="00C00F84" w:rsidRPr="000A203D" w:rsidRDefault="00C00F84" w:rsidP="005B08E8">
      <w:pPr>
        <w:spacing w:line="276" w:lineRule="auto"/>
        <w:jc w:val="both"/>
        <w:rPr>
          <w:rFonts w:eastAsia="MS Mincho"/>
          <w:b/>
          <w:iCs/>
          <w:noProof/>
          <w:sz w:val="14"/>
          <w:szCs w:val="16"/>
          <w:lang w:eastAsia="ja-JP"/>
        </w:rPr>
      </w:pPr>
    </w:p>
    <w:p w14:paraId="0CC8F73F" w14:textId="562F49CC" w:rsidR="00C00F84" w:rsidRPr="000A203D" w:rsidRDefault="000A203D" w:rsidP="000A203D">
      <w:pPr>
        <w:pStyle w:val="BodyText"/>
        <w:spacing w:line="276" w:lineRule="auto"/>
        <w:ind w:left="686"/>
        <w:jc w:val="both"/>
        <w:rPr>
          <w:iCs/>
          <w:color w:val="000000"/>
          <w:position w:val="-1"/>
        </w:rPr>
      </w:pPr>
      <w:r w:rsidRPr="000A203D">
        <w:rPr>
          <w:iCs/>
          <w:color w:val="000000"/>
          <w:position w:val="-1"/>
        </w:rPr>
        <w:t>Participants are encouraged to make their own travel and accommodation arrangements in accordance with their individual preferences and budget.</w:t>
      </w:r>
    </w:p>
    <w:p w14:paraId="4947397E" w14:textId="77777777" w:rsidR="00C00F84" w:rsidRDefault="00C00F84" w:rsidP="005B08E8">
      <w:pPr>
        <w:pStyle w:val="BodyText"/>
        <w:spacing w:line="276" w:lineRule="auto"/>
        <w:ind w:left="748"/>
        <w:jc w:val="both"/>
        <w:rPr>
          <w:sz w:val="31"/>
        </w:rPr>
      </w:pPr>
    </w:p>
    <w:p w14:paraId="5A3FA2A2" w14:textId="305345D0" w:rsidR="00040C73" w:rsidRPr="00F306A5" w:rsidRDefault="000B0741" w:rsidP="005B08E8">
      <w:pPr>
        <w:pStyle w:val="ListParagraph"/>
        <w:numPr>
          <w:ilvl w:val="0"/>
          <w:numId w:val="31"/>
        </w:numPr>
        <w:spacing w:line="276" w:lineRule="auto"/>
        <w:jc w:val="both"/>
        <w:rPr>
          <w:b/>
          <w:bCs/>
        </w:rPr>
      </w:pPr>
      <w:r w:rsidRPr="00F306A5">
        <w:rPr>
          <w:b/>
          <w:bCs/>
        </w:rPr>
        <w:t>MISCELLANEOUS</w:t>
      </w:r>
    </w:p>
    <w:p w14:paraId="2E26B8A5" w14:textId="77777777" w:rsidR="00040C73" w:rsidRDefault="000B0741" w:rsidP="005B08E8">
      <w:pPr>
        <w:pStyle w:val="ListParagraph"/>
        <w:numPr>
          <w:ilvl w:val="0"/>
          <w:numId w:val="12"/>
        </w:numPr>
        <w:tabs>
          <w:tab w:val="left" w:pos="600"/>
        </w:tabs>
        <w:spacing w:before="77" w:line="276" w:lineRule="auto"/>
        <w:ind w:left="599" w:right="163"/>
        <w:jc w:val="both"/>
      </w:pPr>
      <w:r>
        <w:t xml:space="preserve">Participants and speakers will assume responsibility for any expenses incurred for participating in this workshop. They will also make their </w:t>
      </w:r>
      <w:r>
        <w:rPr>
          <w:spacing w:val="-4"/>
        </w:rPr>
        <w:t xml:space="preserve">own </w:t>
      </w:r>
      <w:r>
        <w:t xml:space="preserve">arrangements for any </w:t>
      </w:r>
      <w:r>
        <w:lastRenderedPageBreak/>
        <w:t xml:space="preserve">other financial matters </w:t>
      </w:r>
      <w:r>
        <w:rPr>
          <w:spacing w:val="-3"/>
        </w:rPr>
        <w:t xml:space="preserve">of </w:t>
      </w:r>
      <w:r>
        <w:t>a personal</w:t>
      </w:r>
      <w:r>
        <w:rPr>
          <w:spacing w:val="-4"/>
        </w:rPr>
        <w:t xml:space="preserve"> </w:t>
      </w:r>
      <w:r>
        <w:t>nature.</w:t>
      </w:r>
    </w:p>
    <w:p w14:paraId="1E865754" w14:textId="77777777" w:rsidR="00040C73" w:rsidRDefault="00040C73" w:rsidP="005B08E8">
      <w:pPr>
        <w:pStyle w:val="BodyText"/>
        <w:spacing w:before="10" w:line="276" w:lineRule="auto"/>
        <w:rPr>
          <w:sz w:val="20"/>
        </w:rPr>
      </w:pPr>
    </w:p>
    <w:p w14:paraId="22D0ECA3" w14:textId="2EAE4008" w:rsidR="00040C73" w:rsidRDefault="000B0741" w:rsidP="005B08E8">
      <w:pPr>
        <w:pStyle w:val="ListParagraph"/>
        <w:numPr>
          <w:ilvl w:val="0"/>
          <w:numId w:val="12"/>
        </w:numPr>
        <w:tabs>
          <w:tab w:val="left" w:pos="600"/>
        </w:tabs>
        <w:spacing w:line="276" w:lineRule="auto"/>
        <w:ind w:left="599" w:right="172"/>
        <w:jc w:val="both"/>
      </w:pPr>
      <w:r>
        <w:t xml:space="preserve">APEC highly values collaboration with appropriate external stakeholders. Participation in all APEC events is governed by APEC’s </w:t>
      </w:r>
      <w:hyperlink r:id="rId22">
        <w:r>
          <w:rPr>
            <w:color w:val="0000FF"/>
            <w:u w:val="single" w:color="0000FF"/>
          </w:rPr>
          <w:t>Guidelines for Managing Co-operation with Non-members</w:t>
        </w:r>
        <w:r>
          <w:t>,</w:t>
        </w:r>
      </w:hyperlink>
      <w:r>
        <w:t xml:space="preserve"> and attendance</w:t>
      </w:r>
      <w:r>
        <w:rPr>
          <w:spacing w:val="-13"/>
        </w:rPr>
        <w:t xml:space="preserve"> </w:t>
      </w:r>
      <w:r>
        <w:t>of</w:t>
      </w:r>
      <w:r>
        <w:rPr>
          <w:spacing w:val="-12"/>
        </w:rPr>
        <w:t xml:space="preserve"> </w:t>
      </w:r>
      <w:r>
        <w:t>nominees</w:t>
      </w:r>
      <w:r>
        <w:rPr>
          <w:spacing w:val="-13"/>
        </w:rPr>
        <w:t xml:space="preserve"> </w:t>
      </w:r>
      <w:r>
        <w:t>for</w:t>
      </w:r>
      <w:r>
        <w:rPr>
          <w:spacing w:val="-9"/>
        </w:rPr>
        <w:t xml:space="preserve"> </w:t>
      </w:r>
      <w:r>
        <w:t>this</w:t>
      </w:r>
      <w:r>
        <w:rPr>
          <w:spacing w:val="-12"/>
        </w:rPr>
        <w:t xml:space="preserve"> </w:t>
      </w:r>
      <w:r>
        <w:t>workshop</w:t>
      </w:r>
      <w:r>
        <w:rPr>
          <w:spacing w:val="-13"/>
        </w:rPr>
        <w:t xml:space="preserve"> </w:t>
      </w:r>
      <w:r>
        <w:t>who</w:t>
      </w:r>
      <w:r>
        <w:rPr>
          <w:spacing w:val="-10"/>
        </w:rPr>
        <w:t xml:space="preserve"> </w:t>
      </w:r>
      <w:r>
        <w:t>are</w:t>
      </w:r>
      <w:r>
        <w:rPr>
          <w:spacing w:val="-13"/>
        </w:rPr>
        <w:t xml:space="preserve"> </w:t>
      </w:r>
      <w:r>
        <w:t>not</w:t>
      </w:r>
      <w:r>
        <w:rPr>
          <w:spacing w:val="-9"/>
        </w:rPr>
        <w:t xml:space="preserve"> </w:t>
      </w:r>
      <w:r>
        <w:t>government</w:t>
      </w:r>
      <w:r>
        <w:rPr>
          <w:spacing w:val="-11"/>
        </w:rPr>
        <w:t xml:space="preserve"> </w:t>
      </w:r>
      <w:r>
        <w:t>officials</w:t>
      </w:r>
      <w:r>
        <w:rPr>
          <w:spacing w:val="-12"/>
        </w:rPr>
        <w:t xml:space="preserve"> </w:t>
      </w:r>
      <w:r>
        <w:t>(or</w:t>
      </w:r>
      <w:r>
        <w:rPr>
          <w:spacing w:val="-9"/>
        </w:rPr>
        <w:t xml:space="preserve"> </w:t>
      </w:r>
      <w:r>
        <w:t>part</w:t>
      </w:r>
      <w:r>
        <w:rPr>
          <w:spacing w:val="-11"/>
        </w:rPr>
        <w:t xml:space="preserve"> </w:t>
      </w:r>
      <w:r>
        <w:t>of</w:t>
      </w:r>
      <w:r>
        <w:rPr>
          <w:spacing w:val="-12"/>
        </w:rPr>
        <w:t xml:space="preserve"> </w:t>
      </w:r>
      <w:r>
        <w:t>a</w:t>
      </w:r>
      <w:r>
        <w:rPr>
          <w:spacing w:val="-10"/>
        </w:rPr>
        <w:t xml:space="preserve"> </w:t>
      </w:r>
      <w:r>
        <w:t xml:space="preserve">government delegation), for instance from the private or academic sectors, may be subject to </w:t>
      </w:r>
      <w:r w:rsidR="00242CE3">
        <w:t>EWG</w:t>
      </w:r>
      <w:r>
        <w:t xml:space="preserve"> approval as per the aforementioned</w:t>
      </w:r>
      <w:r>
        <w:rPr>
          <w:spacing w:val="-7"/>
        </w:rPr>
        <w:t xml:space="preserve"> </w:t>
      </w:r>
      <w:r>
        <w:t>Guidelines.</w:t>
      </w:r>
    </w:p>
    <w:p w14:paraId="4412E8C1" w14:textId="77777777" w:rsidR="00040C73" w:rsidRDefault="00040C73" w:rsidP="005B08E8">
      <w:pPr>
        <w:pStyle w:val="BodyText"/>
        <w:spacing w:before="1" w:line="276" w:lineRule="auto"/>
        <w:rPr>
          <w:sz w:val="21"/>
        </w:rPr>
      </w:pPr>
    </w:p>
    <w:p w14:paraId="24780F27" w14:textId="6B8A7DA5" w:rsidR="00040C73" w:rsidRDefault="000B0741" w:rsidP="005B08E8">
      <w:pPr>
        <w:pStyle w:val="ListParagraph"/>
        <w:numPr>
          <w:ilvl w:val="0"/>
          <w:numId w:val="12"/>
        </w:numPr>
        <w:tabs>
          <w:tab w:val="left" w:pos="599"/>
          <w:tab w:val="left" w:pos="600"/>
        </w:tabs>
        <w:spacing w:line="276" w:lineRule="auto"/>
        <w:ind w:left="599" w:hanging="482"/>
        <w:jc w:val="left"/>
      </w:pPr>
      <w:r>
        <w:t xml:space="preserve">Speakers and participants are required to strictly observe the </w:t>
      </w:r>
      <w:r>
        <w:rPr>
          <w:spacing w:val="-8"/>
        </w:rPr>
        <w:t>workshop</w:t>
      </w:r>
      <w:r w:rsidR="00001365">
        <w:rPr>
          <w:spacing w:val="-8"/>
        </w:rPr>
        <w:t xml:space="preserve"> </w:t>
      </w:r>
      <w:proofErr w:type="gramStart"/>
      <w:r>
        <w:t>schedule</w:t>
      </w:r>
      <w:r>
        <w:rPr>
          <w:color w:val="FF0000"/>
        </w:rPr>
        <w:t>;</w:t>
      </w:r>
      <w:proofErr w:type="gramEnd"/>
    </w:p>
    <w:p w14:paraId="2CEA193F" w14:textId="70A94DE4" w:rsidR="00040C73" w:rsidRDefault="000B0741" w:rsidP="005B08E8">
      <w:pPr>
        <w:pStyle w:val="ListParagraph"/>
        <w:numPr>
          <w:ilvl w:val="0"/>
          <w:numId w:val="12"/>
        </w:numPr>
        <w:tabs>
          <w:tab w:val="left" w:pos="600"/>
        </w:tabs>
        <w:spacing w:before="157" w:line="276" w:lineRule="auto"/>
        <w:ind w:left="599" w:right="116"/>
        <w:jc w:val="both"/>
      </w:pPr>
      <w:r>
        <w:t>The presentations and other documents from the event will be collated by the by the Project Overseer</w:t>
      </w:r>
      <w:r>
        <w:rPr>
          <w:spacing w:val="-12"/>
        </w:rPr>
        <w:t xml:space="preserve"> </w:t>
      </w:r>
      <w:r>
        <w:t>(or</w:t>
      </w:r>
      <w:r>
        <w:rPr>
          <w:spacing w:val="-12"/>
        </w:rPr>
        <w:t xml:space="preserve"> </w:t>
      </w:r>
      <w:r>
        <w:t>their</w:t>
      </w:r>
      <w:r>
        <w:rPr>
          <w:spacing w:val="-9"/>
        </w:rPr>
        <w:t xml:space="preserve"> </w:t>
      </w:r>
      <w:r>
        <w:t>delegate)</w:t>
      </w:r>
      <w:r>
        <w:rPr>
          <w:spacing w:val="-8"/>
        </w:rPr>
        <w:t xml:space="preserve"> </w:t>
      </w:r>
      <w:r>
        <w:t>who</w:t>
      </w:r>
      <w:r>
        <w:rPr>
          <w:spacing w:val="-11"/>
        </w:rPr>
        <w:t xml:space="preserve"> </w:t>
      </w:r>
      <w:r>
        <w:t>will</w:t>
      </w:r>
      <w:r>
        <w:rPr>
          <w:spacing w:val="-12"/>
        </w:rPr>
        <w:t xml:space="preserve"> </w:t>
      </w:r>
      <w:r>
        <w:t>send</w:t>
      </w:r>
      <w:r>
        <w:rPr>
          <w:spacing w:val="-8"/>
        </w:rPr>
        <w:t xml:space="preserve"> </w:t>
      </w:r>
      <w:r>
        <w:t>them</w:t>
      </w:r>
      <w:r>
        <w:rPr>
          <w:spacing w:val="-10"/>
        </w:rPr>
        <w:t xml:space="preserve"> </w:t>
      </w:r>
      <w:r>
        <w:t>to</w:t>
      </w:r>
      <w:r>
        <w:rPr>
          <w:spacing w:val="-17"/>
        </w:rPr>
        <w:t xml:space="preserve"> </w:t>
      </w:r>
      <w:r>
        <w:t>the</w:t>
      </w:r>
      <w:r>
        <w:rPr>
          <w:spacing w:val="-11"/>
        </w:rPr>
        <w:t xml:space="preserve"> </w:t>
      </w:r>
      <w:r>
        <w:t>APEC</w:t>
      </w:r>
      <w:r>
        <w:rPr>
          <w:spacing w:val="-12"/>
        </w:rPr>
        <w:t xml:space="preserve"> </w:t>
      </w:r>
      <w:r>
        <w:t>Secretariat</w:t>
      </w:r>
      <w:r>
        <w:rPr>
          <w:spacing w:val="-9"/>
        </w:rPr>
        <w:t xml:space="preserve"> </w:t>
      </w:r>
      <w:r>
        <w:t>within</w:t>
      </w:r>
      <w:r>
        <w:rPr>
          <w:spacing w:val="-9"/>
        </w:rPr>
        <w:t xml:space="preserve"> </w:t>
      </w:r>
      <w:r>
        <w:t>2</w:t>
      </w:r>
      <w:r>
        <w:rPr>
          <w:spacing w:val="-9"/>
        </w:rPr>
        <w:t xml:space="preserve"> </w:t>
      </w:r>
      <w:r>
        <w:t>weeks</w:t>
      </w:r>
      <w:r>
        <w:rPr>
          <w:spacing w:val="-8"/>
        </w:rPr>
        <w:t xml:space="preserve"> </w:t>
      </w:r>
      <w:r>
        <w:t>of</w:t>
      </w:r>
      <w:r>
        <w:rPr>
          <w:spacing w:val="-9"/>
        </w:rPr>
        <w:t xml:space="preserve"> </w:t>
      </w:r>
      <w:r>
        <w:t>the</w:t>
      </w:r>
      <w:r>
        <w:rPr>
          <w:spacing w:val="-14"/>
        </w:rPr>
        <w:t xml:space="preserve"> </w:t>
      </w:r>
      <w:r>
        <w:t xml:space="preserve">event. The presentations will be made publicly available shortly after through APEC’s </w:t>
      </w:r>
      <w:hyperlink r:id="rId23">
        <w:r>
          <w:rPr>
            <w:color w:val="0000FF"/>
            <w:u w:val="single" w:color="0000FF"/>
          </w:rPr>
          <w:t xml:space="preserve">Meeting Document </w:t>
        </w:r>
      </w:hyperlink>
      <w:hyperlink r:id="rId24">
        <w:r>
          <w:rPr>
            <w:color w:val="0000FF"/>
            <w:u w:val="single" w:color="0000FF"/>
          </w:rPr>
          <w:t xml:space="preserve">Database </w:t>
        </w:r>
      </w:hyperlink>
      <w:r>
        <w:t xml:space="preserve">(unless they are indicated to be for restricted circulation only to </w:t>
      </w:r>
      <w:r w:rsidR="00001365">
        <w:t>EWG</w:t>
      </w:r>
      <w:r>
        <w:t xml:space="preserve"> members). Presenters</w:t>
      </w:r>
      <w:r>
        <w:rPr>
          <w:spacing w:val="-13"/>
        </w:rPr>
        <w:t xml:space="preserve"> </w:t>
      </w:r>
      <w:r>
        <w:t>are</w:t>
      </w:r>
      <w:r>
        <w:rPr>
          <w:spacing w:val="-17"/>
        </w:rPr>
        <w:t xml:space="preserve"> </w:t>
      </w:r>
      <w:r>
        <w:t>reminded</w:t>
      </w:r>
      <w:r>
        <w:rPr>
          <w:spacing w:val="-18"/>
        </w:rPr>
        <w:t xml:space="preserve"> </w:t>
      </w:r>
      <w:r>
        <w:t>that</w:t>
      </w:r>
      <w:r>
        <w:rPr>
          <w:spacing w:val="-15"/>
        </w:rPr>
        <w:t xml:space="preserve"> </w:t>
      </w:r>
      <w:r>
        <w:t>all</w:t>
      </w:r>
      <w:r>
        <w:rPr>
          <w:spacing w:val="-12"/>
        </w:rPr>
        <w:t xml:space="preserve"> </w:t>
      </w:r>
      <w:r>
        <w:rPr>
          <w:spacing w:val="-7"/>
        </w:rPr>
        <w:t>workshop</w:t>
      </w:r>
      <w:r>
        <w:rPr>
          <w:spacing w:val="-25"/>
        </w:rPr>
        <w:t xml:space="preserve"> </w:t>
      </w:r>
      <w:r>
        <w:t>materials</w:t>
      </w:r>
      <w:r>
        <w:rPr>
          <w:spacing w:val="-13"/>
        </w:rPr>
        <w:t xml:space="preserve"> </w:t>
      </w:r>
      <w:r>
        <w:t>must</w:t>
      </w:r>
      <w:r>
        <w:rPr>
          <w:spacing w:val="-14"/>
        </w:rPr>
        <w:t xml:space="preserve"> </w:t>
      </w:r>
      <w:r>
        <w:t>comply</w:t>
      </w:r>
      <w:r>
        <w:rPr>
          <w:spacing w:val="-12"/>
        </w:rPr>
        <w:t xml:space="preserve"> </w:t>
      </w:r>
      <w:r>
        <w:t>with</w:t>
      </w:r>
      <w:r>
        <w:rPr>
          <w:spacing w:val="-11"/>
        </w:rPr>
        <w:t xml:space="preserve"> </w:t>
      </w:r>
      <w:hyperlink r:id="rId25">
        <w:r>
          <w:rPr>
            <w:color w:val="0000FF"/>
            <w:u w:val="single" w:color="0000FF"/>
          </w:rPr>
          <w:t>APEC</w:t>
        </w:r>
        <w:r>
          <w:rPr>
            <w:color w:val="0000FF"/>
            <w:spacing w:val="-14"/>
            <w:u w:val="single" w:color="0000FF"/>
          </w:rPr>
          <w:t xml:space="preserve"> </w:t>
        </w:r>
        <w:r>
          <w:rPr>
            <w:color w:val="0000FF"/>
            <w:u w:val="single" w:color="0000FF"/>
          </w:rPr>
          <w:t>Publication</w:t>
        </w:r>
        <w:r>
          <w:rPr>
            <w:color w:val="0000FF"/>
            <w:spacing w:val="-11"/>
            <w:u w:val="single" w:color="0000FF"/>
          </w:rPr>
          <w:t xml:space="preserve"> </w:t>
        </w:r>
        <w:r>
          <w:rPr>
            <w:color w:val="0000FF"/>
            <w:u w:val="single" w:color="0000FF"/>
          </w:rPr>
          <w:t>Guidelines</w:t>
        </w:r>
      </w:hyperlink>
      <w:r>
        <w:t>.</w:t>
      </w:r>
    </w:p>
    <w:p w14:paraId="2BD743B4" w14:textId="77777777" w:rsidR="00040C73" w:rsidRDefault="000B0741" w:rsidP="005B08E8">
      <w:pPr>
        <w:pStyle w:val="ListParagraph"/>
        <w:numPr>
          <w:ilvl w:val="0"/>
          <w:numId w:val="12"/>
        </w:numPr>
        <w:tabs>
          <w:tab w:val="left" w:pos="600"/>
        </w:tabs>
        <w:spacing w:before="120" w:line="276" w:lineRule="auto"/>
        <w:ind w:left="599" w:right="111"/>
        <w:jc w:val="both"/>
      </w:pPr>
      <w:r>
        <w:t xml:space="preserve">The </w:t>
      </w:r>
      <w:r>
        <w:rPr>
          <w:spacing w:val="-7"/>
        </w:rPr>
        <w:t xml:space="preserve">workshop </w:t>
      </w:r>
      <w:r>
        <w:t xml:space="preserve">deliberations also need to comply with the </w:t>
      </w:r>
      <w:hyperlink r:id="rId26">
        <w:r>
          <w:rPr>
            <w:color w:val="0000FF"/>
            <w:u w:val="single" w:color="0000FF"/>
          </w:rPr>
          <w:t>APEC Hosting Guidelines</w:t>
        </w:r>
      </w:hyperlink>
      <w:r>
        <w:t xml:space="preserve">. </w:t>
      </w:r>
      <w:proofErr w:type="gramStart"/>
      <w:r>
        <w:t>In particular organizers</w:t>
      </w:r>
      <w:proofErr w:type="gramEnd"/>
      <w:r>
        <w:t xml:space="preserve">, speakers and participants should ensure compliance with the following </w:t>
      </w:r>
      <w:r>
        <w:rPr>
          <w:u w:val="single"/>
        </w:rPr>
        <w:t xml:space="preserve">IMPORTANT APEC REQUIREMENTS </w:t>
      </w:r>
      <w:r>
        <w:t>contained in those Guidelines as required by APEC Senior</w:t>
      </w:r>
      <w:r>
        <w:rPr>
          <w:spacing w:val="-36"/>
        </w:rPr>
        <w:t xml:space="preserve"> </w:t>
      </w:r>
      <w:r>
        <w:t>Officials:</w:t>
      </w:r>
    </w:p>
    <w:p w14:paraId="368254CE" w14:textId="77777777" w:rsidR="00040C73" w:rsidRDefault="00040C73" w:rsidP="005B08E8">
      <w:pPr>
        <w:pStyle w:val="BodyText"/>
        <w:spacing w:before="2" w:line="276" w:lineRule="auto"/>
        <w:rPr>
          <w:sz w:val="28"/>
        </w:rPr>
      </w:pPr>
    </w:p>
    <w:p w14:paraId="40FC3E79" w14:textId="77777777" w:rsidR="00040C73" w:rsidRDefault="000B0741" w:rsidP="005B08E8">
      <w:pPr>
        <w:pStyle w:val="Heading2"/>
        <w:spacing w:before="94" w:line="276" w:lineRule="auto"/>
        <w:ind w:left="119" w:right="166"/>
        <w:jc w:val="both"/>
      </w:pPr>
      <w:r>
        <w:t>All</w:t>
      </w:r>
      <w:r>
        <w:rPr>
          <w:spacing w:val="-4"/>
        </w:rPr>
        <w:t xml:space="preserve"> </w:t>
      </w:r>
      <w:r>
        <w:t>attendees</w:t>
      </w:r>
      <w:r>
        <w:rPr>
          <w:spacing w:val="-5"/>
        </w:rPr>
        <w:t xml:space="preserve"> </w:t>
      </w:r>
      <w:r>
        <w:t>need</w:t>
      </w:r>
      <w:r>
        <w:rPr>
          <w:spacing w:val="-7"/>
        </w:rPr>
        <w:t xml:space="preserve"> </w:t>
      </w:r>
      <w:r>
        <w:t>to</w:t>
      </w:r>
      <w:r>
        <w:rPr>
          <w:spacing w:val="-6"/>
        </w:rPr>
        <w:t xml:space="preserve"> </w:t>
      </w:r>
      <w:r>
        <w:t>ensure</w:t>
      </w:r>
      <w:r>
        <w:rPr>
          <w:spacing w:val="-8"/>
        </w:rPr>
        <w:t xml:space="preserve"> </w:t>
      </w:r>
      <w:r>
        <w:t>while</w:t>
      </w:r>
      <w:r>
        <w:rPr>
          <w:spacing w:val="-7"/>
        </w:rPr>
        <w:t xml:space="preserve"> </w:t>
      </w:r>
      <w:r>
        <w:t>drafting</w:t>
      </w:r>
      <w:r>
        <w:rPr>
          <w:spacing w:val="-10"/>
        </w:rPr>
        <w:t xml:space="preserve"> </w:t>
      </w:r>
      <w:r>
        <w:t>any</w:t>
      </w:r>
      <w:r>
        <w:rPr>
          <w:spacing w:val="-10"/>
        </w:rPr>
        <w:t xml:space="preserve"> </w:t>
      </w:r>
      <w:r>
        <w:t>workshop</w:t>
      </w:r>
      <w:r>
        <w:rPr>
          <w:spacing w:val="-8"/>
        </w:rPr>
        <w:t xml:space="preserve"> </w:t>
      </w:r>
      <w:r>
        <w:t>documents</w:t>
      </w:r>
      <w:r>
        <w:rPr>
          <w:spacing w:val="-9"/>
        </w:rPr>
        <w:t xml:space="preserve"> </w:t>
      </w:r>
      <w:r>
        <w:t>or</w:t>
      </w:r>
      <w:r>
        <w:rPr>
          <w:spacing w:val="-4"/>
        </w:rPr>
        <w:t xml:space="preserve"> </w:t>
      </w:r>
      <w:r>
        <w:t>making</w:t>
      </w:r>
      <w:r>
        <w:rPr>
          <w:spacing w:val="-6"/>
        </w:rPr>
        <w:t xml:space="preserve"> </w:t>
      </w:r>
      <w:r>
        <w:t>presentations</w:t>
      </w:r>
      <w:r>
        <w:rPr>
          <w:spacing w:val="-5"/>
        </w:rPr>
        <w:t xml:space="preserve"> </w:t>
      </w:r>
      <w:r>
        <w:t xml:space="preserve">at the meeting to please be mindful of </w:t>
      </w:r>
      <w:r>
        <w:rPr>
          <w:spacing w:val="-3"/>
        </w:rPr>
        <w:t xml:space="preserve">APEC </w:t>
      </w:r>
      <w:r>
        <w:t xml:space="preserve">nomenclature. </w:t>
      </w:r>
      <w:r>
        <w:rPr>
          <w:spacing w:val="-3"/>
        </w:rPr>
        <w:t xml:space="preserve">APEC </w:t>
      </w:r>
      <w:r>
        <w:t xml:space="preserve">is a </w:t>
      </w:r>
      <w:proofErr w:type="gramStart"/>
      <w:r>
        <w:t>grouping</w:t>
      </w:r>
      <w:proofErr w:type="gramEnd"/>
      <w:r>
        <w:t xml:space="preserve"> of </w:t>
      </w:r>
      <w:r>
        <w:rPr>
          <w:u w:val="thick"/>
        </w:rPr>
        <w:t>economies</w:t>
      </w:r>
      <w:r>
        <w:t>. Therefore, it is inappropriate to use anything, such as flags or emblems, which may imply the “political status” of any member economy. Disputed maps should not be included in any presentations</w:t>
      </w:r>
      <w:r>
        <w:rPr>
          <w:spacing w:val="-5"/>
        </w:rPr>
        <w:t xml:space="preserve"> </w:t>
      </w:r>
      <w:r>
        <w:t>or</w:t>
      </w:r>
      <w:r>
        <w:rPr>
          <w:spacing w:val="-5"/>
        </w:rPr>
        <w:t xml:space="preserve"> </w:t>
      </w:r>
      <w:r>
        <w:t>materials</w:t>
      </w:r>
      <w:r>
        <w:rPr>
          <w:spacing w:val="-2"/>
        </w:rPr>
        <w:t xml:space="preserve"> </w:t>
      </w:r>
      <w:r>
        <w:t>distributed</w:t>
      </w:r>
      <w:r>
        <w:rPr>
          <w:spacing w:val="-3"/>
        </w:rPr>
        <w:t xml:space="preserve"> </w:t>
      </w:r>
      <w:r>
        <w:t>at</w:t>
      </w:r>
      <w:r>
        <w:rPr>
          <w:spacing w:val="-4"/>
        </w:rPr>
        <w:t xml:space="preserve"> </w:t>
      </w:r>
      <w:r>
        <w:t>an</w:t>
      </w:r>
      <w:r>
        <w:rPr>
          <w:spacing w:val="-6"/>
        </w:rPr>
        <w:t xml:space="preserve"> </w:t>
      </w:r>
      <w:r>
        <w:t>APEC</w:t>
      </w:r>
      <w:r>
        <w:rPr>
          <w:spacing w:val="-4"/>
        </w:rPr>
        <w:t xml:space="preserve"> </w:t>
      </w:r>
      <w:r>
        <w:t>event.</w:t>
      </w:r>
      <w:r>
        <w:rPr>
          <w:spacing w:val="-6"/>
        </w:rPr>
        <w:t xml:space="preserve"> </w:t>
      </w:r>
      <w:r>
        <w:t>Members</w:t>
      </w:r>
      <w:r>
        <w:rPr>
          <w:spacing w:val="-3"/>
        </w:rPr>
        <w:t xml:space="preserve"> </w:t>
      </w:r>
      <w:r>
        <w:t>of</w:t>
      </w:r>
      <w:r>
        <w:rPr>
          <w:spacing w:val="-3"/>
        </w:rPr>
        <w:t xml:space="preserve"> APEC</w:t>
      </w:r>
      <w:r>
        <w:rPr>
          <w:spacing w:val="-11"/>
        </w:rPr>
        <w:t xml:space="preserve"> </w:t>
      </w:r>
      <w:r>
        <w:t>should</w:t>
      </w:r>
      <w:r>
        <w:rPr>
          <w:spacing w:val="-5"/>
        </w:rPr>
        <w:t xml:space="preserve"> </w:t>
      </w:r>
      <w:r>
        <w:t>be</w:t>
      </w:r>
      <w:r>
        <w:rPr>
          <w:spacing w:val="-6"/>
        </w:rPr>
        <w:t xml:space="preserve"> </w:t>
      </w:r>
      <w:r>
        <w:t>referred</w:t>
      </w:r>
      <w:r>
        <w:rPr>
          <w:spacing w:val="-3"/>
        </w:rPr>
        <w:t xml:space="preserve"> </w:t>
      </w:r>
      <w:r>
        <w:t>to as “member economies” or “members” or “economies”. Please do not use in reference to</w:t>
      </w:r>
      <w:r>
        <w:rPr>
          <w:spacing w:val="-37"/>
        </w:rPr>
        <w:t xml:space="preserve"> </w:t>
      </w:r>
      <w:r>
        <w:t>APEC member economies the words “country”, “nation” or</w:t>
      </w:r>
      <w:r>
        <w:rPr>
          <w:spacing w:val="-28"/>
        </w:rPr>
        <w:t xml:space="preserve"> </w:t>
      </w:r>
      <w:r>
        <w:t>“national”.</w:t>
      </w:r>
    </w:p>
    <w:p w14:paraId="27F5876B" w14:textId="77777777" w:rsidR="00040C73" w:rsidRDefault="00040C73" w:rsidP="005B08E8">
      <w:pPr>
        <w:pStyle w:val="BodyText"/>
        <w:spacing w:before="10" w:line="276" w:lineRule="auto"/>
        <w:rPr>
          <w:b/>
          <w:sz w:val="20"/>
        </w:rPr>
      </w:pPr>
    </w:p>
    <w:p w14:paraId="1158D716" w14:textId="77777777" w:rsidR="00040C73" w:rsidRDefault="000B0741" w:rsidP="005B08E8">
      <w:pPr>
        <w:spacing w:line="276" w:lineRule="auto"/>
        <w:ind w:left="119" w:right="169"/>
        <w:jc w:val="both"/>
        <w:rPr>
          <w:b/>
        </w:rPr>
      </w:pPr>
      <w:r>
        <w:rPr>
          <w:b/>
        </w:rPr>
        <w:t>Please also be mindful to use the correct names of the APEC economies: Australia; Brunei Darussalam;</w:t>
      </w:r>
      <w:r>
        <w:rPr>
          <w:b/>
          <w:spacing w:val="-3"/>
        </w:rPr>
        <w:t xml:space="preserve"> </w:t>
      </w:r>
      <w:r>
        <w:rPr>
          <w:b/>
        </w:rPr>
        <w:t>Canada;</w:t>
      </w:r>
      <w:r>
        <w:rPr>
          <w:b/>
          <w:spacing w:val="-9"/>
        </w:rPr>
        <w:t xml:space="preserve"> </w:t>
      </w:r>
      <w:r>
        <w:rPr>
          <w:b/>
        </w:rPr>
        <w:t>Chile;</w:t>
      </w:r>
      <w:r>
        <w:rPr>
          <w:b/>
          <w:spacing w:val="-7"/>
        </w:rPr>
        <w:t xml:space="preserve"> </w:t>
      </w:r>
      <w:r>
        <w:rPr>
          <w:b/>
        </w:rPr>
        <w:t>the</w:t>
      </w:r>
      <w:r>
        <w:rPr>
          <w:b/>
          <w:spacing w:val="-6"/>
        </w:rPr>
        <w:t xml:space="preserve"> </w:t>
      </w:r>
      <w:r>
        <w:rPr>
          <w:b/>
        </w:rPr>
        <w:t>People's</w:t>
      </w:r>
      <w:r>
        <w:rPr>
          <w:b/>
          <w:spacing w:val="-3"/>
        </w:rPr>
        <w:t xml:space="preserve"> </w:t>
      </w:r>
      <w:r>
        <w:rPr>
          <w:b/>
        </w:rPr>
        <w:t>Republic</w:t>
      </w:r>
      <w:r>
        <w:rPr>
          <w:b/>
          <w:spacing w:val="-3"/>
        </w:rPr>
        <w:t xml:space="preserve"> </w:t>
      </w:r>
      <w:r>
        <w:rPr>
          <w:b/>
        </w:rPr>
        <w:t>of</w:t>
      </w:r>
      <w:r>
        <w:rPr>
          <w:b/>
          <w:spacing w:val="-3"/>
        </w:rPr>
        <w:t xml:space="preserve"> </w:t>
      </w:r>
      <w:r>
        <w:rPr>
          <w:b/>
        </w:rPr>
        <w:t>China</w:t>
      </w:r>
      <w:r>
        <w:rPr>
          <w:b/>
          <w:spacing w:val="-8"/>
        </w:rPr>
        <w:t xml:space="preserve"> </w:t>
      </w:r>
      <w:r>
        <w:rPr>
          <w:b/>
        </w:rPr>
        <w:t>(China</w:t>
      </w:r>
      <w:r>
        <w:rPr>
          <w:b/>
          <w:spacing w:val="-7"/>
        </w:rPr>
        <w:t xml:space="preserve"> </w:t>
      </w:r>
      <w:r>
        <w:rPr>
          <w:b/>
        </w:rPr>
        <w:t>also</w:t>
      </w:r>
      <w:r>
        <w:rPr>
          <w:b/>
          <w:spacing w:val="-4"/>
        </w:rPr>
        <w:t xml:space="preserve"> </w:t>
      </w:r>
      <w:r>
        <w:rPr>
          <w:b/>
        </w:rPr>
        <w:t>acceptable);</w:t>
      </w:r>
      <w:r>
        <w:rPr>
          <w:b/>
          <w:spacing w:val="-5"/>
        </w:rPr>
        <w:t xml:space="preserve"> </w:t>
      </w:r>
      <w:r>
        <w:rPr>
          <w:b/>
        </w:rPr>
        <w:t>Hong</w:t>
      </w:r>
      <w:r>
        <w:rPr>
          <w:b/>
          <w:spacing w:val="-5"/>
        </w:rPr>
        <w:t xml:space="preserve"> </w:t>
      </w:r>
      <w:r>
        <w:rPr>
          <w:b/>
        </w:rPr>
        <w:t xml:space="preserve">Kong, China; Indonesia; Japan; the Republic of Korea; Malaysia; Mexico; New Zealand; Papua New Guinea; Peru; the Republic of the Philippines (the Philippines also acceptable); the Russian Federation (Russia also acceptable); Singapore; Chinese Taipei; Thailand; the United States of America (the </w:t>
      </w:r>
      <w:r>
        <w:rPr>
          <w:b/>
          <w:spacing w:val="-4"/>
        </w:rPr>
        <w:t xml:space="preserve">USA, </w:t>
      </w:r>
      <w:r>
        <w:rPr>
          <w:b/>
        </w:rPr>
        <w:t>the US or the United States also acceptable); Viet</w:t>
      </w:r>
      <w:r>
        <w:rPr>
          <w:b/>
          <w:spacing w:val="-18"/>
        </w:rPr>
        <w:t xml:space="preserve"> </w:t>
      </w:r>
      <w:r>
        <w:rPr>
          <w:b/>
        </w:rPr>
        <w:t>Nam.</w:t>
      </w:r>
    </w:p>
    <w:p w14:paraId="184017D9" w14:textId="77777777" w:rsidR="00040C73" w:rsidRDefault="00040C73" w:rsidP="005B08E8">
      <w:pPr>
        <w:spacing w:line="276" w:lineRule="auto"/>
        <w:jc w:val="both"/>
        <w:sectPr w:rsidR="00040C73" w:rsidSect="0019279B">
          <w:footerReference w:type="default" r:id="rId27"/>
          <w:pgSz w:w="11940" w:h="16860"/>
          <w:pgMar w:top="1500" w:right="1430" w:bottom="1720" w:left="1460" w:header="0" w:footer="1526" w:gutter="0"/>
          <w:cols w:space="720"/>
        </w:sectPr>
      </w:pPr>
    </w:p>
    <w:p w14:paraId="1E984062" w14:textId="77777777" w:rsidR="009A59AB" w:rsidRPr="00C00F84" w:rsidRDefault="009A59AB" w:rsidP="009A59AB">
      <w:pPr>
        <w:pStyle w:val="Heading4"/>
        <w:spacing w:before="72" w:line="276" w:lineRule="auto"/>
        <w:ind w:left="868" w:right="112" w:hanging="868"/>
        <w:jc w:val="center"/>
        <w:rPr>
          <w:rFonts w:ascii="Arial" w:eastAsia="Arial" w:hAnsi="Arial" w:cs="Arial"/>
          <w:b/>
          <w:bCs/>
          <w:i w:val="0"/>
          <w:iCs w:val="0"/>
          <w:color w:val="auto"/>
          <w:u w:val="thick"/>
        </w:rPr>
      </w:pPr>
      <w:bookmarkStart w:id="6" w:name="_Hlk88828460"/>
      <w:r w:rsidRPr="00C00F84">
        <w:rPr>
          <w:rFonts w:ascii="Arial" w:eastAsia="Arial" w:hAnsi="Arial" w:cs="Arial"/>
          <w:b/>
          <w:bCs/>
          <w:i w:val="0"/>
          <w:iCs w:val="0"/>
          <w:color w:val="auto"/>
          <w:u w:val="thick"/>
        </w:rPr>
        <w:lastRenderedPageBreak/>
        <w:t>ANNEX I</w:t>
      </w:r>
    </w:p>
    <w:p w14:paraId="51EAC000" w14:textId="77777777" w:rsidR="009A59AB" w:rsidRPr="00C00F84" w:rsidRDefault="009A59AB" w:rsidP="009A59AB">
      <w:pPr>
        <w:spacing w:line="276" w:lineRule="auto"/>
      </w:pPr>
    </w:p>
    <w:p w14:paraId="35D49605" w14:textId="77777777" w:rsidR="009A59AB" w:rsidRPr="00C044CB" w:rsidRDefault="009A59AB" w:rsidP="009A59AB">
      <w:pPr>
        <w:pStyle w:val="Heading4"/>
        <w:spacing w:before="72" w:line="276" w:lineRule="auto"/>
        <w:ind w:left="868" w:right="112" w:hanging="868"/>
        <w:jc w:val="center"/>
        <w:rPr>
          <w:b/>
          <w:bCs/>
          <w:color w:val="000000" w:themeColor="text1"/>
        </w:rPr>
      </w:pPr>
      <w:r w:rsidRPr="00C044CB">
        <w:rPr>
          <w:b/>
          <w:bCs/>
          <w:color w:val="000000" w:themeColor="text1"/>
        </w:rPr>
        <w:t>TENTATIVE AGENDA</w:t>
      </w:r>
    </w:p>
    <w:p w14:paraId="378C0560" w14:textId="77777777" w:rsidR="009A59AB" w:rsidRPr="003F4E32" w:rsidRDefault="009A59AB" w:rsidP="009A59AB">
      <w:pPr>
        <w:pStyle w:val="BodyText"/>
        <w:spacing w:line="276" w:lineRule="auto"/>
        <w:jc w:val="center"/>
        <w:rPr>
          <w:rFonts w:eastAsia="PMingLiU" w:cs="Times New Roman"/>
          <w:b/>
          <w:bCs/>
          <w:sz w:val="28"/>
          <w:szCs w:val="28"/>
        </w:rPr>
      </w:pPr>
      <w:r w:rsidRPr="00830727">
        <w:rPr>
          <w:b/>
          <w:sz w:val="24"/>
        </w:rPr>
        <w:t xml:space="preserve">Workshop on </w:t>
      </w:r>
      <w:r w:rsidRPr="008C15FC">
        <w:rPr>
          <w:b/>
          <w:sz w:val="24"/>
        </w:rPr>
        <w:t>Strengthening Standard Knowledge on Women Culinary Food Safety and Its Food Waste Management in Supporting the Domestic Tourism</w:t>
      </w:r>
    </w:p>
    <w:p w14:paraId="11B6F943" w14:textId="77777777" w:rsidR="009A59AB" w:rsidRPr="00830727" w:rsidRDefault="009A59AB" w:rsidP="009A59AB">
      <w:pPr>
        <w:pStyle w:val="BodyText"/>
        <w:spacing w:line="276" w:lineRule="auto"/>
        <w:jc w:val="center"/>
        <w:rPr>
          <w:b/>
          <w:sz w:val="24"/>
        </w:rPr>
      </w:pPr>
      <w:r w:rsidRPr="008C15FC">
        <w:rPr>
          <w:b/>
          <w:sz w:val="24"/>
        </w:rPr>
        <w:t>SCSC_102_2024T</w:t>
      </w:r>
    </w:p>
    <w:p w14:paraId="28894D8A" w14:textId="77777777" w:rsidR="00D57F3C" w:rsidRDefault="009A59AB" w:rsidP="009A59AB">
      <w:pPr>
        <w:spacing w:before="193" w:line="276" w:lineRule="auto"/>
        <w:ind w:left="3043" w:right="112" w:hanging="3043"/>
        <w:jc w:val="center"/>
        <w:rPr>
          <w:bCs/>
          <w:sz w:val="24"/>
          <w:szCs w:val="24"/>
        </w:rPr>
      </w:pPr>
      <w:r w:rsidRPr="00455FFC">
        <w:rPr>
          <w:sz w:val="24"/>
        </w:rPr>
        <w:t>Date</w:t>
      </w:r>
      <w:r w:rsidRPr="00455FFC">
        <w:rPr>
          <w:b/>
          <w:sz w:val="26"/>
        </w:rPr>
        <w:t xml:space="preserve">: </w:t>
      </w:r>
      <w:r w:rsidRPr="00455FFC">
        <w:rPr>
          <w:bCs/>
          <w:sz w:val="26"/>
        </w:rPr>
        <w:t>22</w:t>
      </w:r>
      <w:r w:rsidRPr="00455FFC">
        <w:rPr>
          <w:b/>
          <w:sz w:val="26"/>
        </w:rPr>
        <w:t xml:space="preserve"> </w:t>
      </w:r>
      <w:r w:rsidRPr="00455FFC">
        <w:rPr>
          <w:bCs/>
          <w:sz w:val="24"/>
          <w:szCs w:val="24"/>
        </w:rPr>
        <w:t>– 23 July 2025</w:t>
      </w:r>
    </w:p>
    <w:p w14:paraId="2CA7F6AB" w14:textId="4C8842A1" w:rsidR="008B1E3E" w:rsidRDefault="00D57F3C" w:rsidP="008B1E3E">
      <w:pPr>
        <w:spacing w:before="193" w:line="276" w:lineRule="auto"/>
        <w:ind w:left="3043" w:right="112" w:hanging="3043"/>
        <w:jc w:val="center"/>
        <w:rPr>
          <w:bCs/>
          <w:sz w:val="24"/>
          <w:szCs w:val="24"/>
        </w:rPr>
      </w:pPr>
      <w:r w:rsidRPr="00830727">
        <w:rPr>
          <w:bCs/>
          <w:sz w:val="24"/>
          <w:szCs w:val="24"/>
        </w:rPr>
        <w:t>Time zone: GMT+7</w:t>
      </w:r>
      <w:r w:rsidR="009A59AB" w:rsidRPr="00830727">
        <w:rPr>
          <w:bCs/>
          <w:sz w:val="24"/>
          <w:szCs w:val="24"/>
        </w:rPr>
        <w:t xml:space="preserve"> </w:t>
      </w:r>
    </w:p>
    <w:p w14:paraId="5883147B" w14:textId="77777777" w:rsidR="009E0247" w:rsidRPr="00736EDD" w:rsidRDefault="009E0247" w:rsidP="009E0247">
      <w:pPr>
        <w:spacing w:line="276" w:lineRule="auto"/>
        <w:ind w:right="112"/>
        <w:rPr>
          <w:bCs/>
          <w:sz w:val="24"/>
          <w:szCs w:val="24"/>
        </w:rPr>
      </w:pPr>
      <w:r w:rsidRPr="00B73629">
        <w:rPr>
          <w:noProof/>
        </w:rPr>
        <mc:AlternateContent>
          <mc:Choice Requires="wps">
            <w:drawing>
              <wp:anchor distT="0" distB="0" distL="114300" distR="114300" simplePos="0" relativeHeight="503300264" behindDoc="0" locked="0" layoutInCell="1" allowOverlap="1" wp14:anchorId="61C68055" wp14:editId="1736269B">
                <wp:simplePos x="0" y="0"/>
                <wp:positionH relativeFrom="page">
                  <wp:posOffset>749300</wp:posOffset>
                </wp:positionH>
                <wp:positionV relativeFrom="paragraph">
                  <wp:posOffset>176530</wp:posOffset>
                </wp:positionV>
                <wp:extent cx="6556375" cy="6070600"/>
                <wp:effectExtent l="0" t="0" r="15875" b="6350"/>
                <wp:wrapTopAndBottom/>
                <wp:docPr id="1532467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375" cy="607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6098"/>
                              <w:gridCol w:w="2410"/>
                            </w:tblGrid>
                            <w:tr w:rsidR="009E0247" w14:paraId="49B1B317" w14:textId="77777777">
                              <w:trPr>
                                <w:trHeight w:val="739"/>
                              </w:trPr>
                              <w:tc>
                                <w:tcPr>
                                  <w:tcW w:w="10212" w:type="dxa"/>
                                  <w:gridSpan w:val="3"/>
                                  <w:shd w:val="clear" w:color="auto" w:fill="ACB8C8"/>
                                </w:tcPr>
                                <w:p w14:paraId="5F8FF725" w14:textId="77777777" w:rsidR="009E0247" w:rsidRPr="001461B0" w:rsidRDefault="009E0247">
                                  <w:pPr>
                                    <w:pStyle w:val="TableParagraph"/>
                                    <w:ind w:left="2612" w:right="2597"/>
                                    <w:jc w:val="center"/>
                                    <w:rPr>
                                      <w:b/>
                                      <w:color w:val="000000" w:themeColor="text1"/>
                                    </w:rPr>
                                  </w:pPr>
                                  <w:r w:rsidRPr="001461B0">
                                    <w:rPr>
                                      <w:b/>
                                    </w:rPr>
                                    <w:t xml:space="preserve">22 </w:t>
                                  </w:r>
                                  <w:r w:rsidRPr="001461B0">
                                    <w:rPr>
                                      <w:b/>
                                      <w:color w:val="000000" w:themeColor="text1"/>
                                    </w:rPr>
                                    <w:t>July (Tuesday) – Workshop</w:t>
                                  </w:r>
                                </w:p>
                                <w:p w14:paraId="310937E2" w14:textId="77777777" w:rsidR="009E0247" w:rsidRDefault="009E0247">
                                  <w:pPr>
                                    <w:pStyle w:val="TableParagraph"/>
                                    <w:spacing w:before="117"/>
                                    <w:ind w:left="2612" w:right="2597"/>
                                    <w:jc w:val="center"/>
                                    <w:rPr>
                                      <w:b/>
                                    </w:rPr>
                                  </w:pPr>
                                  <w:r w:rsidRPr="001461B0">
                                    <w:rPr>
                                      <w:b/>
                                      <w:color w:val="000000" w:themeColor="text1"/>
                                    </w:rPr>
                                    <w:t>Presentation and Discussion</w:t>
                                  </w:r>
                                </w:p>
                              </w:tc>
                            </w:tr>
                            <w:tr w:rsidR="009E0247" w14:paraId="45480B57" w14:textId="77777777">
                              <w:trPr>
                                <w:trHeight w:val="412"/>
                              </w:trPr>
                              <w:tc>
                                <w:tcPr>
                                  <w:tcW w:w="1704" w:type="dxa"/>
                                </w:tcPr>
                                <w:p w14:paraId="413058F7" w14:textId="77777777" w:rsidR="009E0247" w:rsidRDefault="009E0247" w:rsidP="00867D95">
                                  <w:pPr>
                                    <w:pStyle w:val="TableParagraph"/>
                                    <w:spacing w:before="74"/>
                                    <w:ind w:left="0"/>
                                  </w:pPr>
                                  <w:r>
                                    <w:t xml:space="preserve"> 08:30 – 09.00</w:t>
                                  </w:r>
                                </w:p>
                              </w:tc>
                              <w:tc>
                                <w:tcPr>
                                  <w:tcW w:w="6098" w:type="dxa"/>
                                </w:tcPr>
                                <w:p w14:paraId="76D1CCE0" w14:textId="77777777" w:rsidR="009E0247" w:rsidRDefault="009E0247" w:rsidP="000B36BD">
                                  <w:pPr>
                                    <w:pStyle w:val="TableParagraph"/>
                                    <w:spacing w:before="74"/>
                                    <w:ind w:left="110"/>
                                  </w:pPr>
                                  <w:r>
                                    <w:t xml:space="preserve">Registration </w:t>
                                  </w:r>
                                </w:p>
                              </w:tc>
                              <w:tc>
                                <w:tcPr>
                                  <w:tcW w:w="2410" w:type="dxa"/>
                                </w:tcPr>
                                <w:p w14:paraId="69ADA2B6" w14:textId="77777777" w:rsidR="009E0247" w:rsidRDefault="009E0247">
                                  <w:pPr>
                                    <w:pStyle w:val="TableParagraph"/>
                                    <w:ind w:left="0"/>
                                    <w:rPr>
                                      <w:rFonts w:ascii="Times New Roman"/>
                                    </w:rPr>
                                  </w:pPr>
                                </w:p>
                              </w:tc>
                            </w:tr>
                            <w:tr w:rsidR="009E0247" w14:paraId="034FD70A" w14:textId="77777777" w:rsidTr="00A376F9">
                              <w:trPr>
                                <w:trHeight w:val="412"/>
                              </w:trPr>
                              <w:tc>
                                <w:tcPr>
                                  <w:tcW w:w="1704" w:type="dxa"/>
                                </w:tcPr>
                                <w:p w14:paraId="77E7DFAB" w14:textId="77777777" w:rsidR="009E0247" w:rsidRDefault="009E0247" w:rsidP="00867D95">
                                  <w:pPr>
                                    <w:pStyle w:val="TableParagraph"/>
                                    <w:spacing w:before="79"/>
                                    <w:ind w:left="0"/>
                                  </w:pPr>
                                  <w:r>
                                    <w:t xml:space="preserve"> 09:00 – 09.15</w:t>
                                  </w:r>
                                </w:p>
                              </w:tc>
                              <w:tc>
                                <w:tcPr>
                                  <w:tcW w:w="6098" w:type="dxa"/>
                                  <w:shd w:val="clear" w:color="auto" w:fill="auto"/>
                                </w:tcPr>
                                <w:p w14:paraId="157CA5E0" w14:textId="77777777" w:rsidR="009E0247" w:rsidRPr="00A376F9" w:rsidRDefault="009E0247" w:rsidP="00A376F9">
                                  <w:pPr>
                                    <w:pStyle w:val="TableParagraph"/>
                                    <w:spacing w:before="74"/>
                                    <w:ind w:left="110"/>
                                    <w:rPr>
                                      <w:bCs/>
                                    </w:rPr>
                                  </w:pPr>
                                  <w:r w:rsidRPr="00A376F9">
                                    <w:rPr>
                                      <w:bCs/>
                                    </w:rPr>
                                    <w:t>Opening Day 1</w:t>
                                  </w:r>
                                </w:p>
                                <w:p w14:paraId="69F43480" w14:textId="77777777" w:rsidR="009E0247" w:rsidRDefault="009E0247" w:rsidP="00A376F9">
                                  <w:pPr>
                                    <w:pStyle w:val="TableParagraph"/>
                                    <w:spacing w:before="79"/>
                                    <w:ind w:left="110"/>
                                  </w:pPr>
                                  <w:r w:rsidRPr="00A376F9">
                                    <w:t>Opening video playback and greetings by MC</w:t>
                                  </w:r>
                                </w:p>
                              </w:tc>
                              <w:tc>
                                <w:tcPr>
                                  <w:tcW w:w="2410" w:type="dxa"/>
                                  <w:vMerge w:val="restart"/>
                                </w:tcPr>
                                <w:p w14:paraId="588F0032" w14:textId="77777777" w:rsidR="009E0247" w:rsidRDefault="009E0247">
                                  <w:pPr>
                                    <w:pStyle w:val="TableParagraph"/>
                                    <w:rPr>
                                      <w:b/>
                                    </w:rPr>
                                  </w:pPr>
                                  <w:r>
                                    <w:rPr>
                                      <w:b/>
                                    </w:rPr>
                                    <w:t>MC:</w:t>
                                  </w:r>
                                </w:p>
                                <w:p w14:paraId="01075503" w14:textId="539A00D6" w:rsidR="009E0247" w:rsidRPr="006C75B2" w:rsidRDefault="006C75B2" w:rsidP="006C75B2">
                                  <w:pPr>
                                    <w:pStyle w:val="TableParagraph"/>
                                    <w:spacing w:before="83"/>
                                    <w:rPr>
                                      <w:rFonts w:eastAsia="Times New Roman"/>
                                      <w:color w:val="000000"/>
                                      <w:sz w:val="24"/>
                                      <w:szCs w:val="24"/>
                                      <w:lang w:eastAsia="en-ID"/>
                                    </w:rPr>
                                  </w:pPr>
                                  <w:proofErr w:type="spellStart"/>
                                  <w:r w:rsidRPr="006C75B2">
                                    <w:rPr>
                                      <w:rFonts w:eastAsia="Times New Roman"/>
                                      <w:color w:val="000000"/>
                                      <w:sz w:val="24"/>
                                      <w:szCs w:val="24"/>
                                      <w:lang w:eastAsia="en-ID"/>
                                    </w:rPr>
                                    <w:t>Novitasari</w:t>
                                  </w:r>
                                  <w:proofErr w:type="spellEnd"/>
                                  <w:r w:rsidR="009E0247" w:rsidRPr="006C75B2">
                                    <w:rPr>
                                      <w:rFonts w:eastAsia="Times New Roman"/>
                                      <w:color w:val="000000"/>
                                      <w:sz w:val="24"/>
                                      <w:szCs w:val="24"/>
                                      <w:lang w:eastAsia="en-ID"/>
                                    </w:rPr>
                                    <w:t xml:space="preserve"> </w:t>
                                  </w:r>
                                  <w:proofErr w:type="spellStart"/>
                                  <w:proofErr w:type="gramStart"/>
                                  <w:r w:rsidR="00994903">
                                    <w:rPr>
                                      <w:rFonts w:eastAsia="Times New Roman"/>
                                      <w:color w:val="000000"/>
                                      <w:sz w:val="24"/>
                                      <w:szCs w:val="24"/>
                                      <w:lang w:eastAsia="en-ID"/>
                                    </w:rPr>
                                    <w:t>M.Biomed</w:t>
                                  </w:r>
                                  <w:proofErr w:type="spellEnd"/>
                                  <w:proofErr w:type="gramEnd"/>
                                </w:p>
                                <w:p w14:paraId="1154F536" w14:textId="77777777" w:rsidR="009E0247" w:rsidRDefault="009E0247" w:rsidP="002D0E38">
                                  <w:pPr>
                                    <w:pStyle w:val="TableParagraph"/>
                                    <w:spacing w:before="6"/>
                                    <w:rPr>
                                      <w:rFonts w:ascii="Times New Roman"/>
                                    </w:rPr>
                                  </w:pPr>
                                  <w:r w:rsidRPr="00FE57BD">
                                    <w:t xml:space="preserve">Research Center for Testing Technology and Standard, </w:t>
                                  </w:r>
                                  <w:r w:rsidRPr="00FE57BD">
                                    <w:rPr>
                                      <w:bCs/>
                                    </w:rPr>
                                    <w:t>BRIN,</w:t>
                                  </w:r>
                                  <w:r w:rsidRPr="00FE57BD">
                                    <w:t> Indonesia</w:t>
                                  </w:r>
                                </w:p>
                              </w:tc>
                            </w:tr>
                            <w:tr w:rsidR="009E0247" w14:paraId="4406F9B3" w14:textId="77777777" w:rsidTr="00A376F9">
                              <w:trPr>
                                <w:trHeight w:val="419"/>
                              </w:trPr>
                              <w:tc>
                                <w:tcPr>
                                  <w:tcW w:w="1704" w:type="dxa"/>
                                </w:tcPr>
                                <w:p w14:paraId="28F93F03" w14:textId="77777777" w:rsidR="009E0247" w:rsidRDefault="009E0247" w:rsidP="00867D95">
                                  <w:pPr>
                                    <w:pStyle w:val="TableParagraph"/>
                                    <w:spacing w:before="79"/>
                                    <w:ind w:left="0"/>
                                  </w:pPr>
                                  <w:r>
                                    <w:t xml:space="preserve"> 09:15 – 09.30</w:t>
                                  </w:r>
                                </w:p>
                              </w:tc>
                              <w:tc>
                                <w:tcPr>
                                  <w:tcW w:w="6098" w:type="dxa"/>
                                </w:tcPr>
                                <w:p w14:paraId="7CF323E7" w14:textId="77777777" w:rsidR="009E0247" w:rsidRPr="004F2285" w:rsidRDefault="009E0247" w:rsidP="00A376F9">
                                  <w:pPr>
                                    <w:pStyle w:val="TableParagraph"/>
                                    <w:spacing w:before="85"/>
                                    <w:ind w:left="110"/>
                                    <w:rPr>
                                      <w:rFonts w:eastAsia="Times New Roman"/>
                                      <w:color w:val="000000"/>
                                      <w:sz w:val="24"/>
                                      <w:szCs w:val="24"/>
                                      <w:lang w:eastAsia="en-ID"/>
                                    </w:rPr>
                                  </w:pPr>
                                  <w:r>
                                    <w:rPr>
                                      <w:rFonts w:eastAsia="Times New Roman"/>
                                      <w:color w:val="000000"/>
                                      <w:sz w:val="24"/>
                                      <w:szCs w:val="24"/>
                                      <w:lang w:eastAsia="en-ID"/>
                                    </w:rPr>
                                    <w:t>R</w:t>
                                  </w:r>
                                  <w:r w:rsidRPr="004F2285">
                                    <w:rPr>
                                      <w:rFonts w:eastAsia="Times New Roman"/>
                                      <w:color w:val="000000"/>
                                      <w:sz w:val="24"/>
                                      <w:szCs w:val="24"/>
                                      <w:lang w:eastAsia="en-ID"/>
                                    </w:rPr>
                                    <w:t xml:space="preserve">eport </w:t>
                                  </w:r>
                                  <w:r>
                                    <w:rPr>
                                      <w:rFonts w:eastAsia="Times New Roman"/>
                                      <w:color w:val="000000"/>
                                      <w:sz w:val="24"/>
                                      <w:szCs w:val="24"/>
                                      <w:lang w:eastAsia="en-ID"/>
                                    </w:rPr>
                                    <w:t>of PO</w:t>
                                  </w:r>
                                </w:p>
                              </w:tc>
                              <w:tc>
                                <w:tcPr>
                                  <w:tcW w:w="2410" w:type="dxa"/>
                                  <w:vMerge/>
                                </w:tcPr>
                                <w:p w14:paraId="16B54AE5" w14:textId="77777777" w:rsidR="009E0247" w:rsidRDefault="009E0247" w:rsidP="00706B01">
                                  <w:pPr>
                                    <w:pStyle w:val="TableParagraph"/>
                                  </w:pPr>
                                </w:p>
                              </w:tc>
                            </w:tr>
                            <w:tr w:rsidR="009E0247" w14:paraId="255B060D" w14:textId="77777777">
                              <w:trPr>
                                <w:trHeight w:val="1074"/>
                              </w:trPr>
                              <w:tc>
                                <w:tcPr>
                                  <w:tcW w:w="1704" w:type="dxa"/>
                                </w:tcPr>
                                <w:p w14:paraId="5AA61EF1" w14:textId="77777777" w:rsidR="009E0247" w:rsidRDefault="009E0247" w:rsidP="00867D95">
                                  <w:pPr>
                                    <w:pStyle w:val="TableParagraph"/>
                                    <w:spacing w:before="74"/>
                                    <w:ind w:left="0"/>
                                  </w:pPr>
                                  <w:r>
                                    <w:t xml:space="preserve"> 09:30 – 09.45</w:t>
                                  </w:r>
                                </w:p>
                              </w:tc>
                              <w:tc>
                                <w:tcPr>
                                  <w:tcW w:w="6098" w:type="dxa"/>
                                </w:tcPr>
                                <w:p w14:paraId="31FDF85D" w14:textId="61E63508" w:rsidR="009E0247" w:rsidRPr="00243E06" w:rsidRDefault="009E0247" w:rsidP="00E1618A">
                                  <w:pPr>
                                    <w:pStyle w:val="TableParagraph"/>
                                    <w:spacing w:before="79"/>
                                    <w:ind w:left="110"/>
                                    <w:rPr>
                                      <w:b/>
                                      <w:bCs/>
                                    </w:rPr>
                                  </w:pPr>
                                  <w:r w:rsidRPr="00243E06">
                                    <w:rPr>
                                      <w:b/>
                                      <w:bCs/>
                                    </w:rPr>
                                    <w:t>Opening Speech</w:t>
                                  </w:r>
                                  <w:r w:rsidR="00243E06">
                                    <w:rPr>
                                      <w:b/>
                                      <w:bCs/>
                                    </w:rPr>
                                    <w:t>:</w:t>
                                  </w:r>
                                </w:p>
                                <w:p w14:paraId="772DE871" w14:textId="642081E1" w:rsidR="009E0247" w:rsidRPr="00243E06" w:rsidRDefault="00F81561" w:rsidP="0008770E">
                                  <w:pPr>
                                    <w:pStyle w:val="TableParagraph"/>
                                    <w:spacing w:before="81" w:line="280" w:lineRule="auto"/>
                                    <w:ind w:left="110" w:right="137"/>
                                  </w:pPr>
                                  <w:proofErr w:type="spellStart"/>
                                  <w:r>
                                    <w:rPr>
                                      <w:rFonts w:eastAsia="Times New Roman"/>
                                      <w:color w:val="000000"/>
                                      <w:sz w:val="24"/>
                                      <w:szCs w:val="24"/>
                                      <w:lang w:eastAsia="en-ID"/>
                                    </w:rPr>
                                    <w:t>Ms</w:t>
                                  </w:r>
                                  <w:proofErr w:type="spellEnd"/>
                                  <w:r>
                                    <w:rPr>
                                      <w:rFonts w:eastAsia="Times New Roman"/>
                                      <w:color w:val="000000"/>
                                      <w:sz w:val="24"/>
                                      <w:szCs w:val="24"/>
                                      <w:lang w:eastAsia="en-ID"/>
                                    </w:rPr>
                                    <w:t xml:space="preserve"> Konny Sagala</w:t>
                                  </w:r>
                                </w:p>
                                <w:p w14:paraId="373B1D07" w14:textId="707E6D80" w:rsidR="009E0247" w:rsidRPr="006A3891" w:rsidRDefault="00F81561" w:rsidP="0008770E">
                                  <w:pPr>
                                    <w:pStyle w:val="TableParagraph"/>
                                    <w:spacing w:before="81" w:line="280" w:lineRule="auto"/>
                                    <w:ind w:left="110" w:right="137"/>
                                    <w:rPr>
                                      <w:highlight w:val="yellow"/>
                                    </w:rPr>
                                  </w:pPr>
                                  <w:r w:rsidRPr="00F81561">
                                    <w:t>Director of Implementation System for Standards and Conformity Assessments</w:t>
                                  </w:r>
                                  <w:r w:rsidR="00DA3F2A">
                                    <w:t>, BSN</w:t>
                                  </w:r>
                                </w:p>
                              </w:tc>
                              <w:tc>
                                <w:tcPr>
                                  <w:tcW w:w="2410" w:type="dxa"/>
                                  <w:vMerge/>
                                </w:tcPr>
                                <w:p w14:paraId="71D5779F" w14:textId="77777777" w:rsidR="009E0247" w:rsidRDefault="009E0247" w:rsidP="00706B01">
                                  <w:pPr>
                                    <w:pStyle w:val="TableParagraph"/>
                                  </w:pPr>
                                </w:p>
                              </w:tc>
                            </w:tr>
                            <w:tr w:rsidR="009E0247" w14:paraId="304CCA71" w14:textId="77777777" w:rsidTr="000B36BD">
                              <w:trPr>
                                <w:trHeight w:val="356"/>
                              </w:trPr>
                              <w:tc>
                                <w:tcPr>
                                  <w:tcW w:w="1704" w:type="dxa"/>
                                </w:tcPr>
                                <w:p w14:paraId="3003DACB" w14:textId="77777777" w:rsidR="009E0247" w:rsidRDefault="009E0247" w:rsidP="00867D95">
                                  <w:pPr>
                                    <w:pStyle w:val="TableParagraph"/>
                                    <w:spacing w:before="74"/>
                                    <w:ind w:left="0"/>
                                  </w:pPr>
                                  <w:r>
                                    <w:t xml:space="preserve"> 09:45 – 10.00</w:t>
                                  </w:r>
                                </w:p>
                              </w:tc>
                              <w:tc>
                                <w:tcPr>
                                  <w:tcW w:w="6098" w:type="dxa"/>
                                </w:tcPr>
                                <w:p w14:paraId="1EED6ED2" w14:textId="77777777" w:rsidR="009E0247" w:rsidRPr="00E1618A" w:rsidRDefault="009E0247" w:rsidP="00E1618A">
                                  <w:pPr>
                                    <w:pStyle w:val="TableParagraph"/>
                                    <w:spacing w:before="79"/>
                                    <w:ind w:left="110"/>
                                  </w:pPr>
                                  <w:r w:rsidRPr="004F2285">
                                    <w:rPr>
                                      <w:rFonts w:eastAsia="Times New Roman"/>
                                      <w:color w:val="000000"/>
                                      <w:sz w:val="24"/>
                                      <w:szCs w:val="24"/>
                                      <w:lang w:eastAsia="en-ID"/>
                                    </w:rPr>
                                    <w:t>Take a break</w:t>
                                  </w:r>
                                </w:p>
                              </w:tc>
                              <w:tc>
                                <w:tcPr>
                                  <w:tcW w:w="2410" w:type="dxa"/>
                                </w:tcPr>
                                <w:p w14:paraId="15C1364C" w14:textId="77777777" w:rsidR="009E0247" w:rsidRDefault="009E0247" w:rsidP="00706B01">
                                  <w:pPr>
                                    <w:pStyle w:val="TableParagraph"/>
                                  </w:pPr>
                                </w:p>
                              </w:tc>
                            </w:tr>
                            <w:tr w:rsidR="009E0247" w14:paraId="318DDBFD" w14:textId="77777777">
                              <w:trPr>
                                <w:trHeight w:val="448"/>
                              </w:trPr>
                              <w:tc>
                                <w:tcPr>
                                  <w:tcW w:w="10212" w:type="dxa"/>
                                  <w:gridSpan w:val="3"/>
                                  <w:shd w:val="clear" w:color="auto" w:fill="ACB8C8"/>
                                </w:tcPr>
                                <w:p w14:paraId="0CFF19CF" w14:textId="77777777" w:rsidR="009E0247" w:rsidRDefault="009E0247">
                                  <w:pPr>
                                    <w:pStyle w:val="TableParagraph"/>
                                    <w:spacing w:before="74"/>
                                    <w:ind w:left="2612" w:right="2592"/>
                                    <w:jc w:val="center"/>
                                    <w:rPr>
                                      <w:b/>
                                    </w:rPr>
                                  </w:pPr>
                                  <w:r>
                                    <w:rPr>
                                      <w:b/>
                                    </w:rPr>
                                    <w:t>First Session</w:t>
                                  </w:r>
                                </w:p>
                              </w:tc>
                            </w:tr>
                            <w:tr w:rsidR="009E0247" w14:paraId="530F45F7" w14:textId="77777777" w:rsidTr="00DE73A7">
                              <w:trPr>
                                <w:trHeight w:val="728"/>
                              </w:trPr>
                              <w:tc>
                                <w:tcPr>
                                  <w:tcW w:w="1704" w:type="dxa"/>
                                  <w:tcBorders>
                                    <w:bottom w:val="nil"/>
                                  </w:tcBorders>
                                </w:tcPr>
                                <w:p w14:paraId="2A3D3ED2" w14:textId="77777777" w:rsidR="009E0247" w:rsidRDefault="009E0247" w:rsidP="00867D95">
                                  <w:pPr>
                                    <w:pStyle w:val="TableParagraph"/>
                                    <w:spacing w:before="74"/>
                                    <w:ind w:left="0"/>
                                  </w:pPr>
                                  <w:r>
                                    <w:t xml:space="preserve"> 10.00 – 10.30</w:t>
                                  </w:r>
                                </w:p>
                              </w:tc>
                              <w:tc>
                                <w:tcPr>
                                  <w:tcW w:w="6098" w:type="dxa"/>
                                  <w:vMerge w:val="restart"/>
                                </w:tcPr>
                                <w:p w14:paraId="0A9FC3D3" w14:textId="77777777" w:rsidR="009E0247" w:rsidRDefault="009E0247" w:rsidP="004A1DA5">
                                  <w:pPr>
                                    <w:pStyle w:val="TableParagraph"/>
                                    <w:spacing w:before="79" w:after="240"/>
                                    <w:ind w:left="130"/>
                                    <w:rPr>
                                      <w:b/>
                                    </w:rPr>
                                  </w:pPr>
                                  <w:r w:rsidRPr="00FE57BD">
                                    <w:rPr>
                                      <w:b/>
                                    </w:rPr>
                                    <w:t>Developing and implementation of standards for food safety</w:t>
                                  </w:r>
                                </w:p>
                                <w:p w14:paraId="2E283EB5" w14:textId="77777777" w:rsidR="009E0247" w:rsidRPr="00C93332" w:rsidRDefault="009E0247" w:rsidP="00EE7675">
                                  <w:pPr>
                                    <w:pStyle w:val="TableParagraph"/>
                                    <w:spacing w:before="78"/>
                                    <w:ind w:left="4" w:firstLine="133"/>
                                    <w:rPr>
                                      <w:b/>
                                    </w:rPr>
                                  </w:pPr>
                                  <w:r w:rsidRPr="00C93332">
                                    <w:rPr>
                                      <w:b/>
                                    </w:rPr>
                                    <w:t>Speaker:</w:t>
                                  </w:r>
                                </w:p>
                                <w:p w14:paraId="58FA836A" w14:textId="55BD800C" w:rsidR="009E0247" w:rsidRPr="00A13BF0" w:rsidRDefault="009E0247" w:rsidP="00A13BF0">
                                  <w:pPr>
                                    <w:pStyle w:val="TableParagraph"/>
                                    <w:spacing w:before="81" w:line="280" w:lineRule="auto"/>
                                    <w:ind w:left="110" w:right="137"/>
                                    <w:rPr>
                                      <w:rFonts w:eastAsia="Times New Roman"/>
                                      <w:color w:val="000000"/>
                                      <w:sz w:val="24"/>
                                      <w:szCs w:val="24"/>
                                      <w:lang w:eastAsia="en-ID"/>
                                    </w:rPr>
                                  </w:pPr>
                                  <w:proofErr w:type="spellStart"/>
                                  <w:r w:rsidRPr="00A13BF0">
                                    <w:rPr>
                                      <w:rFonts w:eastAsia="Times New Roman"/>
                                      <w:color w:val="000000"/>
                                      <w:sz w:val="24"/>
                                      <w:szCs w:val="24"/>
                                      <w:lang w:eastAsia="en-ID"/>
                                    </w:rPr>
                                    <w:t>Ms</w:t>
                                  </w:r>
                                  <w:proofErr w:type="spellEnd"/>
                                  <w:r w:rsidRPr="00A13BF0">
                                    <w:rPr>
                                      <w:rFonts w:eastAsia="Times New Roman"/>
                                      <w:color w:val="000000"/>
                                      <w:sz w:val="24"/>
                                      <w:szCs w:val="24"/>
                                      <w:lang w:eastAsia="en-ID"/>
                                    </w:rPr>
                                    <w:t xml:space="preserve"> Yoko T</w:t>
                                  </w:r>
                                  <w:r w:rsidR="00243E06" w:rsidRPr="00A13BF0">
                                    <w:rPr>
                                      <w:rFonts w:eastAsia="Times New Roman"/>
                                      <w:color w:val="000000"/>
                                      <w:sz w:val="24"/>
                                      <w:szCs w:val="24"/>
                                      <w:lang w:eastAsia="en-ID"/>
                                    </w:rPr>
                                    <w:t>embo</w:t>
                                  </w:r>
                                  <w:r w:rsidRPr="00A13BF0">
                                    <w:rPr>
                                      <w:rFonts w:eastAsia="Times New Roman"/>
                                      <w:color w:val="000000"/>
                                      <w:sz w:val="24"/>
                                      <w:szCs w:val="24"/>
                                      <w:lang w:eastAsia="en-ID"/>
                                    </w:rPr>
                                    <w:t xml:space="preserve"> </w:t>
                                  </w:r>
                                </w:p>
                                <w:p w14:paraId="1D90554C" w14:textId="77777777" w:rsidR="009E0247" w:rsidRPr="00C93332" w:rsidRDefault="009E0247" w:rsidP="00EE7675">
                                  <w:pPr>
                                    <w:pStyle w:val="TableParagraph"/>
                                    <w:spacing w:before="83"/>
                                    <w:ind w:left="4" w:right="-26" w:firstLine="133"/>
                                  </w:pPr>
                                  <w:r w:rsidRPr="00C93332">
                                    <w:t>Japanese Industrial Standards Committee (JISC)</w:t>
                                  </w:r>
                                </w:p>
                                <w:p w14:paraId="45250BA4" w14:textId="77777777" w:rsidR="009E0247" w:rsidRPr="004A1DA5" w:rsidRDefault="009E0247" w:rsidP="004A1DA5">
                                  <w:pPr>
                                    <w:pStyle w:val="TableParagraph"/>
                                    <w:spacing w:before="83"/>
                                    <w:ind w:left="133" w:right="-26"/>
                                    <w:rPr>
                                      <w:highlight w:val="yellow"/>
                                      <w:lang w:val="en-ID"/>
                                    </w:rPr>
                                  </w:pPr>
                                  <w:r w:rsidRPr="00C93332">
                                    <w:rPr>
                                      <w:lang w:val="en-ID"/>
                                    </w:rPr>
                                    <w:t>ISO/TC 34/SC 17, Management systems for food safety</w:t>
                                  </w:r>
                                </w:p>
                              </w:tc>
                              <w:tc>
                                <w:tcPr>
                                  <w:tcW w:w="2410" w:type="dxa"/>
                                  <w:tcBorders>
                                    <w:bottom w:val="nil"/>
                                  </w:tcBorders>
                                </w:tcPr>
                                <w:p w14:paraId="393C73E9" w14:textId="77777777" w:rsidR="009E0247" w:rsidRDefault="009E0247">
                                  <w:pPr>
                                    <w:pStyle w:val="TableParagraph"/>
                                    <w:spacing w:before="74"/>
                                    <w:rPr>
                                      <w:b/>
                                    </w:rPr>
                                  </w:pPr>
                                </w:p>
                                <w:p w14:paraId="5F37899C" w14:textId="77777777" w:rsidR="009E0247" w:rsidRDefault="009E0247">
                                  <w:pPr>
                                    <w:pStyle w:val="TableParagraph"/>
                                    <w:spacing w:before="74"/>
                                    <w:rPr>
                                      <w:b/>
                                    </w:rPr>
                                  </w:pPr>
                                </w:p>
                                <w:p w14:paraId="70A708F3" w14:textId="77777777" w:rsidR="009E0247" w:rsidRDefault="009E0247">
                                  <w:pPr>
                                    <w:pStyle w:val="TableParagraph"/>
                                    <w:spacing w:before="74"/>
                                    <w:rPr>
                                      <w:b/>
                                    </w:rPr>
                                  </w:pPr>
                                  <w:r>
                                    <w:rPr>
                                      <w:b/>
                                    </w:rPr>
                                    <w:t>Moderator:</w:t>
                                  </w:r>
                                </w:p>
                              </w:tc>
                            </w:tr>
                            <w:tr w:rsidR="009E0247" w14:paraId="1301FF81" w14:textId="77777777" w:rsidTr="00FE57BD">
                              <w:trPr>
                                <w:trHeight w:val="60"/>
                              </w:trPr>
                              <w:tc>
                                <w:tcPr>
                                  <w:tcW w:w="1704" w:type="dxa"/>
                                  <w:tcBorders>
                                    <w:top w:val="nil"/>
                                    <w:bottom w:val="nil"/>
                                  </w:tcBorders>
                                </w:tcPr>
                                <w:p w14:paraId="0BFBFFF5" w14:textId="77777777" w:rsidR="009E0247" w:rsidRDefault="009E0247">
                                  <w:pPr>
                                    <w:pStyle w:val="TableParagraph"/>
                                    <w:ind w:left="0"/>
                                    <w:rPr>
                                      <w:rFonts w:ascii="Times New Roman"/>
                                    </w:rPr>
                                  </w:pPr>
                                </w:p>
                              </w:tc>
                              <w:tc>
                                <w:tcPr>
                                  <w:tcW w:w="6098" w:type="dxa"/>
                                  <w:vMerge/>
                                  <w:tcBorders>
                                    <w:top w:val="nil"/>
                                  </w:tcBorders>
                                </w:tcPr>
                                <w:p w14:paraId="5D970AB5" w14:textId="77777777" w:rsidR="009E0247" w:rsidRDefault="009E0247">
                                  <w:pPr>
                                    <w:rPr>
                                      <w:sz w:val="2"/>
                                      <w:szCs w:val="2"/>
                                    </w:rPr>
                                  </w:pPr>
                                </w:p>
                              </w:tc>
                              <w:tc>
                                <w:tcPr>
                                  <w:tcW w:w="2410" w:type="dxa"/>
                                  <w:vMerge w:val="restart"/>
                                  <w:tcBorders>
                                    <w:top w:val="nil"/>
                                  </w:tcBorders>
                                  <w:shd w:val="clear" w:color="auto" w:fill="auto"/>
                                </w:tcPr>
                                <w:p w14:paraId="06829E25" w14:textId="77777777" w:rsidR="009E0247" w:rsidRPr="00243E06" w:rsidRDefault="009E0247" w:rsidP="0008770E">
                                  <w:pPr>
                                    <w:pStyle w:val="TableParagraph"/>
                                    <w:spacing w:before="83"/>
                                  </w:pPr>
                                  <w:r w:rsidRPr="00243E06">
                                    <w:rPr>
                                      <w:rFonts w:eastAsia="Times New Roman"/>
                                      <w:color w:val="000000"/>
                                      <w:sz w:val="24"/>
                                      <w:szCs w:val="24"/>
                                      <w:lang w:eastAsia="en-ID"/>
                                    </w:rPr>
                                    <w:t xml:space="preserve">Prof. Bambang </w:t>
                                  </w:r>
                                  <w:proofErr w:type="spellStart"/>
                                  <w:r w:rsidRPr="00243E06">
                                    <w:rPr>
                                      <w:rFonts w:eastAsia="Times New Roman"/>
                                      <w:color w:val="000000"/>
                                      <w:sz w:val="24"/>
                                      <w:szCs w:val="24"/>
                                      <w:lang w:eastAsia="en-ID"/>
                                    </w:rPr>
                                    <w:t>Prasetya</w:t>
                                  </w:r>
                                  <w:proofErr w:type="spellEnd"/>
                                </w:p>
                                <w:p w14:paraId="5BF9A37E" w14:textId="77777777" w:rsidR="009E0247" w:rsidRPr="00FE57BD" w:rsidRDefault="009E0247" w:rsidP="0008770E">
                                  <w:pPr>
                                    <w:pStyle w:val="TableParagraph"/>
                                    <w:spacing w:before="83"/>
                                  </w:pPr>
                                  <w:r>
                                    <w:t>Research Professor</w:t>
                                  </w:r>
                                  <w:r w:rsidRPr="00FE57BD">
                                    <w:t xml:space="preserve">, Research Center for Testing Technology and Standard, </w:t>
                                  </w:r>
                                  <w:r w:rsidRPr="00FE57BD">
                                    <w:rPr>
                                      <w:bCs/>
                                    </w:rPr>
                                    <w:t>BRIN,</w:t>
                                  </w:r>
                                  <w:r w:rsidRPr="00FE57BD">
                                    <w:t xml:space="preserve"> Indonesia </w:t>
                                  </w:r>
                                </w:p>
                              </w:tc>
                            </w:tr>
                            <w:tr w:rsidR="009E0247" w14:paraId="3BB93F57" w14:textId="77777777" w:rsidTr="00FE57BD">
                              <w:trPr>
                                <w:trHeight w:val="406"/>
                              </w:trPr>
                              <w:tc>
                                <w:tcPr>
                                  <w:tcW w:w="1704" w:type="dxa"/>
                                  <w:tcBorders>
                                    <w:top w:val="nil"/>
                                  </w:tcBorders>
                                </w:tcPr>
                                <w:p w14:paraId="4EB3AC76" w14:textId="77777777" w:rsidR="009E0247" w:rsidRDefault="009E0247">
                                  <w:pPr>
                                    <w:pStyle w:val="TableParagraph"/>
                                    <w:ind w:left="0"/>
                                    <w:rPr>
                                      <w:rFonts w:ascii="Times New Roman"/>
                                    </w:rPr>
                                  </w:pPr>
                                </w:p>
                              </w:tc>
                              <w:tc>
                                <w:tcPr>
                                  <w:tcW w:w="6098" w:type="dxa"/>
                                  <w:vMerge/>
                                  <w:tcBorders>
                                    <w:top w:val="single" w:sz="4" w:space="0" w:color="000000"/>
                                  </w:tcBorders>
                                </w:tcPr>
                                <w:p w14:paraId="5DEC1856" w14:textId="77777777" w:rsidR="009E0247" w:rsidRDefault="009E0247">
                                  <w:pPr>
                                    <w:rPr>
                                      <w:sz w:val="2"/>
                                      <w:szCs w:val="2"/>
                                    </w:rPr>
                                  </w:pPr>
                                </w:p>
                              </w:tc>
                              <w:tc>
                                <w:tcPr>
                                  <w:tcW w:w="2410" w:type="dxa"/>
                                  <w:vMerge/>
                                  <w:tcBorders>
                                    <w:top w:val="single" w:sz="4" w:space="0" w:color="000000"/>
                                  </w:tcBorders>
                                  <w:shd w:val="clear" w:color="auto" w:fill="auto"/>
                                </w:tcPr>
                                <w:p w14:paraId="456E838B" w14:textId="77777777" w:rsidR="009E0247" w:rsidRDefault="009E0247" w:rsidP="00970CA6">
                                  <w:pPr>
                                    <w:pStyle w:val="TableParagraph"/>
                                    <w:spacing w:before="83"/>
                                  </w:pPr>
                                </w:p>
                              </w:tc>
                            </w:tr>
                            <w:tr w:rsidR="009E0247" w14:paraId="68A25D9C" w14:textId="77777777" w:rsidTr="004205A9">
                              <w:trPr>
                                <w:trHeight w:val="1896"/>
                              </w:trPr>
                              <w:tc>
                                <w:tcPr>
                                  <w:tcW w:w="1704" w:type="dxa"/>
                                </w:tcPr>
                                <w:p w14:paraId="4CBFD042" w14:textId="77777777" w:rsidR="009E0247" w:rsidRDefault="009E0247" w:rsidP="00867D95">
                                  <w:pPr>
                                    <w:pStyle w:val="TableParagraph"/>
                                    <w:spacing w:before="76"/>
                                    <w:ind w:left="0"/>
                                  </w:pPr>
                                  <w:r>
                                    <w:t>10.30 – 11.00</w:t>
                                  </w:r>
                                </w:p>
                              </w:tc>
                              <w:tc>
                                <w:tcPr>
                                  <w:tcW w:w="6098" w:type="dxa"/>
                                  <w:tcBorders>
                                    <w:bottom w:val="single" w:sz="4" w:space="0" w:color="auto"/>
                                  </w:tcBorders>
                                </w:tcPr>
                                <w:p w14:paraId="75A56424" w14:textId="77777777" w:rsidR="009E0247" w:rsidRDefault="009E0247" w:rsidP="004A1DA5">
                                  <w:pPr>
                                    <w:pStyle w:val="TableParagraph"/>
                                    <w:spacing w:before="74" w:after="240"/>
                                    <w:ind w:left="142"/>
                                    <w:rPr>
                                      <w:b/>
                                    </w:rPr>
                                  </w:pPr>
                                  <w:r w:rsidRPr="00EE7675">
                                    <w:rPr>
                                      <w:b/>
                                    </w:rPr>
                                    <w:t>Existing food safety regulations in APEC economies and international food safety regulations</w:t>
                                  </w:r>
                                  <w:r w:rsidRPr="00DE73A7">
                                    <w:rPr>
                                      <w:b/>
                                    </w:rPr>
                                    <w:t xml:space="preserve"> </w:t>
                                  </w:r>
                                </w:p>
                                <w:p w14:paraId="64FFB60E" w14:textId="77777777" w:rsidR="009E0247" w:rsidRDefault="009E0247" w:rsidP="00EE7675">
                                  <w:pPr>
                                    <w:pStyle w:val="TableParagraph"/>
                                    <w:spacing w:before="79"/>
                                    <w:ind w:left="133"/>
                                    <w:rPr>
                                      <w:b/>
                                    </w:rPr>
                                  </w:pPr>
                                  <w:r>
                                    <w:rPr>
                                      <w:b/>
                                    </w:rPr>
                                    <w:t>Speaker:</w:t>
                                  </w:r>
                                </w:p>
                                <w:p w14:paraId="40F83664" w14:textId="32651C97" w:rsidR="009E0247" w:rsidRPr="00A13BF0" w:rsidRDefault="00086DDD" w:rsidP="00A13BF0">
                                  <w:pPr>
                                    <w:pStyle w:val="TableParagraph"/>
                                    <w:spacing w:before="81" w:line="280" w:lineRule="auto"/>
                                    <w:ind w:left="110" w:right="137"/>
                                    <w:rPr>
                                      <w:rFonts w:eastAsia="Times New Roman"/>
                                      <w:color w:val="000000"/>
                                      <w:sz w:val="24"/>
                                      <w:szCs w:val="24"/>
                                      <w:lang w:eastAsia="en-ID"/>
                                    </w:rPr>
                                  </w:pPr>
                                  <w:r w:rsidRPr="00086DDD">
                                    <w:rPr>
                                      <w:rFonts w:eastAsia="Times New Roman"/>
                                      <w:color w:val="000000"/>
                                      <w:sz w:val="24"/>
                                      <w:szCs w:val="24"/>
                                      <w:lang w:eastAsia="en-ID"/>
                                    </w:rPr>
                                    <w:t xml:space="preserve">Ir. Didik M. </w:t>
                                  </w:r>
                                  <w:proofErr w:type="spellStart"/>
                                  <w:r w:rsidRPr="00086DDD">
                                    <w:rPr>
                                      <w:rFonts w:eastAsia="Times New Roman"/>
                                      <w:color w:val="000000"/>
                                      <w:sz w:val="24"/>
                                      <w:szCs w:val="24"/>
                                      <w:lang w:eastAsia="en-ID"/>
                                    </w:rPr>
                                    <w:t>Rofiqi</w:t>
                                  </w:r>
                                  <w:proofErr w:type="spellEnd"/>
                                  <w:r w:rsidRPr="00086DDD">
                                    <w:rPr>
                                      <w:rFonts w:eastAsia="Times New Roman"/>
                                      <w:color w:val="000000"/>
                                      <w:sz w:val="24"/>
                                      <w:szCs w:val="24"/>
                                      <w:lang w:eastAsia="en-ID"/>
                                    </w:rPr>
                                    <w:t xml:space="preserve"> </w:t>
                                  </w:r>
                                  <w:proofErr w:type="spellStart"/>
                                  <w:r w:rsidRPr="00086DDD">
                                    <w:rPr>
                                      <w:rFonts w:eastAsia="Times New Roman"/>
                                      <w:color w:val="000000"/>
                                      <w:sz w:val="24"/>
                                      <w:szCs w:val="24"/>
                                      <w:lang w:eastAsia="en-ID"/>
                                    </w:rPr>
                                    <w:t>MSi</w:t>
                                  </w:r>
                                  <w:proofErr w:type="spellEnd"/>
                                  <w:r w:rsidRPr="00A13BF0">
                                    <w:rPr>
                                      <w:rFonts w:eastAsia="Times New Roman"/>
                                      <w:color w:val="000000"/>
                                      <w:sz w:val="24"/>
                                      <w:szCs w:val="24"/>
                                      <w:lang w:eastAsia="en-ID"/>
                                    </w:rPr>
                                    <w:t xml:space="preserve"> </w:t>
                                  </w:r>
                                </w:p>
                                <w:p w14:paraId="0D4B651C" w14:textId="00105632" w:rsidR="009E0247" w:rsidRPr="00626743" w:rsidRDefault="00086DDD" w:rsidP="00086DDD">
                                  <w:pPr>
                                    <w:pStyle w:val="TableParagraph"/>
                                    <w:spacing w:before="83"/>
                                    <w:ind w:left="4" w:right="-26" w:firstLine="133"/>
                                    <w:rPr>
                                      <w:b/>
                                      <w:color w:val="FF0000"/>
                                    </w:rPr>
                                  </w:pPr>
                                  <w:r>
                                    <w:t>Lead Auditor</w:t>
                                  </w:r>
                                  <w:r w:rsidR="009E0247" w:rsidRPr="002D0E38">
                                    <w:t xml:space="preserve"> </w:t>
                                  </w:r>
                                  <w:r>
                                    <w:t xml:space="preserve">for </w:t>
                                  </w:r>
                                  <w:r w:rsidRPr="00086DDD">
                                    <w:t>ISO 22000</w:t>
                                  </w:r>
                                  <w:r w:rsidR="009E0247">
                                    <w:t xml:space="preserve"> </w:t>
                                  </w:r>
                                  <w:r>
                                    <w:t>&amp; HACCP</w:t>
                                  </w:r>
                                </w:p>
                              </w:tc>
                              <w:tc>
                                <w:tcPr>
                                  <w:tcW w:w="2410" w:type="dxa"/>
                                  <w:vMerge/>
                                  <w:tcBorders>
                                    <w:bottom w:val="single" w:sz="4" w:space="0" w:color="auto"/>
                                  </w:tcBorders>
                                  <w:shd w:val="clear" w:color="auto" w:fill="auto"/>
                                </w:tcPr>
                                <w:p w14:paraId="2072A14A" w14:textId="77777777" w:rsidR="009E0247" w:rsidRDefault="009E0247" w:rsidP="00970CA6">
                                  <w:pPr>
                                    <w:pStyle w:val="TableParagraph"/>
                                    <w:spacing w:before="83"/>
                                  </w:pPr>
                                </w:p>
                              </w:tc>
                            </w:tr>
                            <w:tr w:rsidR="009E0247" w14:paraId="41A07166" w14:textId="77777777" w:rsidTr="004205A9">
                              <w:trPr>
                                <w:trHeight w:val="350"/>
                              </w:trPr>
                              <w:tc>
                                <w:tcPr>
                                  <w:tcW w:w="1704" w:type="dxa"/>
                                </w:tcPr>
                                <w:p w14:paraId="37EE1FAF" w14:textId="77777777" w:rsidR="009E0247" w:rsidRDefault="009E0247" w:rsidP="00867D95">
                                  <w:pPr>
                                    <w:pStyle w:val="TableParagraph"/>
                                    <w:spacing w:before="74"/>
                                    <w:ind w:left="0"/>
                                  </w:pPr>
                                  <w:r>
                                    <w:t xml:space="preserve"> 11:00 – 12.00</w:t>
                                  </w:r>
                                </w:p>
                              </w:tc>
                              <w:tc>
                                <w:tcPr>
                                  <w:tcW w:w="6098" w:type="dxa"/>
                                  <w:tcBorders>
                                    <w:top w:val="single" w:sz="4" w:space="0" w:color="auto"/>
                                  </w:tcBorders>
                                </w:tcPr>
                                <w:p w14:paraId="454259A3" w14:textId="77777777" w:rsidR="009E0247" w:rsidRDefault="009E0247" w:rsidP="00D54BBE">
                                  <w:pPr>
                                    <w:pStyle w:val="TableParagraph"/>
                                    <w:spacing w:before="74"/>
                                    <w:ind w:left="110"/>
                                  </w:pPr>
                                  <w:r>
                                    <w:t>Q&amp;A and Discussion</w:t>
                                  </w:r>
                                </w:p>
                              </w:tc>
                              <w:tc>
                                <w:tcPr>
                                  <w:tcW w:w="2410" w:type="dxa"/>
                                  <w:vMerge/>
                                  <w:tcBorders>
                                    <w:top w:val="single" w:sz="4" w:space="0" w:color="auto"/>
                                  </w:tcBorders>
                                  <w:shd w:val="clear" w:color="auto" w:fill="auto"/>
                                </w:tcPr>
                                <w:p w14:paraId="1D758C9F" w14:textId="77777777" w:rsidR="009E0247" w:rsidRDefault="009E0247">
                                  <w:pPr>
                                    <w:pStyle w:val="TableParagraph"/>
                                    <w:spacing w:before="83"/>
                                  </w:pPr>
                                </w:p>
                              </w:tc>
                            </w:tr>
                            <w:tr w:rsidR="009E0247" w14:paraId="4BB0E5AB" w14:textId="77777777" w:rsidTr="004205A9">
                              <w:trPr>
                                <w:trHeight w:val="143"/>
                              </w:trPr>
                              <w:tc>
                                <w:tcPr>
                                  <w:tcW w:w="1704" w:type="dxa"/>
                                </w:tcPr>
                                <w:p w14:paraId="432B3464" w14:textId="77777777" w:rsidR="009E0247" w:rsidRDefault="009E0247" w:rsidP="00867D95">
                                  <w:pPr>
                                    <w:pStyle w:val="TableParagraph"/>
                                    <w:spacing w:before="76"/>
                                    <w:ind w:left="0"/>
                                  </w:pPr>
                                  <w:r>
                                    <w:t xml:space="preserve"> 12.00 – 13.00</w:t>
                                  </w:r>
                                </w:p>
                              </w:tc>
                              <w:tc>
                                <w:tcPr>
                                  <w:tcW w:w="6098" w:type="dxa"/>
                                </w:tcPr>
                                <w:p w14:paraId="6B85AE1A" w14:textId="77777777" w:rsidR="009E0247" w:rsidRDefault="009E0247">
                                  <w:pPr>
                                    <w:pStyle w:val="TableParagraph"/>
                                    <w:spacing w:before="76"/>
                                    <w:ind w:left="110"/>
                                  </w:pPr>
                                  <w:r>
                                    <w:t>Lunch Break</w:t>
                                  </w:r>
                                </w:p>
                              </w:tc>
                              <w:tc>
                                <w:tcPr>
                                  <w:tcW w:w="2410" w:type="dxa"/>
                                </w:tcPr>
                                <w:p w14:paraId="02750A1E" w14:textId="77777777" w:rsidR="009E0247" w:rsidRDefault="009E0247" w:rsidP="00884B33">
                                  <w:pPr>
                                    <w:pStyle w:val="TableParagraph"/>
                                    <w:jc w:val="center"/>
                                  </w:pPr>
                                  <w:r>
                                    <w:rPr>
                                      <w:b/>
                                    </w:rPr>
                                    <w:t>MC</w:t>
                                  </w:r>
                                </w:p>
                                <w:p w14:paraId="5F11DF50" w14:textId="77777777" w:rsidR="009E0247" w:rsidRDefault="009E0247">
                                  <w:pPr>
                                    <w:pStyle w:val="TableParagraph"/>
                                    <w:spacing w:before="6"/>
                                  </w:pPr>
                                </w:p>
                              </w:tc>
                            </w:tr>
                          </w:tbl>
                          <w:p w14:paraId="5C67A74A" w14:textId="77777777" w:rsidR="009E0247" w:rsidRDefault="009E0247" w:rsidP="009E0247">
                            <w:pPr>
                              <w:pStyle w:val="BodyText"/>
                            </w:pPr>
                          </w:p>
                          <w:p w14:paraId="0F899761" w14:textId="77777777" w:rsidR="009E0247" w:rsidRDefault="009E0247" w:rsidP="009E0247">
                            <w:pPr>
                              <w:pStyle w:val="BodyText"/>
                            </w:pPr>
                          </w:p>
                          <w:p w14:paraId="2C812162" w14:textId="77777777" w:rsidR="009E0247" w:rsidRDefault="009E0247" w:rsidP="009E0247">
                            <w:pPr>
                              <w:pStyle w:val="BodyText"/>
                            </w:pPr>
                          </w:p>
                          <w:p w14:paraId="70EA6877" w14:textId="77777777" w:rsidR="009E0247" w:rsidRDefault="009E0247" w:rsidP="009E024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68055" id="_x0000_t202" coordsize="21600,21600" o:spt="202" path="m,l,21600r21600,l21600,xe">
                <v:stroke joinstyle="miter"/>
                <v:path gradientshapeok="t" o:connecttype="rect"/>
              </v:shapetype>
              <v:shape id="Text Box 2" o:spid="_x0000_s1026" type="#_x0000_t202" style="position:absolute;margin-left:59pt;margin-top:13.9pt;width:516.25pt;height:478pt;z-index:503300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6098"/>
                        <w:gridCol w:w="2410"/>
                      </w:tblGrid>
                      <w:tr w:rsidR="009E0247" w14:paraId="49B1B317" w14:textId="77777777">
                        <w:trPr>
                          <w:trHeight w:val="739"/>
                        </w:trPr>
                        <w:tc>
                          <w:tcPr>
                            <w:tcW w:w="10212" w:type="dxa"/>
                            <w:gridSpan w:val="3"/>
                            <w:shd w:val="clear" w:color="auto" w:fill="ACB8C8"/>
                          </w:tcPr>
                          <w:p w14:paraId="5F8FF725" w14:textId="77777777" w:rsidR="009E0247" w:rsidRPr="001461B0" w:rsidRDefault="009E0247">
                            <w:pPr>
                              <w:pStyle w:val="TableParagraph"/>
                              <w:ind w:left="2612" w:right="2597"/>
                              <w:jc w:val="center"/>
                              <w:rPr>
                                <w:b/>
                                <w:color w:val="000000" w:themeColor="text1"/>
                              </w:rPr>
                            </w:pPr>
                            <w:r w:rsidRPr="001461B0">
                              <w:rPr>
                                <w:b/>
                              </w:rPr>
                              <w:t xml:space="preserve">22 </w:t>
                            </w:r>
                            <w:r w:rsidRPr="001461B0">
                              <w:rPr>
                                <w:b/>
                                <w:color w:val="000000" w:themeColor="text1"/>
                              </w:rPr>
                              <w:t>July (Tuesday) – Workshop</w:t>
                            </w:r>
                          </w:p>
                          <w:p w14:paraId="310937E2" w14:textId="77777777" w:rsidR="009E0247" w:rsidRDefault="009E0247">
                            <w:pPr>
                              <w:pStyle w:val="TableParagraph"/>
                              <w:spacing w:before="117"/>
                              <w:ind w:left="2612" w:right="2597"/>
                              <w:jc w:val="center"/>
                              <w:rPr>
                                <w:b/>
                              </w:rPr>
                            </w:pPr>
                            <w:r w:rsidRPr="001461B0">
                              <w:rPr>
                                <w:b/>
                                <w:color w:val="000000" w:themeColor="text1"/>
                              </w:rPr>
                              <w:t>Presentation and Discussion</w:t>
                            </w:r>
                          </w:p>
                        </w:tc>
                      </w:tr>
                      <w:tr w:rsidR="009E0247" w14:paraId="45480B57" w14:textId="77777777">
                        <w:trPr>
                          <w:trHeight w:val="412"/>
                        </w:trPr>
                        <w:tc>
                          <w:tcPr>
                            <w:tcW w:w="1704" w:type="dxa"/>
                          </w:tcPr>
                          <w:p w14:paraId="413058F7" w14:textId="77777777" w:rsidR="009E0247" w:rsidRDefault="009E0247" w:rsidP="00867D95">
                            <w:pPr>
                              <w:pStyle w:val="TableParagraph"/>
                              <w:spacing w:before="74"/>
                              <w:ind w:left="0"/>
                            </w:pPr>
                            <w:r>
                              <w:t xml:space="preserve"> 08:30 – 09.00</w:t>
                            </w:r>
                          </w:p>
                        </w:tc>
                        <w:tc>
                          <w:tcPr>
                            <w:tcW w:w="6098" w:type="dxa"/>
                          </w:tcPr>
                          <w:p w14:paraId="76D1CCE0" w14:textId="77777777" w:rsidR="009E0247" w:rsidRDefault="009E0247" w:rsidP="000B36BD">
                            <w:pPr>
                              <w:pStyle w:val="TableParagraph"/>
                              <w:spacing w:before="74"/>
                              <w:ind w:left="110"/>
                            </w:pPr>
                            <w:r>
                              <w:t xml:space="preserve">Registration </w:t>
                            </w:r>
                          </w:p>
                        </w:tc>
                        <w:tc>
                          <w:tcPr>
                            <w:tcW w:w="2410" w:type="dxa"/>
                          </w:tcPr>
                          <w:p w14:paraId="69ADA2B6" w14:textId="77777777" w:rsidR="009E0247" w:rsidRDefault="009E0247">
                            <w:pPr>
                              <w:pStyle w:val="TableParagraph"/>
                              <w:ind w:left="0"/>
                              <w:rPr>
                                <w:rFonts w:ascii="Times New Roman"/>
                              </w:rPr>
                            </w:pPr>
                          </w:p>
                        </w:tc>
                      </w:tr>
                      <w:tr w:rsidR="009E0247" w14:paraId="034FD70A" w14:textId="77777777" w:rsidTr="00A376F9">
                        <w:trPr>
                          <w:trHeight w:val="412"/>
                        </w:trPr>
                        <w:tc>
                          <w:tcPr>
                            <w:tcW w:w="1704" w:type="dxa"/>
                          </w:tcPr>
                          <w:p w14:paraId="77E7DFAB" w14:textId="77777777" w:rsidR="009E0247" w:rsidRDefault="009E0247" w:rsidP="00867D95">
                            <w:pPr>
                              <w:pStyle w:val="TableParagraph"/>
                              <w:spacing w:before="79"/>
                              <w:ind w:left="0"/>
                            </w:pPr>
                            <w:r>
                              <w:t xml:space="preserve"> 09:00 – 09.15</w:t>
                            </w:r>
                          </w:p>
                        </w:tc>
                        <w:tc>
                          <w:tcPr>
                            <w:tcW w:w="6098" w:type="dxa"/>
                            <w:shd w:val="clear" w:color="auto" w:fill="auto"/>
                          </w:tcPr>
                          <w:p w14:paraId="157CA5E0" w14:textId="77777777" w:rsidR="009E0247" w:rsidRPr="00A376F9" w:rsidRDefault="009E0247" w:rsidP="00A376F9">
                            <w:pPr>
                              <w:pStyle w:val="TableParagraph"/>
                              <w:spacing w:before="74"/>
                              <w:ind w:left="110"/>
                              <w:rPr>
                                <w:bCs/>
                              </w:rPr>
                            </w:pPr>
                            <w:r w:rsidRPr="00A376F9">
                              <w:rPr>
                                <w:bCs/>
                              </w:rPr>
                              <w:t>Opening Day 1</w:t>
                            </w:r>
                          </w:p>
                          <w:p w14:paraId="69F43480" w14:textId="77777777" w:rsidR="009E0247" w:rsidRDefault="009E0247" w:rsidP="00A376F9">
                            <w:pPr>
                              <w:pStyle w:val="TableParagraph"/>
                              <w:spacing w:before="79"/>
                              <w:ind w:left="110"/>
                            </w:pPr>
                            <w:r w:rsidRPr="00A376F9">
                              <w:t>Opening video playback and greetings by MC</w:t>
                            </w:r>
                          </w:p>
                        </w:tc>
                        <w:tc>
                          <w:tcPr>
                            <w:tcW w:w="2410" w:type="dxa"/>
                            <w:vMerge w:val="restart"/>
                          </w:tcPr>
                          <w:p w14:paraId="588F0032" w14:textId="77777777" w:rsidR="009E0247" w:rsidRDefault="009E0247">
                            <w:pPr>
                              <w:pStyle w:val="TableParagraph"/>
                              <w:rPr>
                                <w:b/>
                              </w:rPr>
                            </w:pPr>
                            <w:r>
                              <w:rPr>
                                <w:b/>
                              </w:rPr>
                              <w:t>MC:</w:t>
                            </w:r>
                          </w:p>
                          <w:p w14:paraId="01075503" w14:textId="539A00D6" w:rsidR="009E0247" w:rsidRPr="006C75B2" w:rsidRDefault="006C75B2" w:rsidP="006C75B2">
                            <w:pPr>
                              <w:pStyle w:val="TableParagraph"/>
                              <w:spacing w:before="83"/>
                              <w:rPr>
                                <w:rFonts w:eastAsia="Times New Roman"/>
                                <w:color w:val="000000"/>
                                <w:sz w:val="24"/>
                                <w:szCs w:val="24"/>
                                <w:lang w:eastAsia="en-ID"/>
                              </w:rPr>
                            </w:pPr>
                            <w:proofErr w:type="spellStart"/>
                            <w:r w:rsidRPr="006C75B2">
                              <w:rPr>
                                <w:rFonts w:eastAsia="Times New Roman"/>
                                <w:color w:val="000000"/>
                                <w:sz w:val="24"/>
                                <w:szCs w:val="24"/>
                                <w:lang w:eastAsia="en-ID"/>
                              </w:rPr>
                              <w:t>Novitasari</w:t>
                            </w:r>
                            <w:proofErr w:type="spellEnd"/>
                            <w:r w:rsidR="009E0247" w:rsidRPr="006C75B2">
                              <w:rPr>
                                <w:rFonts w:eastAsia="Times New Roman"/>
                                <w:color w:val="000000"/>
                                <w:sz w:val="24"/>
                                <w:szCs w:val="24"/>
                                <w:lang w:eastAsia="en-ID"/>
                              </w:rPr>
                              <w:t xml:space="preserve"> </w:t>
                            </w:r>
                            <w:proofErr w:type="spellStart"/>
                            <w:proofErr w:type="gramStart"/>
                            <w:r w:rsidR="00994903">
                              <w:rPr>
                                <w:rFonts w:eastAsia="Times New Roman"/>
                                <w:color w:val="000000"/>
                                <w:sz w:val="24"/>
                                <w:szCs w:val="24"/>
                                <w:lang w:eastAsia="en-ID"/>
                              </w:rPr>
                              <w:t>M.Biomed</w:t>
                            </w:r>
                            <w:proofErr w:type="spellEnd"/>
                            <w:proofErr w:type="gramEnd"/>
                          </w:p>
                          <w:p w14:paraId="1154F536" w14:textId="77777777" w:rsidR="009E0247" w:rsidRDefault="009E0247" w:rsidP="002D0E38">
                            <w:pPr>
                              <w:pStyle w:val="TableParagraph"/>
                              <w:spacing w:before="6"/>
                              <w:rPr>
                                <w:rFonts w:ascii="Times New Roman"/>
                              </w:rPr>
                            </w:pPr>
                            <w:r w:rsidRPr="00FE57BD">
                              <w:t xml:space="preserve">Research Center for Testing Technology and Standard, </w:t>
                            </w:r>
                            <w:r w:rsidRPr="00FE57BD">
                              <w:rPr>
                                <w:bCs/>
                              </w:rPr>
                              <w:t>BRIN,</w:t>
                            </w:r>
                            <w:r w:rsidRPr="00FE57BD">
                              <w:t> Indonesia</w:t>
                            </w:r>
                          </w:p>
                        </w:tc>
                      </w:tr>
                      <w:tr w:rsidR="009E0247" w14:paraId="4406F9B3" w14:textId="77777777" w:rsidTr="00A376F9">
                        <w:trPr>
                          <w:trHeight w:val="419"/>
                        </w:trPr>
                        <w:tc>
                          <w:tcPr>
                            <w:tcW w:w="1704" w:type="dxa"/>
                          </w:tcPr>
                          <w:p w14:paraId="28F93F03" w14:textId="77777777" w:rsidR="009E0247" w:rsidRDefault="009E0247" w:rsidP="00867D95">
                            <w:pPr>
                              <w:pStyle w:val="TableParagraph"/>
                              <w:spacing w:before="79"/>
                              <w:ind w:left="0"/>
                            </w:pPr>
                            <w:r>
                              <w:t xml:space="preserve"> 09:15 – 09.30</w:t>
                            </w:r>
                          </w:p>
                        </w:tc>
                        <w:tc>
                          <w:tcPr>
                            <w:tcW w:w="6098" w:type="dxa"/>
                          </w:tcPr>
                          <w:p w14:paraId="7CF323E7" w14:textId="77777777" w:rsidR="009E0247" w:rsidRPr="004F2285" w:rsidRDefault="009E0247" w:rsidP="00A376F9">
                            <w:pPr>
                              <w:pStyle w:val="TableParagraph"/>
                              <w:spacing w:before="85"/>
                              <w:ind w:left="110"/>
                              <w:rPr>
                                <w:rFonts w:eastAsia="Times New Roman"/>
                                <w:color w:val="000000"/>
                                <w:sz w:val="24"/>
                                <w:szCs w:val="24"/>
                                <w:lang w:eastAsia="en-ID"/>
                              </w:rPr>
                            </w:pPr>
                            <w:r>
                              <w:rPr>
                                <w:rFonts w:eastAsia="Times New Roman"/>
                                <w:color w:val="000000"/>
                                <w:sz w:val="24"/>
                                <w:szCs w:val="24"/>
                                <w:lang w:eastAsia="en-ID"/>
                              </w:rPr>
                              <w:t>R</w:t>
                            </w:r>
                            <w:r w:rsidRPr="004F2285">
                              <w:rPr>
                                <w:rFonts w:eastAsia="Times New Roman"/>
                                <w:color w:val="000000"/>
                                <w:sz w:val="24"/>
                                <w:szCs w:val="24"/>
                                <w:lang w:eastAsia="en-ID"/>
                              </w:rPr>
                              <w:t xml:space="preserve">eport </w:t>
                            </w:r>
                            <w:r>
                              <w:rPr>
                                <w:rFonts w:eastAsia="Times New Roman"/>
                                <w:color w:val="000000"/>
                                <w:sz w:val="24"/>
                                <w:szCs w:val="24"/>
                                <w:lang w:eastAsia="en-ID"/>
                              </w:rPr>
                              <w:t>of PO</w:t>
                            </w:r>
                          </w:p>
                        </w:tc>
                        <w:tc>
                          <w:tcPr>
                            <w:tcW w:w="2410" w:type="dxa"/>
                            <w:vMerge/>
                          </w:tcPr>
                          <w:p w14:paraId="16B54AE5" w14:textId="77777777" w:rsidR="009E0247" w:rsidRDefault="009E0247" w:rsidP="00706B01">
                            <w:pPr>
                              <w:pStyle w:val="TableParagraph"/>
                            </w:pPr>
                          </w:p>
                        </w:tc>
                      </w:tr>
                      <w:tr w:rsidR="009E0247" w14:paraId="255B060D" w14:textId="77777777">
                        <w:trPr>
                          <w:trHeight w:val="1074"/>
                        </w:trPr>
                        <w:tc>
                          <w:tcPr>
                            <w:tcW w:w="1704" w:type="dxa"/>
                          </w:tcPr>
                          <w:p w14:paraId="5AA61EF1" w14:textId="77777777" w:rsidR="009E0247" w:rsidRDefault="009E0247" w:rsidP="00867D95">
                            <w:pPr>
                              <w:pStyle w:val="TableParagraph"/>
                              <w:spacing w:before="74"/>
                              <w:ind w:left="0"/>
                            </w:pPr>
                            <w:r>
                              <w:t xml:space="preserve"> 09:30 – 09.45</w:t>
                            </w:r>
                          </w:p>
                        </w:tc>
                        <w:tc>
                          <w:tcPr>
                            <w:tcW w:w="6098" w:type="dxa"/>
                          </w:tcPr>
                          <w:p w14:paraId="31FDF85D" w14:textId="61E63508" w:rsidR="009E0247" w:rsidRPr="00243E06" w:rsidRDefault="009E0247" w:rsidP="00E1618A">
                            <w:pPr>
                              <w:pStyle w:val="TableParagraph"/>
                              <w:spacing w:before="79"/>
                              <w:ind w:left="110"/>
                              <w:rPr>
                                <w:b/>
                                <w:bCs/>
                              </w:rPr>
                            </w:pPr>
                            <w:r w:rsidRPr="00243E06">
                              <w:rPr>
                                <w:b/>
                                <w:bCs/>
                              </w:rPr>
                              <w:t>Opening Speech</w:t>
                            </w:r>
                            <w:r w:rsidR="00243E06">
                              <w:rPr>
                                <w:b/>
                                <w:bCs/>
                              </w:rPr>
                              <w:t>:</w:t>
                            </w:r>
                          </w:p>
                          <w:p w14:paraId="772DE871" w14:textId="642081E1" w:rsidR="009E0247" w:rsidRPr="00243E06" w:rsidRDefault="00F81561" w:rsidP="0008770E">
                            <w:pPr>
                              <w:pStyle w:val="TableParagraph"/>
                              <w:spacing w:before="81" w:line="280" w:lineRule="auto"/>
                              <w:ind w:left="110" w:right="137"/>
                            </w:pPr>
                            <w:proofErr w:type="spellStart"/>
                            <w:r>
                              <w:rPr>
                                <w:rFonts w:eastAsia="Times New Roman"/>
                                <w:color w:val="000000"/>
                                <w:sz w:val="24"/>
                                <w:szCs w:val="24"/>
                                <w:lang w:eastAsia="en-ID"/>
                              </w:rPr>
                              <w:t>Ms</w:t>
                            </w:r>
                            <w:proofErr w:type="spellEnd"/>
                            <w:r>
                              <w:rPr>
                                <w:rFonts w:eastAsia="Times New Roman"/>
                                <w:color w:val="000000"/>
                                <w:sz w:val="24"/>
                                <w:szCs w:val="24"/>
                                <w:lang w:eastAsia="en-ID"/>
                              </w:rPr>
                              <w:t xml:space="preserve"> Konny Sagala</w:t>
                            </w:r>
                          </w:p>
                          <w:p w14:paraId="373B1D07" w14:textId="707E6D80" w:rsidR="009E0247" w:rsidRPr="006A3891" w:rsidRDefault="00F81561" w:rsidP="0008770E">
                            <w:pPr>
                              <w:pStyle w:val="TableParagraph"/>
                              <w:spacing w:before="81" w:line="280" w:lineRule="auto"/>
                              <w:ind w:left="110" w:right="137"/>
                              <w:rPr>
                                <w:highlight w:val="yellow"/>
                              </w:rPr>
                            </w:pPr>
                            <w:r w:rsidRPr="00F81561">
                              <w:t>Director of Implementation System for Standards and Conformity Assessments</w:t>
                            </w:r>
                            <w:r w:rsidR="00DA3F2A">
                              <w:t>, BSN</w:t>
                            </w:r>
                          </w:p>
                        </w:tc>
                        <w:tc>
                          <w:tcPr>
                            <w:tcW w:w="2410" w:type="dxa"/>
                            <w:vMerge/>
                          </w:tcPr>
                          <w:p w14:paraId="71D5779F" w14:textId="77777777" w:rsidR="009E0247" w:rsidRDefault="009E0247" w:rsidP="00706B01">
                            <w:pPr>
                              <w:pStyle w:val="TableParagraph"/>
                            </w:pPr>
                          </w:p>
                        </w:tc>
                      </w:tr>
                      <w:tr w:rsidR="009E0247" w14:paraId="304CCA71" w14:textId="77777777" w:rsidTr="000B36BD">
                        <w:trPr>
                          <w:trHeight w:val="356"/>
                        </w:trPr>
                        <w:tc>
                          <w:tcPr>
                            <w:tcW w:w="1704" w:type="dxa"/>
                          </w:tcPr>
                          <w:p w14:paraId="3003DACB" w14:textId="77777777" w:rsidR="009E0247" w:rsidRDefault="009E0247" w:rsidP="00867D95">
                            <w:pPr>
                              <w:pStyle w:val="TableParagraph"/>
                              <w:spacing w:before="74"/>
                              <w:ind w:left="0"/>
                            </w:pPr>
                            <w:r>
                              <w:t xml:space="preserve"> 09:45 – 10.00</w:t>
                            </w:r>
                          </w:p>
                        </w:tc>
                        <w:tc>
                          <w:tcPr>
                            <w:tcW w:w="6098" w:type="dxa"/>
                          </w:tcPr>
                          <w:p w14:paraId="1EED6ED2" w14:textId="77777777" w:rsidR="009E0247" w:rsidRPr="00E1618A" w:rsidRDefault="009E0247" w:rsidP="00E1618A">
                            <w:pPr>
                              <w:pStyle w:val="TableParagraph"/>
                              <w:spacing w:before="79"/>
                              <w:ind w:left="110"/>
                            </w:pPr>
                            <w:r w:rsidRPr="004F2285">
                              <w:rPr>
                                <w:rFonts w:eastAsia="Times New Roman"/>
                                <w:color w:val="000000"/>
                                <w:sz w:val="24"/>
                                <w:szCs w:val="24"/>
                                <w:lang w:eastAsia="en-ID"/>
                              </w:rPr>
                              <w:t>Take a break</w:t>
                            </w:r>
                          </w:p>
                        </w:tc>
                        <w:tc>
                          <w:tcPr>
                            <w:tcW w:w="2410" w:type="dxa"/>
                          </w:tcPr>
                          <w:p w14:paraId="15C1364C" w14:textId="77777777" w:rsidR="009E0247" w:rsidRDefault="009E0247" w:rsidP="00706B01">
                            <w:pPr>
                              <w:pStyle w:val="TableParagraph"/>
                            </w:pPr>
                          </w:p>
                        </w:tc>
                      </w:tr>
                      <w:tr w:rsidR="009E0247" w14:paraId="318DDBFD" w14:textId="77777777">
                        <w:trPr>
                          <w:trHeight w:val="448"/>
                        </w:trPr>
                        <w:tc>
                          <w:tcPr>
                            <w:tcW w:w="10212" w:type="dxa"/>
                            <w:gridSpan w:val="3"/>
                            <w:shd w:val="clear" w:color="auto" w:fill="ACB8C8"/>
                          </w:tcPr>
                          <w:p w14:paraId="0CFF19CF" w14:textId="77777777" w:rsidR="009E0247" w:rsidRDefault="009E0247">
                            <w:pPr>
                              <w:pStyle w:val="TableParagraph"/>
                              <w:spacing w:before="74"/>
                              <w:ind w:left="2612" w:right="2592"/>
                              <w:jc w:val="center"/>
                              <w:rPr>
                                <w:b/>
                              </w:rPr>
                            </w:pPr>
                            <w:r>
                              <w:rPr>
                                <w:b/>
                              </w:rPr>
                              <w:t>First Session</w:t>
                            </w:r>
                          </w:p>
                        </w:tc>
                      </w:tr>
                      <w:tr w:rsidR="009E0247" w14:paraId="530F45F7" w14:textId="77777777" w:rsidTr="00DE73A7">
                        <w:trPr>
                          <w:trHeight w:val="728"/>
                        </w:trPr>
                        <w:tc>
                          <w:tcPr>
                            <w:tcW w:w="1704" w:type="dxa"/>
                            <w:tcBorders>
                              <w:bottom w:val="nil"/>
                            </w:tcBorders>
                          </w:tcPr>
                          <w:p w14:paraId="2A3D3ED2" w14:textId="77777777" w:rsidR="009E0247" w:rsidRDefault="009E0247" w:rsidP="00867D95">
                            <w:pPr>
                              <w:pStyle w:val="TableParagraph"/>
                              <w:spacing w:before="74"/>
                              <w:ind w:left="0"/>
                            </w:pPr>
                            <w:r>
                              <w:t xml:space="preserve"> 10.00 – 10.30</w:t>
                            </w:r>
                          </w:p>
                        </w:tc>
                        <w:tc>
                          <w:tcPr>
                            <w:tcW w:w="6098" w:type="dxa"/>
                            <w:vMerge w:val="restart"/>
                          </w:tcPr>
                          <w:p w14:paraId="0A9FC3D3" w14:textId="77777777" w:rsidR="009E0247" w:rsidRDefault="009E0247" w:rsidP="004A1DA5">
                            <w:pPr>
                              <w:pStyle w:val="TableParagraph"/>
                              <w:spacing w:before="79" w:after="240"/>
                              <w:ind w:left="130"/>
                              <w:rPr>
                                <w:b/>
                              </w:rPr>
                            </w:pPr>
                            <w:r w:rsidRPr="00FE57BD">
                              <w:rPr>
                                <w:b/>
                              </w:rPr>
                              <w:t>Developing and implementation of standards for food safety</w:t>
                            </w:r>
                          </w:p>
                          <w:p w14:paraId="2E283EB5" w14:textId="77777777" w:rsidR="009E0247" w:rsidRPr="00C93332" w:rsidRDefault="009E0247" w:rsidP="00EE7675">
                            <w:pPr>
                              <w:pStyle w:val="TableParagraph"/>
                              <w:spacing w:before="78"/>
                              <w:ind w:left="4" w:firstLine="133"/>
                              <w:rPr>
                                <w:b/>
                              </w:rPr>
                            </w:pPr>
                            <w:r w:rsidRPr="00C93332">
                              <w:rPr>
                                <w:b/>
                              </w:rPr>
                              <w:t>Speaker:</w:t>
                            </w:r>
                          </w:p>
                          <w:p w14:paraId="58FA836A" w14:textId="55BD800C" w:rsidR="009E0247" w:rsidRPr="00A13BF0" w:rsidRDefault="009E0247" w:rsidP="00A13BF0">
                            <w:pPr>
                              <w:pStyle w:val="TableParagraph"/>
                              <w:spacing w:before="81" w:line="280" w:lineRule="auto"/>
                              <w:ind w:left="110" w:right="137"/>
                              <w:rPr>
                                <w:rFonts w:eastAsia="Times New Roman"/>
                                <w:color w:val="000000"/>
                                <w:sz w:val="24"/>
                                <w:szCs w:val="24"/>
                                <w:lang w:eastAsia="en-ID"/>
                              </w:rPr>
                            </w:pPr>
                            <w:proofErr w:type="spellStart"/>
                            <w:r w:rsidRPr="00A13BF0">
                              <w:rPr>
                                <w:rFonts w:eastAsia="Times New Roman"/>
                                <w:color w:val="000000"/>
                                <w:sz w:val="24"/>
                                <w:szCs w:val="24"/>
                                <w:lang w:eastAsia="en-ID"/>
                              </w:rPr>
                              <w:t>Ms</w:t>
                            </w:r>
                            <w:proofErr w:type="spellEnd"/>
                            <w:r w:rsidRPr="00A13BF0">
                              <w:rPr>
                                <w:rFonts w:eastAsia="Times New Roman"/>
                                <w:color w:val="000000"/>
                                <w:sz w:val="24"/>
                                <w:szCs w:val="24"/>
                                <w:lang w:eastAsia="en-ID"/>
                              </w:rPr>
                              <w:t xml:space="preserve"> Yoko T</w:t>
                            </w:r>
                            <w:r w:rsidR="00243E06" w:rsidRPr="00A13BF0">
                              <w:rPr>
                                <w:rFonts w:eastAsia="Times New Roman"/>
                                <w:color w:val="000000"/>
                                <w:sz w:val="24"/>
                                <w:szCs w:val="24"/>
                                <w:lang w:eastAsia="en-ID"/>
                              </w:rPr>
                              <w:t>embo</w:t>
                            </w:r>
                            <w:r w:rsidRPr="00A13BF0">
                              <w:rPr>
                                <w:rFonts w:eastAsia="Times New Roman"/>
                                <w:color w:val="000000"/>
                                <w:sz w:val="24"/>
                                <w:szCs w:val="24"/>
                                <w:lang w:eastAsia="en-ID"/>
                              </w:rPr>
                              <w:t xml:space="preserve"> </w:t>
                            </w:r>
                          </w:p>
                          <w:p w14:paraId="1D90554C" w14:textId="77777777" w:rsidR="009E0247" w:rsidRPr="00C93332" w:rsidRDefault="009E0247" w:rsidP="00EE7675">
                            <w:pPr>
                              <w:pStyle w:val="TableParagraph"/>
                              <w:spacing w:before="83"/>
                              <w:ind w:left="4" w:right="-26" w:firstLine="133"/>
                            </w:pPr>
                            <w:r w:rsidRPr="00C93332">
                              <w:t>Japanese Industrial Standards Committee (JISC)</w:t>
                            </w:r>
                          </w:p>
                          <w:p w14:paraId="45250BA4" w14:textId="77777777" w:rsidR="009E0247" w:rsidRPr="004A1DA5" w:rsidRDefault="009E0247" w:rsidP="004A1DA5">
                            <w:pPr>
                              <w:pStyle w:val="TableParagraph"/>
                              <w:spacing w:before="83"/>
                              <w:ind w:left="133" w:right="-26"/>
                              <w:rPr>
                                <w:highlight w:val="yellow"/>
                                <w:lang w:val="en-ID"/>
                              </w:rPr>
                            </w:pPr>
                            <w:r w:rsidRPr="00C93332">
                              <w:rPr>
                                <w:lang w:val="en-ID"/>
                              </w:rPr>
                              <w:t>ISO/TC 34/SC 17, Management systems for food safety</w:t>
                            </w:r>
                          </w:p>
                        </w:tc>
                        <w:tc>
                          <w:tcPr>
                            <w:tcW w:w="2410" w:type="dxa"/>
                            <w:tcBorders>
                              <w:bottom w:val="nil"/>
                            </w:tcBorders>
                          </w:tcPr>
                          <w:p w14:paraId="393C73E9" w14:textId="77777777" w:rsidR="009E0247" w:rsidRDefault="009E0247">
                            <w:pPr>
                              <w:pStyle w:val="TableParagraph"/>
                              <w:spacing w:before="74"/>
                              <w:rPr>
                                <w:b/>
                              </w:rPr>
                            </w:pPr>
                          </w:p>
                          <w:p w14:paraId="5F37899C" w14:textId="77777777" w:rsidR="009E0247" w:rsidRDefault="009E0247">
                            <w:pPr>
                              <w:pStyle w:val="TableParagraph"/>
                              <w:spacing w:before="74"/>
                              <w:rPr>
                                <w:b/>
                              </w:rPr>
                            </w:pPr>
                          </w:p>
                          <w:p w14:paraId="70A708F3" w14:textId="77777777" w:rsidR="009E0247" w:rsidRDefault="009E0247">
                            <w:pPr>
                              <w:pStyle w:val="TableParagraph"/>
                              <w:spacing w:before="74"/>
                              <w:rPr>
                                <w:b/>
                              </w:rPr>
                            </w:pPr>
                            <w:r>
                              <w:rPr>
                                <w:b/>
                              </w:rPr>
                              <w:t>Moderator:</w:t>
                            </w:r>
                          </w:p>
                        </w:tc>
                      </w:tr>
                      <w:tr w:rsidR="009E0247" w14:paraId="1301FF81" w14:textId="77777777" w:rsidTr="00FE57BD">
                        <w:trPr>
                          <w:trHeight w:val="60"/>
                        </w:trPr>
                        <w:tc>
                          <w:tcPr>
                            <w:tcW w:w="1704" w:type="dxa"/>
                            <w:tcBorders>
                              <w:top w:val="nil"/>
                              <w:bottom w:val="nil"/>
                            </w:tcBorders>
                          </w:tcPr>
                          <w:p w14:paraId="0BFBFFF5" w14:textId="77777777" w:rsidR="009E0247" w:rsidRDefault="009E0247">
                            <w:pPr>
                              <w:pStyle w:val="TableParagraph"/>
                              <w:ind w:left="0"/>
                              <w:rPr>
                                <w:rFonts w:ascii="Times New Roman"/>
                              </w:rPr>
                            </w:pPr>
                          </w:p>
                        </w:tc>
                        <w:tc>
                          <w:tcPr>
                            <w:tcW w:w="6098" w:type="dxa"/>
                            <w:vMerge/>
                            <w:tcBorders>
                              <w:top w:val="nil"/>
                            </w:tcBorders>
                          </w:tcPr>
                          <w:p w14:paraId="5D970AB5" w14:textId="77777777" w:rsidR="009E0247" w:rsidRDefault="009E0247">
                            <w:pPr>
                              <w:rPr>
                                <w:sz w:val="2"/>
                                <w:szCs w:val="2"/>
                              </w:rPr>
                            </w:pPr>
                          </w:p>
                        </w:tc>
                        <w:tc>
                          <w:tcPr>
                            <w:tcW w:w="2410" w:type="dxa"/>
                            <w:vMerge w:val="restart"/>
                            <w:tcBorders>
                              <w:top w:val="nil"/>
                            </w:tcBorders>
                            <w:shd w:val="clear" w:color="auto" w:fill="auto"/>
                          </w:tcPr>
                          <w:p w14:paraId="06829E25" w14:textId="77777777" w:rsidR="009E0247" w:rsidRPr="00243E06" w:rsidRDefault="009E0247" w:rsidP="0008770E">
                            <w:pPr>
                              <w:pStyle w:val="TableParagraph"/>
                              <w:spacing w:before="83"/>
                            </w:pPr>
                            <w:r w:rsidRPr="00243E06">
                              <w:rPr>
                                <w:rFonts w:eastAsia="Times New Roman"/>
                                <w:color w:val="000000"/>
                                <w:sz w:val="24"/>
                                <w:szCs w:val="24"/>
                                <w:lang w:eastAsia="en-ID"/>
                              </w:rPr>
                              <w:t xml:space="preserve">Prof. Bambang </w:t>
                            </w:r>
                            <w:proofErr w:type="spellStart"/>
                            <w:r w:rsidRPr="00243E06">
                              <w:rPr>
                                <w:rFonts w:eastAsia="Times New Roman"/>
                                <w:color w:val="000000"/>
                                <w:sz w:val="24"/>
                                <w:szCs w:val="24"/>
                                <w:lang w:eastAsia="en-ID"/>
                              </w:rPr>
                              <w:t>Prasetya</w:t>
                            </w:r>
                            <w:proofErr w:type="spellEnd"/>
                          </w:p>
                          <w:p w14:paraId="5BF9A37E" w14:textId="77777777" w:rsidR="009E0247" w:rsidRPr="00FE57BD" w:rsidRDefault="009E0247" w:rsidP="0008770E">
                            <w:pPr>
                              <w:pStyle w:val="TableParagraph"/>
                              <w:spacing w:before="83"/>
                            </w:pPr>
                            <w:r>
                              <w:t>Research Professor</w:t>
                            </w:r>
                            <w:r w:rsidRPr="00FE57BD">
                              <w:t xml:space="preserve">, Research Center for Testing Technology and Standard, </w:t>
                            </w:r>
                            <w:r w:rsidRPr="00FE57BD">
                              <w:rPr>
                                <w:bCs/>
                              </w:rPr>
                              <w:t>BRIN,</w:t>
                            </w:r>
                            <w:r w:rsidRPr="00FE57BD">
                              <w:t xml:space="preserve"> Indonesia </w:t>
                            </w:r>
                          </w:p>
                        </w:tc>
                      </w:tr>
                      <w:tr w:rsidR="009E0247" w14:paraId="3BB93F57" w14:textId="77777777" w:rsidTr="00FE57BD">
                        <w:trPr>
                          <w:trHeight w:val="406"/>
                        </w:trPr>
                        <w:tc>
                          <w:tcPr>
                            <w:tcW w:w="1704" w:type="dxa"/>
                            <w:tcBorders>
                              <w:top w:val="nil"/>
                            </w:tcBorders>
                          </w:tcPr>
                          <w:p w14:paraId="4EB3AC76" w14:textId="77777777" w:rsidR="009E0247" w:rsidRDefault="009E0247">
                            <w:pPr>
                              <w:pStyle w:val="TableParagraph"/>
                              <w:ind w:left="0"/>
                              <w:rPr>
                                <w:rFonts w:ascii="Times New Roman"/>
                              </w:rPr>
                            </w:pPr>
                          </w:p>
                        </w:tc>
                        <w:tc>
                          <w:tcPr>
                            <w:tcW w:w="6098" w:type="dxa"/>
                            <w:vMerge/>
                            <w:tcBorders>
                              <w:top w:val="single" w:sz="4" w:space="0" w:color="000000"/>
                            </w:tcBorders>
                          </w:tcPr>
                          <w:p w14:paraId="5DEC1856" w14:textId="77777777" w:rsidR="009E0247" w:rsidRDefault="009E0247">
                            <w:pPr>
                              <w:rPr>
                                <w:sz w:val="2"/>
                                <w:szCs w:val="2"/>
                              </w:rPr>
                            </w:pPr>
                          </w:p>
                        </w:tc>
                        <w:tc>
                          <w:tcPr>
                            <w:tcW w:w="2410" w:type="dxa"/>
                            <w:vMerge/>
                            <w:tcBorders>
                              <w:top w:val="single" w:sz="4" w:space="0" w:color="000000"/>
                            </w:tcBorders>
                            <w:shd w:val="clear" w:color="auto" w:fill="auto"/>
                          </w:tcPr>
                          <w:p w14:paraId="456E838B" w14:textId="77777777" w:rsidR="009E0247" w:rsidRDefault="009E0247" w:rsidP="00970CA6">
                            <w:pPr>
                              <w:pStyle w:val="TableParagraph"/>
                              <w:spacing w:before="83"/>
                            </w:pPr>
                          </w:p>
                        </w:tc>
                      </w:tr>
                      <w:tr w:rsidR="009E0247" w14:paraId="68A25D9C" w14:textId="77777777" w:rsidTr="004205A9">
                        <w:trPr>
                          <w:trHeight w:val="1896"/>
                        </w:trPr>
                        <w:tc>
                          <w:tcPr>
                            <w:tcW w:w="1704" w:type="dxa"/>
                          </w:tcPr>
                          <w:p w14:paraId="4CBFD042" w14:textId="77777777" w:rsidR="009E0247" w:rsidRDefault="009E0247" w:rsidP="00867D95">
                            <w:pPr>
                              <w:pStyle w:val="TableParagraph"/>
                              <w:spacing w:before="76"/>
                              <w:ind w:left="0"/>
                            </w:pPr>
                            <w:r>
                              <w:t>10.30 – 11.00</w:t>
                            </w:r>
                          </w:p>
                        </w:tc>
                        <w:tc>
                          <w:tcPr>
                            <w:tcW w:w="6098" w:type="dxa"/>
                            <w:tcBorders>
                              <w:bottom w:val="single" w:sz="4" w:space="0" w:color="auto"/>
                            </w:tcBorders>
                          </w:tcPr>
                          <w:p w14:paraId="75A56424" w14:textId="77777777" w:rsidR="009E0247" w:rsidRDefault="009E0247" w:rsidP="004A1DA5">
                            <w:pPr>
                              <w:pStyle w:val="TableParagraph"/>
                              <w:spacing w:before="74" w:after="240"/>
                              <w:ind w:left="142"/>
                              <w:rPr>
                                <w:b/>
                              </w:rPr>
                            </w:pPr>
                            <w:r w:rsidRPr="00EE7675">
                              <w:rPr>
                                <w:b/>
                              </w:rPr>
                              <w:t>Existing food safety regulations in APEC economies and international food safety regulations</w:t>
                            </w:r>
                            <w:r w:rsidRPr="00DE73A7">
                              <w:rPr>
                                <w:b/>
                              </w:rPr>
                              <w:t xml:space="preserve"> </w:t>
                            </w:r>
                          </w:p>
                          <w:p w14:paraId="64FFB60E" w14:textId="77777777" w:rsidR="009E0247" w:rsidRDefault="009E0247" w:rsidP="00EE7675">
                            <w:pPr>
                              <w:pStyle w:val="TableParagraph"/>
                              <w:spacing w:before="79"/>
                              <w:ind w:left="133"/>
                              <w:rPr>
                                <w:b/>
                              </w:rPr>
                            </w:pPr>
                            <w:r>
                              <w:rPr>
                                <w:b/>
                              </w:rPr>
                              <w:t>Speaker:</w:t>
                            </w:r>
                          </w:p>
                          <w:p w14:paraId="40F83664" w14:textId="32651C97" w:rsidR="009E0247" w:rsidRPr="00A13BF0" w:rsidRDefault="00086DDD" w:rsidP="00A13BF0">
                            <w:pPr>
                              <w:pStyle w:val="TableParagraph"/>
                              <w:spacing w:before="81" w:line="280" w:lineRule="auto"/>
                              <w:ind w:left="110" w:right="137"/>
                              <w:rPr>
                                <w:rFonts w:eastAsia="Times New Roman"/>
                                <w:color w:val="000000"/>
                                <w:sz w:val="24"/>
                                <w:szCs w:val="24"/>
                                <w:lang w:eastAsia="en-ID"/>
                              </w:rPr>
                            </w:pPr>
                            <w:r w:rsidRPr="00086DDD">
                              <w:rPr>
                                <w:rFonts w:eastAsia="Times New Roman"/>
                                <w:color w:val="000000"/>
                                <w:sz w:val="24"/>
                                <w:szCs w:val="24"/>
                                <w:lang w:eastAsia="en-ID"/>
                              </w:rPr>
                              <w:t xml:space="preserve">Ir. Didik M. </w:t>
                            </w:r>
                            <w:proofErr w:type="spellStart"/>
                            <w:r w:rsidRPr="00086DDD">
                              <w:rPr>
                                <w:rFonts w:eastAsia="Times New Roman"/>
                                <w:color w:val="000000"/>
                                <w:sz w:val="24"/>
                                <w:szCs w:val="24"/>
                                <w:lang w:eastAsia="en-ID"/>
                              </w:rPr>
                              <w:t>Rofiqi</w:t>
                            </w:r>
                            <w:proofErr w:type="spellEnd"/>
                            <w:r w:rsidRPr="00086DDD">
                              <w:rPr>
                                <w:rFonts w:eastAsia="Times New Roman"/>
                                <w:color w:val="000000"/>
                                <w:sz w:val="24"/>
                                <w:szCs w:val="24"/>
                                <w:lang w:eastAsia="en-ID"/>
                              </w:rPr>
                              <w:t xml:space="preserve"> </w:t>
                            </w:r>
                            <w:proofErr w:type="spellStart"/>
                            <w:r w:rsidRPr="00086DDD">
                              <w:rPr>
                                <w:rFonts w:eastAsia="Times New Roman"/>
                                <w:color w:val="000000"/>
                                <w:sz w:val="24"/>
                                <w:szCs w:val="24"/>
                                <w:lang w:eastAsia="en-ID"/>
                              </w:rPr>
                              <w:t>MSi</w:t>
                            </w:r>
                            <w:proofErr w:type="spellEnd"/>
                            <w:r w:rsidRPr="00A13BF0">
                              <w:rPr>
                                <w:rFonts w:eastAsia="Times New Roman"/>
                                <w:color w:val="000000"/>
                                <w:sz w:val="24"/>
                                <w:szCs w:val="24"/>
                                <w:lang w:eastAsia="en-ID"/>
                              </w:rPr>
                              <w:t xml:space="preserve"> </w:t>
                            </w:r>
                          </w:p>
                          <w:p w14:paraId="0D4B651C" w14:textId="00105632" w:rsidR="009E0247" w:rsidRPr="00626743" w:rsidRDefault="00086DDD" w:rsidP="00086DDD">
                            <w:pPr>
                              <w:pStyle w:val="TableParagraph"/>
                              <w:spacing w:before="83"/>
                              <w:ind w:left="4" w:right="-26" w:firstLine="133"/>
                              <w:rPr>
                                <w:b/>
                                <w:color w:val="FF0000"/>
                              </w:rPr>
                            </w:pPr>
                            <w:r>
                              <w:t>Lead Auditor</w:t>
                            </w:r>
                            <w:r w:rsidR="009E0247" w:rsidRPr="002D0E38">
                              <w:t xml:space="preserve"> </w:t>
                            </w:r>
                            <w:r>
                              <w:t xml:space="preserve">for </w:t>
                            </w:r>
                            <w:r w:rsidRPr="00086DDD">
                              <w:t>ISO 22000</w:t>
                            </w:r>
                            <w:r w:rsidR="009E0247">
                              <w:t xml:space="preserve"> </w:t>
                            </w:r>
                            <w:r>
                              <w:t>&amp; HACCP</w:t>
                            </w:r>
                          </w:p>
                        </w:tc>
                        <w:tc>
                          <w:tcPr>
                            <w:tcW w:w="2410" w:type="dxa"/>
                            <w:vMerge/>
                            <w:tcBorders>
                              <w:bottom w:val="single" w:sz="4" w:space="0" w:color="auto"/>
                            </w:tcBorders>
                            <w:shd w:val="clear" w:color="auto" w:fill="auto"/>
                          </w:tcPr>
                          <w:p w14:paraId="2072A14A" w14:textId="77777777" w:rsidR="009E0247" w:rsidRDefault="009E0247" w:rsidP="00970CA6">
                            <w:pPr>
                              <w:pStyle w:val="TableParagraph"/>
                              <w:spacing w:before="83"/>
                            </w:pPr>
                          </w:p>
                        </w:tc>
                      </w:tr>
                      <w:tr w:rsidR="009E0247" w14:paraId="41A07166" w14:textId="77777777" w:rsidTr="004205A9">
                        <w:trPr>
                          <w:trHeight w:val="350"/>
                        </w:trPr>
                        <w:tc>
                          <w:tcPr>
                            <w:tcW w:w="1704" w:type="dxa"/>
                          </w:tcPr>
                          <w:p w14:paraId="37EE1FAF" w14:textId="77777777" w:rsidR="009E0247" w:rsidRDefault="009E0247" w:rsidP="00867D95">
                            <w:pPr>
                              <w:pStyle w:val="TableParagraph"/>
                              <w:spacing w:before="74"/>
                              <w:ind w:left="0"/>
                            </w:pPr>
                            <w:r>
                              <w:t xml:space="preserve"> 11:00 – 12.00</w:t>
                            </w:r>
                          </w:p>
                        </w:tc>
                        <w:tc>
                          <w:tcPr>
                            <w:tcW w:w="6098" w:type="dxa"/>
                            <w:tcBorders>
                              <w:top w:val="single" w:sz="4" w:space="0" w:color="auto"/>
                            </w:tcBorders>
                          </w:tcPr>
                          <w:p w14:paraId="454259A3" w14:textId="77777777" w:rsidR="009E0247" w:rsidRDefault="009E0247" w:rsidP="00D54BBE">
                            <w:pPr>
                              <w:pStyle w:val="TableParagraph"/>
                              <w:spacing w:before="74"/>
                              <w:ind w:left="110"/>
                            </w:pPr>
                            <w:r>
                              <w:t>Q&amp;A and Discussion</w:t>
                            </w:r>
                          </w:p>
                        </w:tc>
                        <w:tc>
                          <w:tcPr>
                            <w:tcW w:w="2410" w:type="dxa"/>
                            <w:vMerge/>
                            <w:tcBorders>
                              <w:top w:val="single" w:sz="4" w:space="0" w:color="auto"/>
                            </w:tcBorders>
                            <w:shd w:val="clear" w:color="auto" w:fill="auto"/>
                          </w:tcPr>
                          <w:p w14:paraId="1D758C9F" w14:textId="77777777" w:rsidR="009E0247" w:rsidRDefault="009E0247">
                            <w:pPr>
                              <w:pStyle w:val="TableParagraph"/>
                              <w:spacing w:before="83"/>
                            </w:pPr>
                          </w:p>
                        </w:tc>
                      </w:tr>
                      <w:tr w:rsidR="009E0247" w14:paraId="4BB0E5AB" w14:textId="77777777" w:rsidTr="004205A9">
                        <w:trPr>
                          <w:trHeight w:val="143"/>
                        </w:trPr>
                        <w:tc>
                          <w:tcPr>
                            <w:tcW w:w="1704" w:type="dxa"/>
                          </w:tcPr>
                          <w:p w14:paraId="432B3464" w14:textId="77777777" w:rsidR="009E0247" w:rsidRDefault="009E0247" w:rsidP="00867D95">
                            <w:pPr>
                              <w:pStyle w:val="TableParagraph"/>
                              <w:spacing w:before="76"/>
                              <w:ind w:left="0"/>
                            </w:pPr>
                            <w:r>
                              <w:t xml:space="preserve"> 12.00 – 13.00</w:t>
                            </w:r>
                          </w:p>
                        </w:tc>
                        <w:tc>
                          <w:tcPr>
                            <w:tcW w:w="6098" w:type="dxa"/>
                          </w:tcPr>
                          <w:p w14:paraId="6B85AE1A" w14:textId="77777777" w:rsidR="009E0247" w:rsidRDefault="009E0247">
                            <w:pPr>
                              <w:pStyle w:val="TableParagraph"/>
                              <w:spacing w:before="76"/>
                              <w:ind w:left="110"/>
                            </w:pPr>
                            <w:r>
                              <w:t>Lunch Break</w:t>
                            </w:r>
                          </w:p>
                        </w:tc>
                        <w:tc>
                          <w:tcPr>
                            <w:tcW w:w="2410" w:type="dxa"/>
                          </w:tcPr>
                          <w:p w14:paraId="02750A1E" w14:textId="77777777" w:rsidR="009E0247" w:rsidRDefault="009E0247" w:rsidP="00884B33">
                            <w:pPr>
                              <w:pStyle w:val="TableParagraph"/>
                              <w:jc w:val="center"/>
                            </w:pPr>
                            <w:r>
                              <w:rPr>
                                <w:b/>
                              </w:rPr>
                              <w:t>MC</w:t>
                            </w:r>
                          </w:p>
                          <w:p w14:paraId="5F11DF50" w14:textId="77777777" w:rsidR="009E0247" w:rsidRDefault="009E0247">
                            <w:pPr>
                              <w:pStyle w:val="TableParagraph"/>
                              <w:spacing w:before="6"/>
                            </w:pPr>
                          </w:p>
                        </w:tc>
                      </w:tr>
                    </w:tbl>
                    <w:p w14:paraId="5C67A74A" w14:textId="77777777" w:rsidR="009E0247" w:rsidRDefault="009E0247" w:rsidP="009E0247">
                      <w:pPr>
                        <w:pStyle w:val="BodyText"/>
                      </w:pPr>
                    </w:p>
                    <w:p w14:paraId="0F899761" w14:textId="77777777" w:rsidR="009E0247" w:rsidRDefault="009E0247" w:rsidP="009E0247">
                      <w:pPr>
                        <w:pStyle w:val="BodyText"/>
                      </w:pPr>
                    </w:p>
                    <w:p w14:paraId="2C812162" w14:textId="77777777" w:rsidR="009E0247" w:rsidRDefault="009E0247" w:rsidP="009E0247">
                      <w:pPr>
                        <w:pStyle w:val="BodyText"/>
                      </w:pPr>
                    </w:p>
                    <w:p w14:paraId="70EA6877" w14:textId="77777777" w:rsidR="009E0247" w:rsidRDefault="009E0247" w:rsidP="009E0247">
                      <w:pPr>
                        <w:pStyle w:val="BodyText"/>
                      </w:pPr>
                    </w:p>
                  </w:txbxContent>
                </v:textbox>
                <w10:wrap type="topAndBottom" anchorx="page"/>
              </v:shape>
            </w:pict>
          </mc:Fallback>
        </mc:AlternateContent>
      </w:r>
    </w:p>
    <w:tbl>
      <w:tblPr>
        <w:tblW w:w="1021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6098"/>
        <w:gridCol w:w="2410"/>
      </w:tblGrid>
      <w:tr w:rsidR="009E0247" w:rsidRPr="00B73629" w14:paraId="4BC2B801" w14:textId="77777777" w:rsidTr="00E612EA">
        <w:trPr>
          <w:trHeight w:val="412"/>
        </w:trPr>
        <w:tc>
          <w:tcPr>
            <w:tcW w:w="10212" w:type="dxa"/>
            <w:gridSpan w:val="3"/>
            <w:shd w:val="clear" w:color="auto" w:fill="ACB8C8"/>
          </w:tcPr>
          <w:p w14:paraId="37B59285" w14:textId="77777777" w:rsidR="009E0247" w:rsidRPr="00B73629" w:rsidRDefault="009E0247" w:rsidP="00E612EA">
            <w:pPr>
              <w:pStyle w:val="TableParagraph"/>
              <w:spacing w:before="74" w:line="276" w:lineRule="auto"/>
              <w:ind w:left="2612" w:right="2587"/>
              <w:jc w:val="center"/>
              <w:rPr>
                <w:b/>
              </w:rPr>
            </w:pPr>
            <w:r w:rsidRPr="00B73629">
              <w:rPr>
                <w:b/>
              </w:rPr>
              <w:t>Second Session</w:t>
            </w:r>
          </w:p>
        </w:tc>
      </w:tr>
      <w:tr w:rsidR="009E0247" w:rsidRPr="00B73629" w14:paraId="0765407F" w14:textId="77777777" w:rsidTr="00E612EA">
        <w:trPr>
          <w:trHeight w:val="1975"/>
        </w:trPr>
        <w:tc>
          <w:tcPr>
            <w:tcW w:w="1704" w:type="dxa"/>
          </w:tcPr>
          <w:p w14:paraId="0819E757" w14:textId="77777777" w:rsidR="009E0247" w:rsidRPr="00B73629" w:rsidRDefault="009E0247" w:rsidP="00E612EA">
            <w:pPr>
              <w:pStyle w:val="TableParagraph"/>
              <w:spacing w:before="76" w:line="276" w:lineRule="auto"/>
              <w:ind w:left="0"/>
            </w:pPr>
            <w:r>
              <w:lastRenderedPageBreak/>
              <w:t xml:space="preserve"> 13:00</w:t>
            </w:r>
            <w:r w:rsidRPr="00B73629">
              <w:t xml:space="preserve"> – </w:t>
            </w:r>
            <w:r>
              <w:t>13.30</w:t>
            </w:r>
          </w:p>
        </w:tc>
        <w:tc>
          <w:tcPr>
            <w:tcW w:w="6098" w:type="dxa"/>
          </w:tcPr>
          <w:p w14:paraId="64CCBA70" w14:textId="77777777" w:rsidR="009E0247" w:rsidRPr="00DE73A7" w:rsidRDefault="009E0247" w:rsidP="00E612EA">
            <w:pPr>
              <w:pStyle w:val="TableParagraph"/>
              <w:spacing w:before="74" w:after="240" w:line="276" w:lineRule="auto"/>
              <w:ind w:left="108" w:right="726"/>
              <w:rPr>
                <w:b/>
              </w:rPr>
            </w:pPr>
            <w:r w:rsidRPr="008E5504">
              <w:rPr>
                <w:b/>
              </w:rPr>
              <w:t>Inspiring stories of women in running a food business</w:t>
            </w:r>
          </w:p>
          <w:p w14:paraId="1D193F9E" w14:textId="77777777" w:rsidR="009E0247" w:rsidRPr="00B73629" w:rsidRDefault="009E0247" w:rsidP="00E612EA">
            <w:pPr>
              <w:pStyle w:val="TableParagraph"/>
              <w:spacing w:line="276" w:lineRule="auto"/>
              <w:rPr>
                <w:b/>
              </w:rPr>
            </w:pPr>
            <w:r w:rsidRPr="00B73629">
              <w:rPr>
                <w:b/>
              </w:rPr>
              <w:t>Speaker:</w:t>
            </w:r>
          </w:p>
          <w:p w14:paraId="6CAA5D92" w14:textId="6EB8D94D" w:rsidR="009E0247" w:rsidRPr="00A13BF0" w:rsidRDefault="00A13BF0" w:rsidP="00A13BF0">
            <w:pPr>
              <w:pStyle w:val="TableParagraph"/>
              <w:spacing w:before="81" w:line="280" w:lineRule="auto"/>
              <w:ind w:left="110" w:right="137"/>
              <w:rPr>
                <w:rFonts w:eastAsia="Times New Roman"/>
                <w:color w:val="000000"/>
                <w:sz w:val="24"/>
                <w:szCs w:val="24"/>
                <w:lang w:eastAsia="en-ID"/>
              </w:rPr>
            </w:pPr>
            <w:r w:rsidRPr="00A13BF0">
              <w:rPr>
                <w:rFonts w:eastAsia="Times New Roman"/>
                <w:color w:val="000000"/>
                <w:sz w:val="24"/>
                <w:szCs w:val="24"/>
                <w:lang w:eastAsia="en-ID"/>
              </w:rPr>
              <w:t xml:space="preserve">Ms. </w:t>
            </w:r>
            <w:r w:rsidR="0097606E">
              <w:rPr>
                <w:rFonts w:eastAsia="Times New Roman"/>
                <w:color w:val="000000"/>
                <w:sz w:val="24"/>
                <w:szCs w:val="24"/>
                <w:lang w:eastAsia="en-ID"/>
              </w:rPr>
              <w:t xml:space="preserve">Ni Nyem </w:t>
            </w:r>
            <w:r w:rsidR="009E0247" w:rsidRPr="00A13BF0">
              <w:rPr>
                <w:rFonts w:eastAsia="Times New Roman"/>
                <w:color w:val="000000"/>
                <w:sz w:val="24"/>
                <w:szCs w:val="24"/>
                <w:lang w:eastAsia="en-ID"/>
              </w:rPr>
              <w:t>Ratih</w:t>
            </w:r>
            <w:r w:rsidR="0097606E">
              <w:rPr>
                <w:rFonts w:eastAsia="Times New Roman"/>
                <w:color w:val="000000"/>
                <w:sz w:val="24"/>
                <w:szCs w:val="24"/>
                <w:lang w:eastAsia="en-ID"/>
              </w:rPr>
              <w:t xml:space="preserve"> </w:t>
            </w:r>
            <w:proofErr w:type="spellStart"/>
            <w:r w:rsidR="0097606E">
              <w:rPr>
                <w:rFonts w:eastAsia="Times New Roman"/>
                <w:color w:val="000000"/>
                <w:sz w:val="24"/>
                <w:szCs w:val="24"/>
                <w:lang w:eastAsia="en-ID"/>
              </w:rPr>
              <w:t>Amerta</w:t>
            </w:r>
            <w:proofErr w:type="spellEnd"/>
            <w:r w:rsidR="0097606E">
              <w:rPr>
                <w:rFonts w:eastAsia="Times New Roman"/>
                <w:color w:val="000000"/>
                <w:sz w:val="24"/>
                <w:szCs w:val="24"/>
                <w:lang w:eastAsia="en-ID"/>
              </w:rPr>
              <w:t xml:space="preserve"> Sari</w:t>
            </w:r>
          </w:p>
          <w:p w14:paraId="5ED4ADB0" w14:textId="77777777" w:rsidR="009E0247" w:rsidRPr="0036021D" w:rsidRDefault="009E0247" w:rsidP="00E612EA">
            <w:pPr>
              <w:pStyle w:val="TableParagraph"/>
              <w:spacing w:before="85" w:line="276" w:lineRule="auto"/>
              <w:ind w:left="143"/>
              <w:rPr>
                <w:color w:val="000000" w:themeColor="text1"/>
              </w:rPr>
            </w:pPr>
            <w:r w:rsidRPr="0069235A">
              <w:rPr>
                <w:color w:val="000000" w:themeColor="text1"/>
              </w:rPr>
              <w:t>Rahayu Huluning Bali Cooperative</w:t>
            </w:r>
            <w:r>
              <w:rPr>
                <w:color w:val="000000" w:themeColor="text1"/>
              </w:rPr>
              <w:t xml:space="preserve"> </w:t>
            </w:r>
          </w:p>
        </w:tc>
        <w:tc>
          <w:tcPr>
            <w:tcW w:w="2410" w:type="dxa"/>
            <w:vMerge w:val="restart"/>
          </w:tcPr>
          <w:p w14:paraId="20181853" w14:textId="77777777" w:rsidR="009E0247" w:rsidRPr="005B120B" w:rsidRDefault="009E0247" w:rsidP="00E612EA">
            <w:pPr>
              <w:pStyle w:val="TableParagraph"/>
              <w:spacing w:before="83"/>
              <w:rPr>
                <w:rFonts w:eastAsia="Times New Roman"/>
                <w:b/>
                <w:bCs/>
                <w:color w:val="000000"/>
                <w:sz w:val="24"/>
                <w:szCs w:val="24"/>
                <w:lang w:eastAsia="en-ID"/>
              </w:rPr>
            </w:pPr>
            <w:r w:rsidRPr="005B120B">
              <w:rPr>
                <w:rFonts w:eastAsia="Times New Roman"/>
                <w:b/>
                <w:bCs/>
                <w:color w:val="000000"/>
                <w:sz w:val="24"/>
                <w:szCs w:val="24"/>
                <w:lang w:eastAsia="en-ID"/>
              </w:rPr>
              <w:t>Moderator:</w:t>
            </w:r>
          </w:p>
          <w:p w14:paraId="48F27E44" w14:textId="77777777" w:rsidR="00917237" w:rsidRPr="00917237" w:rsidRDefault="00917237" w:rsidP="00917237">
            <w:pPr>
              <w:pStyle w:val="TableParagraph"/>
              <w:spacing w:before="83"/>
              <w:rPr>
                <w:rFonts w:eastAsia="Times New Roman"/>
                <w:color w:val="000000"/>
                <w:sz w:val="24"/>
                <w:szCs w:val="24"/>
                <w:lang w:eastAsia="en-ID"/>
              </w:rPr>
            </w:pPr>
            <w:proofErr w:type="spellStart"/>
            <w:r>
              <w:rPr>
                <w:rFonts w:eastAsia="Times New Roman"/>
                <w:color w:val="000000"/>
                <w:sz w:val="24"/>
                <w:szCs w:val="24"/>
                <w:lang w:eastAsia="en-ID"/>
              </w:rPr>
              <w:t>Ms</w:t>
            </w:r>
            <w:proofErr w:type="spellEnd"/>
            <w:r>
              <w:rPr>
                <w:rFonts w:eastAsia="Times New Roman"/>
                <w:color w:val="000000"/>
                <w:sz w:val="24"/>
                <w:szCs w:val="24"/>
                <w:lang w:eastAsia="en-ID"/>
              </w:rPr>
              <w:t xml:space="preserve"> Konny Sagala</w:t>
            </w:r>
          </w:p>
          <w:p w14:paraId="146BD208" w14:textId="0792D3DC" w:rsidR="009E0247" w:rsidRPr="005B120B" w:rsidRDefault="00917237" w:rsidP="00917237">
            <w:pPr>
              <w:pStyle w:val="TableParagraph"/>
              <w:spacing w:before="83"/>
              <w:rPr>
                <w:rFonts w:eastAsia="Times New Roman"/>
                <w:color w:val="000000"/>
                <w:sz w:val="24"/>
                <w:szCs w:val="24"/>
                <w:lang w:eastAsia="en-ID"/>
              </w:rPr>
            </w:pPr>
            <w:r w:rsidRPr="00F81561">
              <w:t xml:space="preserve">Director of Implementation System for Standards </w:t>
            </w:r>
            <w:r>
              <w:t xml:space="preserve">&amp; </w:t>
            </w:r>
            <w:proofErr w:type="gramStart"/>
            <w:r>
              <w:t>conformity</w:t>
            </w:r>
            <w:proofErr w:type="gramEnd"/>
            <w:r>
              <w:t xml:space="preserve"> </w:t>
            </w:r>
            <w:r w:rsidRPr="00F81561">
              <w:t>Assessments</w:t>
            </w:r>
            <w:r>
              <w:t>, BSN</w:t>
            </w:r>
          </w:p>
        </w:tc>
      </w:tr>
      <w:tr w:rsidR="009E0247" w:rsidRPr="00B73629" w14:paraId="1FA1EE1E" w14:textId="77777777" w:rsidTr="00E612EA">
        <w:trPr>
          <w:trHeight w:val="1903"/>
        </w:trPr>
        <w:tc>
          <w:tcPr>
            <w:tcW w:w="1704" w:type="dxa"/>
          </w:tcPr>
          <w:p w14:paraId="5267F578" w14:textId="77777777" w:rsidR="009E0247" w:rsidRPr="00B73629" w:rsidRDefault="009E0247" w:rsidP="00E612EA">
            <w:pPr>
              <w:pStyle w:val="TableParagraph"/>
              <w:spacing w:before="76" w:line="276" w:lineRule="auto"/>
              <w:ind w:left="0"/>
            </w:pPr>
            <w:r>
              <w:t xml:space="preserve"> </w:t>
            </w:r>
            <w:r w:rsidRPr="00B73629">
              <w:t>1</w:t>
            </w:r>
            <w:r>
              <w:t xml:space="preserve">3.30 </w:t>
            </w:r>
            <w:r w:rsidRPr="00B73629">
              <w:t xml:space="preserve">– </w:t>
            </w:r>
            <w:r>
              <w:t>14</w:t>
            </w:r>
            <w:r w:rsidRPr="00B73629">
              <w:t>:</w:t>
            </w:r>
            <w:r>
              <w:t>00</w:t>
            </w:r>
          </w:p>
        </w:tc>
        <w:tc>
          <w:tcPr>
            <w:tcW w:w="6098" w:type="dxa"/>
          </w:tcPr>
          <w:p w14:paraId="7940D24F" w14:textId="77777777" w:rsidR="009E0247" w:rsidRPr="004A1DA5" w:rsidRDefault="009E0247" w:rsidP="00E612EA">
            <w:pPr>
              <w:pStyle w:val="TableParagraph"/>
              <w:spacing w:before="79" w:after="240" w:line="276" w:lineRule="auto"/>
              <w:ind w:left="108"/>
              <w:rPr>
                <w:b/>
                <w:bCs/>
              </w:rPr>
            </w:pPr>
            <w:r w:rsidRPr="008E5504">
              <w:rPr>
                <w:b/>
                <w:bCs/>
              </w:rPr>
              <w:t>Challenges faced in the implementation of food safety regulations</w:t>
            </w:r>
          </w:p>
          <w:p w14:paraId="46D1191C" w14:textId="77777777" w:rsidR="009E0247" w:rsidRPr="004A1DA5" w:rsidRDefault="009E0247" w:rsidP="00E612EA">
            <w:pPr>
              <w:pStyle w:val="TableParagraph"/>
              <w:spacing w:before="3" w:line="276" w:lineRule="auto"/>
              <w:ind w:left="110"/>
              <w:rPr>
                <w:b/>
              </w:rPr>
            </w:pPr>
            <w:r w:rsidRPr="004A1DA5">
              <w:rPr>
                <w:b/>
              </w:rPr>
              <w:t>Speaker:</w:t>
            </w:r>
          </w:p>
          <w:p w14:paraId="5EBD1D1D" w14:textId="2040C22E" w:rsidR="009E0247" w:rsidRPr="00A13BF0" w:rsidRDefault="009E0247" w:rsidP="00A13BF0">
            <w:pPr>
              <w:pStyle w:val="TableParagraph"/>
              <w:spacing w:before="81" w:line="280" w:lineRule="auto"/>
              <w:ind w:left="110" w:right="137"/>
              <w:rPr>
                <w:rFonts w:eastAsia="Times New Roman"/>
                <w:color w:val="000000"/>
                <w:sz w:val="24"/>
                <w:szCs w:val="24"/>
                <w:lang w:eastAsia="en-ID"/>
              </w:rPr>
            </w:pPr>
            <w:r w:rsidRPr="00A13BF0">
              <w:rPr>
                <w:rFonts w:eastAsia="Times New Roman"/>
                <w:color w:val="000000"/>
                <w:sz w:val="24"/>
                <w:szCs w:val="24"/>
                <w:lang w:eastAsia="en-ID"/>
              </w:rPr>
              <w:t>Ms. Nenden</w:t>
            </w:r>
            <w:r w:rsidR="00994903">
              <w:rPr>
                <w:rFonts w:eastAsia="Times New Roman"/>
                <w:color w:val="000000"/>
                <w:sz w:val="24"/>
                <w:szCs w:val="24"/>
                <w:lang w:eastAsia="en-ID"/>
              </w:rPr>
              <w:t xml:space="preserve"> Rospiani</w:t>
            </w:r>
          </w:p>
          <w:p w14:paraId="1812C87D" w14:textId="77777777" w:rsidR="009E0247" w:rsidRPr="004205A9" w:rsidRDefault="009E0247" w:rsidP="00E612EA">
            <w:pPr>
              <w:pStyle w:val="TableParagraph"/>
              <w:spacing w:before="79" w:line="276" w:lineRule="auto"/>
              <w:ind w:left="110"/>
            </w:pPr>
            <w:proofErr w:type="spellStart"/>
            <w:r w:rsidRPr="00202DF5">
              <w:t>Restu</w:t>
            </w:r>
            <w:proofErr w:type="spellEnd"/>
            <w:r w:rsidRPr="00202DF5">
              <w:t xml:space="preserve"> Mande Rendang</w:t>
            </w:r>
          </w:p>
        </w:tc>
        <w:tc>
          <w:tcPr>
            <w:tcW w:w="2410" w:type="dxa"/>
            <w:vMerge/>
          </w:tcPr>
          <w:p w14:paraId="23A22CEB" w14:textId="77777777" w:rsidR="009E0247" w:rsidRPr="00B73629" w:rsidRDefault="009E0247" w:rsidP="00E612EA">
            <w:pPr>
              <w:pStyle w:val="TableParagraph"/>
              <w:spacing w:before="83" w:line="276" w:lineRule="auto"/>
            </w:pPr>
          </w:p>
        </w:tc>
      </w:tr>
      <w:tr w:rsidR="009E0247" w:rsidRPr="00B73629" w14:paraId="39F4AFBA" w14:textId="77777777" w:rsidTr="00E612EA">
        <w:trPr>
          <w:trHeight w:val="396"/>
        </w:trPr>
        <w:tc>
          <w:tcPr>
            <w:tcW w:w="1704" w:type="dxa"/>
          </w:tcPr>
          <w:p w14:paraId="2238B7F6" w14:textId="77777777" w:rsidR="009E0247" w:rsidRPr="00D54BBE" w:rsidRDefault="009E0247" w:rsidP="00E612EA">
            <w:pPr>
              <w:pStyle w:val="TableParagraph"/>
              <w:spacing w:before="79" w:line="276" w:lineRule="auto"/>
              <w:ind w:left="0"/>
            </w:pPr>
            <w:r>
              <w:t xml:space="preserve"> </w:t>
            </w:r>
            <w:r w:rsidRPr="00D54BBE">
              <w:t>14:00 – 15:00</w:t>
            </w:r>
          </w:p>
        </w:tc>
        <w:tc>
          <w:tcPr>
            <w:tcW w:w="6098" w:type="dxa"/>
          </w:tcPr>
          <w:p w14:paraId="74F621A5" w14:textId="77777777" w:rsidR="009E0247" w:rsidRPr="00D54BBE" w:rsidRDefault="009E0247" w:rsidP="00E612EA">
            <w:pPr>
              <w:pStyle w:val="TableParagraph"/>
              <w:spacing w:before="74" w:line="276" w:lineRule="auto"/>
              <w:ind w:left="110"/>
            </w:pPr>
            <w:r w:rsidRPr="00D54BBE">
              <w:t xml:space="preserve">Q&amp;A and Discussion </w:t>
            </w:r>
          </w:p>
        </w:tc>
        <w:tc>
          <w:tcPr>
            <w:tcW w:w="2410" w:type="dxa"/>
            <w:vMerge/>
          </w:tcPr>
          <w:p w14:paraId="2175A982" w14:textId="77777777" w:rsidR="009E0247" w:rsidRPr="00B73629" w:rsidRDefault="009E0247" w:rsidP="00E612EA">
            <w:pPr>
              <w:pStyle w:val="TableParagraph"/>
              <w:spacing w:before="83" w:line="276" w:lineRule="auto"/>
            </w:pPr>
          </w:p>
        </w:tc>
      </w:tr>
      <w:tr w:rsidR="009E0247" w:rsidRPr="00B73629" w14:paraId="6D450B8B" w14:textId="77777777" w:rsidTr="00E612EA">
        <w:trPr>
          <w:trHeight w:val="273"/>
        </w:trPr>
        <w:tc>
          <w:tcPr>
            <w:tcW w:w="1704" w:type="dxa"/>
          </w:tcPr>
          <w:p w14:paraId="7B0641B1" w14:textId="77777777" w:rsidR="009E0247" w:rsidRPr="00B73629" w:rsidRDefault="009E0247" w:rsidP="00E612EA">
            <w:pPr>
              <w:pStyle w:val="TableParagraph"/>
              <w:spacing w:before="79" w:line="276" w:lineRule="auto"/>
              <w:ind w:left="0"/>
            </w:pPr>
            <w:r>
              <w:t xml:space="preserve"> </w:t>
            </w:r>
            <w:r w:rsidRPr="00B73629">
              <w:t>1</w:t>
            </w:r>
            <w:r>
              <w:t>5.00</w:t>
            </w:r>
            <w:r w:rsidRPr="00B73629">
              <w:t xml:space="preserve"> – 1</w:t>
            </w:r>
            <w:r>
              <w:t>6</w:t>
            </w:r>
            <w:r w:rsidRPr="00B73629">
              <w:t>.00</w:t>
            </w:r>
          </w:p>
        </w:tc>
        <w:tc>
          <w:tcPr>
            <w:tcW w:w="6098" w:type="dxa"/>
          </w:tcPr>
          <w:p w14:paraId="3A131C50" w14:textId="77777777" w:rsidR="009E0247" w:rsidRPr="00B73629" w:rsidRDefault="009E0247" w:rsidP="00E612EA">
            <w:pPr>
              <w:pStyle w:val="TableParagraph"/>
              <w:spacing w:before="74" w:line="276" w:lineRule="auto"/>
              <w:ind w:left="110"/>
              <w:rPr>
                <w:b/>
              </w:rPr>
            </w:pPr>
            <w:r w:rsidRPr="009402B3">
              <w:rPr>
                <w:rFonts w:eastAsia="Times New Roman"/>
                <w:color w:val="000000"/>
                <w:sz w:val="24"/>
                <w:szCs w:val="24"/>
                <w:lang w:eastAsia="en-ID"/>
              </w:rPr>
              <w:t>Announcement</w:t>
            </w:r>
          </w:p>
        </w:tc>
        <w:tc>
          <w:tcPr>
            <w:tcW w:w="2410" w:type="dxa"/>
          </w:tcPr>
          <w:p w14:paraId="0A31EA07" w14:textId="77777777" w:rsidR="009E0247" w:rsidRPr="00B73629" w:rsidRDefault="009E0247" w:rsidP="00E612EA">
            <w:pPr>
              <w:pStyle w:val="TableParagraph"/>
              <w:spacing w:line="276" w:lineRule="auto"/>
              <w:jc w:val="center"/>
              <w:rPr>
                <w:b/>
              </w:rPr>
            </w:pPr>
            <w:r w:rsidRPr="00B73629">
              <w:rPr>
                <w:b/>
              </w:rPr>
              <w:t>MC</w:t>
            </w:r>
          </w:p>
          <w:p w14:paraId="37EBD487" w14:textId="77777777" w:rsidR="009E0247" w:rsidRPr="00B73629" w:rsidRDefault="009E0247" w:rsidP="00E612EA">
            <w:pPr>
              <w:pStyle w:val="TableParagraph"/>
              <w:spacing w:before="6" w:line="276" w:lineRule="auto"/>
            </w:pPr>
          </w:p>
        </w:tc>
      </w:tr>
      <w:tr w:rsidR="009E0247" w:rsidRPr="00B73629" w14:paraId="432D83EC" w14:textId="77777777" w:rsidTr="00E612EA">
        <w:trPr>
          <w:trHeight w:val="823"/>
        </w:trPr>
        <w:tc>
          <w:tcPr>
            <w:tcW w:w="10212" w:type="dxa"/>
            <w:gridSpan w:val="3"/>
            <w:shd w:val="clear" w:color="auto" w:fill="ACB8C8"/>
          </w:tcPr>
          <w:p w14:paraId="0CD8BECC" w14:textId="77777777" w:rsidR="009E0247" w:rsidRPr="00884B33" w:rsidRDefault="009E0247" w:rsidP="00E612EA">
            <w:pPr>
              <w:pStyle w:val="TableParagraph"/>
              <w:spacing w:line="276" w:lineRule="auto"/>
              <w:ind w:left="2612" w:right="2597"/>
              <w:jc w:val="center"/>
              <w:rPr>
                <w:b/>
              </w:rPr>
            </w:pPr>
            <w:r w:rsidRPr="00884B33">
              <w:rPr>
                <w:b/>
              </w:rPr>
              <w:t xml:space="preserve">23 </w:t>
            </w:r>
            <w:r w:rsidRPr="00884B33">
              <w:rPr>
                <w:b/>
                <w:color w:val="000000" w:themeColor="text1"/>
              </w:rPr>
              <w:t xml:space="preserve">July </w:t>
            </w:r>
            <w:r w:rsidRPr="00884B33">
              <w:rPr>
                <w:b/>
              </w:rPr>
              <w:t>(</w:t>
            </w:r>
            <w:r w:rsidRPr="00884B33">
              <w:rPr>
                <w:b/>
                <w:color w:val="000000" w:themeColor="text1"/>
              </w:rPr>
              <w:t>Wednesday</w:t>
            </w:r>
            <w:r w:rsidRPr="00884B33">
              <w:rPr>
                <w:b/>
              </w:rPr>
              <w:t>) – Workshop</w:t>
            </w:r>
          </w:p>
          <w:p w14:paraId="721C4FC7" w14:textId="77777777" w:rsidR="009E0247" w:rsidRPr="00B73629" w:rsidRDefault="009E0247" w:rsidP="00E612EA">
            <w:pPr>
              <w:pStyle w:val="TableParagraph"/>
              <w:spacing w:before="117" w:line="276" w:lineRule="auto"/>
              <w:ind w:left="2612" w:right="2592"/>
              <w:jc w:val="center"/>
              <w:rPr>
                <w:b/>
              </w:rPr>
            </w:pPr>
            <w:r w:rsidRPr="00884B33">
              <w:rPr>
                <w:b/>
              </w:rPr>
              <w:t>Presentation and Discussion</w:t>
            </w:r>
          </w:p>
        </w:tc>
      </w:tr>
      <w:tr w:rsidR="009E0247" w:rsidRPr="00B73629" w14:paraId="392130A0" w14:textId="77777777" w:rsidTr="00E612EA">
        <w:trPr>
          <w:trHeight w:val="412"/>
        </w:trPr>
        <w:tc>
          <w:tcPr>
            <w:tcW w:w="10212" w:type="dxa"/>
            <w:gridSpan w:val="3"/>
            <w:shd w:val="clear" w:color="auto" w:fill="ACB8C8"/>
          </w:tcPr>
          <w:p w14:paraId="442ACDAD" w14:textId="77777777" w:rsidR="009E0247" w:rsidRPr="00B73629" w:rsidRDefault="009E0247" w:rsidP="00E612EA">
            <w:pPr>
              <w:pStyle w:val="TableParagraph"/>
              <w:spacing w:line="276" w:lineRule="auto"/>
              <w:ind w:left="2612" w:right="2587"/>
              <w:jc w:val="center"/>
              <w:rPr>
                <w:b/>
              </w:rPr>
            </w:pPr>
            <w:r w:rsidRPr="00B73629">
              <w:rPr>
                <w:b/>
              </w:rPr>
              <w:t>Third Session</w:t>
            </w:r>
          </w:p>
        </w:tc>
      </w:tr>
      <w:tr w:rsidR="009E0247" w:rsidRPr="00B73629" w14:paraId="3ED00438" w14:textId="77777777" w:rsidTr="00E612EA">
        <w:trPr>
          <w:trHeight w:val="297"/>
        </w:trPr>
        <w:tc>
          <w:tcPr>
            <w:tcW w:w="1704" w:type="dxa"/>
          </w:tcPr>
          <w:p w14:paraId="49534E9B" w14:textId="77777777" w:rsidR="009E0247" w:rsidRDefault="009E0247" w:rsidP="00E612EA">
            <w:pPr>
              <w:pStyle w:val="TableParagraph"/>
              <w:spacing w:before="76" w:line="276" w:lineRule="auto"/>
              <w:ind w:left="0" w:right="131"/>
            </w:pPr>
            <w:r>
              <w:t xml:space="preserve"> 09:00 – 09.30</w:t>
            </w:r>
          </w:p>
        </w:tc>
        <w:tc>
          <w:tcPr>
            <w:tcW w:w="6098" w:type="dxa"/>
          </w:tcPr>
          <w:p w14:paraId="1BFB5A0A" w14:textId="77777777" w:rsidR="009E0247" w:rsidRPr="005B120B" w:rsidRDefault="009E0247" w:rsidP="00E612EA">
            <w:pPr>
              <w:pStyle w:val="BodyTextIndent"/>
              <w:spacing w:after="240"/>
              <w:ind w:left="142"/>
            </w:pPr>
            <w:r>
              <w:t xml:space="preserve">Registration for Certificate and </w:t>
            </w:r>
            <w:r w:rsidRPr="009402B3">
              <w:rPr>
                <w:rFonts w:eastAsia="Times New Roman"/>
                <w:color w:val="000000"/>
                <w:sz w:val="24"/>
                <w:szCs w:val="24"/>
                <w:lang w:eastAsia="en-ID"/>
              </w:rPr>
              <w:t>Announcement</w:t>
            </w:r>
          </w:p>
        </w:tc>
        <w:tc>
          <w:tcPr>
            <w:tcW w:w="2410" w:type="dxa"/>
          </w:tcPr>
          <w:p w14:paraId="14BA0149" w14:textId="77777777" w:rsidR="009E0247" w:rsidRPr="00B73629" w:rsidRDefault="009E0247" w:rsidP="00E612EA">
            <w:pPr>
              <w:pStyle w:val="TableParagraph"/>
              <w:spacing w:line="276" w:lineRule="auto"/>
              <w:jc w:val="center"/>
              <w:rPr>
                <w:b/>
              </w:rPr>
            </w:pPr>
            <w:r w:rsidRPr="00B73629">
              <w:rPr>
                <w:b/>
              </w:rPr>
              <w:t>MC</w:t>
            </w:r>
          </w:p>
        </w:tc>
      </w:tr>
      <w:tr w:rsidR="009E0247" w:rsidRPr="00B73629" w14:paraId="62611796" w14:textId="77777777" w:rsidTr="00E612EA">
        <w:trPr>
          <w:trHeight w:val="1730"/>
        </w:trPr>
        <w:tc>
          <w:tcPr>
            <w:tcW w:w="1704" w:type="dxa"/>
          </w:tcPr>
          <w:p w14:paraId="4D3EA2BF" w14:textId="77777777" w:rsidR="009E0247" w:rsidRDefault="009E0247" w:rsidP="00E612EA">
            <w:pPr>
              <w:pStyle w:val="TableParagraph"/>
              <w:spacing w:before="76" w:line="276" w:lineRule="auto"/>
              <w:ind w:left="0" w:right="131"/>
            </w:pPr>
            <w:r>
              <w:t xml:space="preserve"> 09</w:t>
            </w:r>
            <w:r w:rsidRPr="00B73629">
              <w:t>.</w:t>
            </w:r>
            <w:r>
              <w:t>30</w:t>
            </w:r>
            <w:r w:rsidRPr="00B73629">
              <w:t xml:space="preserve"> – </w:t>
            </w:r>
            <w:r>
              <w:t>10</w:t>
            </w:r>
            <w:r w:rsidRPr="00B73629">
              <w:t>.</w:t>
            </w:r>
            <w:r>
              <w:t>0</w:t>
            </w:r>
            <w:r w:rsidRPr="00B73629">
              <w:t>0</w:t>
            </w:r>
          </w:p>
          <w:p w14:paraId="76F66162" w14:textId="77777777" w:rsidR="009E0247" w:rsidRDefault="009E0247" w:rsidP="00E612EA">
            <w:pPr>
              <w:pStyle w:val="TableParagraph"/>
              <w:spacing w:before="76" w:line="276" w:lineRule="auto"/>
              <w:ind w:left="0" w:right="131"/>
              <w:jc w:val="right"/>
            </w:pPr>
          </w:p>
          <w:p w14:paraId="6502F14C" w14:textId="77777777" w:rsidR="009E0247" w:rsidRPr="00B73629" w:rsidRDefault="009E0247" w:rsidP="00E612EA">
            <w:pPr>
              <w:pStyle w:val="TableParagraph"/>
              <w:spacing w:before="76" w:line="276" w:lineRule="auto"/>
              <w:ind w:left="0" w:right="131"/>
              <w:jc w:val="right"/>
            </w:pPr>
          </w:p>
        </w:tc>
        <w:tc>
          <w:tcPr>
            <w:tcW w:w="6098" w:type="dxa"/>
          </w:tcPr>
          <w:p w14:paraId="3CEFE4D3" w14:textId="77777777" w:rsidR="009E0247" w:rsidRPr="004A1DA5" w:rsidRDefault="009E0247" w:rsidP="00E612EA">
            <w:pPr>
              <w:pStyle w:val="BodyTextIndent"/>
              <w:spacing w:after="240"/>
              <w:ind w:left="142"/>
            </w:pPr>
            <w:r w:rsidRPr="005B120B">
              <w:t>Implementation of international standard for safety food preparation</w:t>
            </w:r>
          </w:p>
          <w:p w14:paraId="5A2A41ED" w14:textId="77777777" w:rsidR="009E0247" w:rsidRPr="00B73629" w:rsidRDefault="009E0247" w:rsidP="00E612EA">
            <w:pPr>
              <w:pStyle w:val="TableParagraph"/>
              <w:spacing w:line="276" w:lineRule="auto"/>
              <w:ind w:left="110"/>
              <w:rPr>
                <w:b/>
              </w:rPr>
            </w:pPr>
            <w:r w:rsidRPr="00B73629">
              <w:rPr>
                <w:b/>
              </w:rPr>
              <w:t>Speaker:</w:t>
            </w:r>
          </w:p>
          <w:p w14:paraId="223001AF" w14:textId="187FCEBA" w:rsidR="009E0247" w:rsidRPr="00CA1992" w:rsidRDefault="00F26AB1" w:rsidP="00CA1992">
            <w:pPr>
              <w:pStyle w:val="TableParagraph"/>
              <w:spacing w:before="81" w:line="280" w:lineRule="auto"/>
              <w:ind w:left="110" w:right="137"/>
              <w:rPr>
                <w:rFonts w:eastAsia="Times New Roman"/>
                <w:color w:val="000000"/>
                <w:sz w:val="24"/>
                <w:szCs w:val="24"/>
                <w:lang w:eastAsia="en-ID"/>
              </w:rPr>
            </w:pPr>
            <w:r w:rsidRPr="00CA1992">
              <w:rPr>
                <w:rFonts w:eastAsia="Times New Roman"/>
                <w:color w:val="000000"/>
                <w:sz w:val="24"/>
                <w:szCs w:val="24"/>
                <w:lang w:eastAsia="en-ID"/>
              </w:rPr>
              <w:t>Kurnia Ramadhan</w:t>
            </w:r>
            <w:r w:rsidRPr="00937ADB">
              <w:rPr>
                <w:rFonts w:eastAsia="Times New Roman" w:hint="cs"/>
                <w:color w:val="000000"/>
                <w:sz w:val="24"/>
                <w:szCs w:val="24"/>
                <w:lang w:eastAsia="en-ID"/>
              </w:rPr>
              <w:t xml:space="preserve">, </w:t>
            </w:r>
            <w:proofErr w:type="spellStart"/>
            <w:proofErr w:type="gramStart"/>
            <w:r w:rsidRPr="00937ADB">
              <w:rPr>
                <w:rFonts w:eastAsia="Times New Roman" w:hint="cs"/>
                <w:color w:val="000000"/>
                <w:sz w:val="24"/>
                <w:szCs w:val="24"/>
                <w:lang w:eastAsia="en-ID"/>
              </w:rPr>
              <w:t>Ph.D</w:t>
            </w:r>
            <w:proofErr w:type="spellEnd"/>
            <w:proofErr w:type="gramEnd"/>
            <w:r w:rsidRPr="00CA1992">
              <w:rPr>
                <w:rFonts w:eastAsia="Times New Roman"/>
                <w:color w:val="000000"/>
                <w:sz w:val="24"/>
                <w:szCs w:val="24"/>
                <w:lang w:eastAsia="en-ID"/>
              </w:rPr>
              <w:t xml:space="preserve"> </w:t>
            </w:r>
          </w:p>
          <w:p w14:paraId="26BD4F39" w14:textId="77956596" w:rsidR="009E0247" w:rsidRPr="00B73629" w:rsidRDefault="00F26AB1" w:rsidP="00CA1992">
            <w:pPr>
              <w:pStyle w:val="TableParagraph"/>
              <w:spacing w:before="85" w:line="276" w:lineRule="auto"/>
              <w:ind w:left="143"/>
            </w:pPr>
            <w:r w:rsidRPr="00CA1992">
              <w:rPr>
                <w:color w:val="000000" w:themeColor="text1"/>
              </w:rPr>
              <w:t>Program Chair Department of Food Technology, Universitas Bakrie</w:t>
            </w:r>
            <w:r w:rsidR="009E0247" w:rsidRPr="00CA1992">
              <w:rPr>
                <w:color w:val="000000" w:themeColor="text1"/>
              </w:rPr>
              <w:t>,</w:t>
            </w:r>
            <w:r w:rsidR="00CA1992">
              <w:rPr>
                <w:color w:val="000000" w:themeColor="text1"/>
              </w:rPr>
              <w:t xml:space="preserve"> and </w:t>
            </w:r>
            <w:r w:rsidR="00CA1992" w:rsidRPr="00CA1992">
              <w:rPr>
                <w:color w:val="000000" w:themeColor="text1"/>
              </w:rPr>
              <w:t>Vice Chair</w:t>
            </w:r>
            <w:r w:rsidR="00CA1992">
              <w:rPr>
                <w:color w:val="000000" w:themeColor="text1"/>
              </w:rPr>
              <w:t xml:space="preserve"> </w:t>
            </w:r>
            <w:r w:rsidR="00CA1992" w:rsidRPr="00CA1992">
              <w:rPr>
                <w:color w:val="000000" w:themeColor="text1"/>
              </w:rPr>
              <w:t>Indonesian Association of Food Technologists</w:t>
            </w:r>
          </w:p>
        </w:tc>
        <w:tc>
          <w:tcPr>
            <w:tcW w:w="2410" w:type="dxa"/>
            <w:vMerge w:val="restart"/>
          </w:tcPr>
          <w:p w14:paraId="4794FD79" w14:textId="77777777" w:rsidR="009E0247" w:rsidRPr="005B120B" w:rsidRDefault="009E0247" w:rsidP="00E612EA">
            <w:pPr>
              <w:pStyle w:val="TableParagraph"/>
              <w:spacing w:before="83"/>
              <w:rPr>
                <w:rFonts w:eastAsia="Times New Roman"/>
                <w:b/>
                <w:bCs/>
                <w:color w:val="000000"/>
                <w:sz w:val="24"/>
                <w:szCs w:val="24"/>
                <w:lang w:eastAsia="en-ID"/>
              </w:rPr>
            </w:pPr>
            <w:r w:rsidRPr="005B120B">
              <w:rPr>
                <w:rFonts w:eastAsia="Times New Roman"/>
                <w:b/>
                <w:bCs/>
                <w:color w:val="000000"/>
                <w:sz w:val="24"/>
                <w:szCs w:val="24"/>
                <w:lang w:eastAsia="en-ID"/>
              </w:rPr>
              <w:t>Moderator:</w:t>
            </w:r>
          </w:p>
          <w:p w14:paraId="39CCD48A" w14:textId="77777777" w:rsidR="009E0247" w:rsidRPr="00243E06" w:rsidRDefault="009E0247" w:rsidP="00E612EA">
            <w:pPr>
              <w:pStyle w:val="TableParagraph"/>
              <w:spacing w:before="83"/>
              <w:rPr>
                <w:rFonts w:eastAsia="Times New Roman"/>
                <w:color w:val="000000"/>
                <w:sz w:val="24"/>
                <w:szCs w:val="24"/>
                <w:lang w:eastAsia="en-ID"/>
              </w:rPr>
            </w:pPr>
            <w:r w:rsidRPr="00243E06">
              <w:rPr>
                <w:rFonts w:eastAsia="Times New Roman"/>
                <w:color w:val="000000"/>
                <w:sz w:val="24"/>
                <w:szCs w:val="24"/>
                <w:lang w:eastAsia="en-ID"/>
              </w:rPr>
              <w:t xml:space="preserve">Prof. </w:t>
            </w:r>
            <w:proofErr w:type="spellStart"/>
            <w:r w:rsidRPr="00243E06">
              <w:rPr>
                <w:rFonts w:eastAsia="Times New Roman"/>
                <w:color w:val="000000"/>
                <w:sz w:val="24"/>
                <w:szCs w:val="24"/>
                <w:lang w:eastAsia="en-ID"/>
              </w:rPr>
              <w:t>Lilik</w:t>
            </w:r>
            <w:proofErr w:type="spellEnd"/>
            <w:r w:rsidRPr="00243E06">
              <w:rPr>
                <w:rFonts w:eastAsia="Times New Roman"/>
                <w:color w:val="000000"/>
                <w:sz w:val="24"/>
                <w:szCs w:val="24"/>
                <w:lang w:eastAsia="en-ID"/>
              </w:rPr>
              <w:t xml:space="preserve"> Eka </w:t>
            </w:r>
            <w:proofErr w:type="spellStart"/>
            <w:r w:rsidRPr="00243E06">
              <w:rPr>
                <w:rFonts w:eastAsia="Times New Roman"/>
                <w:color w:val="000000"/>
                <w:sz w:val="24"/>
                <w:szCs w:val="24"/>
                <w:lang w:eastAsia="en-ID"/>
              </w:rPr>
              <w:t>Radiati</w:t>
            </w:r>
            <w:proofErr w:type="spellEnd"/>
            <w:r w:rsidRPr="00243E06">
              <w:rPr>
                <w:rFonts w:eastAsia="Times New Roman"/>
                <w:color w:val="000000"/>
                <w:sz w:val="24"/>
                <w:szCs w:val="24"/>
                <w:lang w:eastAsia="en-ID"/>
              </w:rPr>
              <w:t xml:space="preserve"> </w:t>
            </w:r>
          </w:p>
          <w:p w14:paraId="020273D9" w14:textId="77777777" w:rsidR="009E0247" w:rsidRPr="00867D95" w:rsidRDefault="009E0247" w:rsidP="00E612EA">
            <w:pPr>
              <w:pStyle w:val="TableParagraph"/>
              <w:spacing w:before="83"/>
              <w:rPr>
                <w:rFonts w:eastAsia="Times New Roman"/>
                <w:color w:val="000000"/>
                <w:sz w:val="24"/>
                <w:szCs w:val="24"/>
                <w:lang w:eastAsia="en-ID"/>
              </w:rPr>
            </w:pPr>
            <w:r w:rsidRPr="00867D95">
              <w:rPr>
                <w:rFonts w:eastAsia="Times New Roman"/>
                <w:color w:val="000000"/>
                <w:sz w:val="24"/>
                <w:szCs w:val="24"/>
                <w:lang w:eastAsia="en-ID"/>
              </w:rPr>
              <w:t xml:space="preserve">Professor at the Faculty of Animal Science, </w:t>
            </w:r>
            <w:proofErr w:type="spellStart"/>
            <w:r w:rsidRPr="00867D95">
              <w:rPr>
                <w:rFonts w:eastAsia="Times New Roman"/>
                <w:color w:val="000000"/>
                <w:sz w:val="24"/>
                <w:szCs w:val="24"/>
                <w:lang w:eastAsia="en-ID"/>
              </w:rPr>
              <w:t>Brawijaya</w:t>
            </w:r>
            <w:proofErr w:type="spellEnd"/>
            <w:r w:rsidRPr="00867D95">
              <w:rPr>
                <w:rFonts w:eastAsia="Times New Roman"/>
                <w:color w:val="000000"/>
                <w:sz w:val="24"/>
                <w:szCs w:val="24"/>
                <w:lang w:eastAsia="en-ID"/>
              </w:rPr>
              <w:t xml:space="preserve"> University</w:t>
            </w:r>
          </w:p>
          <w:p w14:paraId="33230AC6" w14:textId="77777777" w:rsidR="009E0247" w:rsidRPr="00B73629" w:rsidRDefault="009E0247" w:rsidP="00E612EA">
            <w:pPr>
              <w:pStyle w:val="TableParagraph"/>
              <w:spacing w:line="276" w:lineRule="auto"/>
            </w:pPr>
          </w:p>
        </w:tc>
      </w:tr>
      <w:tr w:rsidR="009E0247" w:rsidRPr="00B73629" w14:paraId="1B56C399" w14:textId="77777777" w:rsidTr="00E612EA">
        <w:trPr>
          <w:trHeight w:val="771"/>
        </w:trPr>
        <w:tc>
          <w:tcPr>
            <w:tcW w:w="1704" w:type="dxa"/>
          </w:tcPr>
          <w:p w14:paraId="41D2B52D" w14:textId="77777777" w:rsidR="009E0247" w:rsidRPr="00B73629" w:rsidRDefault="009E0247" w:rsidP="00E612EA">
            <w:pPr>
              <w:pStyle w:val="TableParagraph"/>
              <w:spacing w:before="76" w:line="276" w:lineRule="auto"/>
              <w:ind w:left="0" w:right="131"/>
            </w:pPr>
            <w:r>
              <w:t xml:space="preserve"> 10.00</w:t>
            </w:r>
            <w:r w:rsidRPr="00B73629">
              <w:t xml:space="preserve"> – </w:t>
            </w:r>
            <w:r>
              <w:t>10</w:t>
            </w:r>
            <w:r w:rsidRPr="00B73629">
              <w:t>.</w:t>
            </w:r>
            <w:r>
              <w:t>30</w:t>
            </w:r>
          </w:p>
        </w:tc>
        <w:tc>
          <w:tcPr>
            <w:tcW w:w="6098" w:type="dxa"/>
          </w:tcPr>
          <w:p w14:paraId="4B7D5777" w14:textId="77777777" w:rsidR="009E0247" w:rsidRPr="004A1DA5" w:rsidRDefault="009E0247" w:rsidP="00E612EA">
            <w:pPr>
              <w:pStyle w:val="TableParagraph"/>
              <w:spacing w:after="240" w:line="276" w:lineRule="auto"/>
              <w:ind w:left="108" w:right="91"/>
              <w:jc w:val="both"/>
              <w:rPr>
                <w:b/>
                <w:bCs/>
              </w:rPr>
            </w:pPr>
            <w:r w:rsidRPr="005B120B">
              <w:rPr>
                <w:b/>
                <w:bCs/>
              </w:rPr>
              <w:t>Business actors' perspectives on mandatory food safety regulations</w:t>
            </w:r>
          </w:p>
          <w:p w14:paraId="22913B16" w14:textId="77777777" w:rsidR="009E0247" w:rsidRPr="009E39A2" w:rsidRDefault="009E0247" w:rsidP="00E612EA">
            <w:pPr>
              <w:pStyle w:val="TableParagraph"/>
              <w:spacing w:line="276" w:lineRule="auto"/>
              <w:ind w:left="110" w:right="93"/>
              <w:jc w:val="both"/>
              <w:rPr>
                <w:b/>
                <w:bCs/>
              </w:rPr>
            </w:pPr>
            <w:r w:rsidRPr="009E39A2">
              <w:rPr>
                <w:b/>
                <w:bCs/>
              </w:rPr>
              <w:t>Speaker:</w:t>
            </w:r>
          </w:p>
          <w:p w14:paraId="38948014" w14:textId="5D4E1393" w:rsidR="009E0247" w:rsidRPr="00937ADB" w:rsidRDefault="00386648" w:rsidP="00937ADB">
            <w:pPr>
              <w:pStyle w:val="TableParagraph"/>
              <w:spacing w:before="81" w:line="280" w:lineRule="auto"/>
              <w:ind w:left="110" w:right="137"/>
              <w:rPr>
                <w:rFonts w:eastAsia="Times New Roman"/>
                <w:color w:val="000000"/>
                <w:sz w:val="24"/>
                <w:szCs w:val="24"/>
                <w:lang w:eastAsia="en-ID"/>
              </w:rPr>
            </w:pPr>
            <w:proofErr w:type="spellStart"/>
            <w:r w:rsidRPr="00937ADB">
              <w:rPr>
                <w:rFonts w:eastAsia="Times New Roman" w:hint="cs"/>
                <w:color w:val="000000"/>
                <w:sz w:val="24"/>
                <w:szCs w:val="24"/>
                <w:lang w:eastAsia="en-ID"/>
              </w:rPr>
              <w:t>Kittiya</w:t>
            </w:r>
            <w:proofErr w:type="spellEnd"/>
            <w:r w:rsidRPr="00937ADB">
              <w:rPr>
                <w:rFonts w:eastAsia="Times New Roman" w:hint="cs"/>
                <w:color w:val="000000"/>
                <w:sz w:val="24"/>
                <w:szCs w:val="24"/>
                <w:lang w:eastAsia="en-ID"/>
              </w:rPr>
              <w:t xml:space="preserve"> Shearman, </w:t>
            </w:r>
            <w:proofErr w:type="spellStart"/>
            <w:proofErr w:type="gramStart"/>
            <w:r w:rsidRPr="00937ADB">
              <w:rPr>
                <w:rFonts w:eastAsia="Times New Roman" w:hint="cs"/>
                <w:color w:val="000000"/>
                <w:sz w:val="24"/>
                <w:szCs w:val="24"/>
                <w:lang w:eastAsia="en-ID"/>
              </w:rPr>
              <w:t>Ph.D</w:t>
            </w:r>
            <w:proofErr w:type="spellEnd"/>
            <w:proofErr w:type="gramEnd"/>
          </w:p>
          <w:p w14:paraId="340244E0" w14:textId="293B73B1" w:rsidR="009E0247" w:rsidRPr="00386648" w:rsidRDefault="00386648" w:rsidP="00937ADB">
            <w:pPr>
              <w:pStyle w:val="TableParagraph"/>
              <w:spacing w:before="85" w:line="276" w:lineRule="auto"/>
              <w:ind w:left="143"/>
              <w:rPr>
                <w:highlight w:val="lightGray"/>
              </w:rPr>
            </w:pPr>
            <w:r w:rsidRPr="00937ADB">
              <w:rPr>
                <w:rFonts w:hint="cs"/>
                <w:color w:val="000000" w:themeColor="text1"/>
              </w:rPr>
              <w:t>Head of Chemical Metrology and Biometry Department</w:t>
            </w:r>
            <w:r w:rsidRPr="00937ADB">
              <w:rPr>
                <w:color w:val="000000" w:themeColor="text1"/>
              </w:rPr>
              <w:t xml:space="preserve"> </w:t>
            </w:r>
            <w:r w:rsidRPr="00386648">
              <w:rPr>
                <w:rFonts w:hint="cs"/>
                <w:color w:val="000000" w:themeColor="text1"/>
              </w:rPr>
              <w:t>National Institute Metrology</w:t>
            </w:r>
          </w:p>
        </w:tc>
        <w:tc>
          <w:tcPr>
            <w:tcW w:w="2410" w:type="dxa"/>
            <w:vMerge/>
          </w:tcPr>
          <w:p w14:paraId="56191566" w14:textId="77777777" w:rsidR="009E0247" w:rsidRPr="00B73629" w:rsidRDefault="009E0247" w:rsidP="00E612EA">
            <w:pPr>
              <w:pStyle w:val="TableParagraph"/>
              <w:spacing w:before="83" w:line="276" w:lineRule="auto"/>
              <w:ind w:right="739"/>
            </w:pPr>
          </w:p>
        </w:tc>
      </w:tr>
      <w:tr w:rsidR="009E0247" w:rsidRPr="00B73629" w14:paraId="2798022E" w14:textId="77777777" w:rsidTr="00E612EA">
        <w:trPr>
          <w:trHeight w:val="170"/>
        </w:trPr>
        <w:tc>
          <w:tcPr>
            <w:tcW w:w="1704" w:type="dxa"/>
          </w:tcPr>
          <w:p w14:paraId="6A9A7A61" w14:textId="77777777" w:rsidR="009E0247" w:rsidRDefault="009E0247" w:rsidP="00E612EA">
            <w:pPr>
              <w:pStyle w:val="TableParagraph"/>
              <w:spacing w:before="76" w:line="276" w:lineRule="auto"/>
              <w:ind w:left="0" w:right="131"/>
            </w:pPr>
            <w:r>
              <w:t xml:space="preserve"> 10:30 – 11.30</w:t>
            </w:r>
          </w:p>
        </w:tc>
        <w:tc>
          <w:tcPr>
            <w:tcW w:w="6098" w:type="dxa"/>
          </w:tcPr>
          <w:p w14:paraId="4355C51D" w14:textId="77777777" w:rsidR="009E0247" w:rsidRPr="005B120B" w:rsidRDefault="009E0247" w:rsidP="00E612EA">
            <w:pPr>
              <w:pStyle w:val="TableParagraph"/>
              <w:spacing w:before="74" w:line="276" w:lineRule="auto"/>
              <w:ind w:left="108" w:right="91"/>
              <w:jc w:val="both"/>
              <w:rPr>
                <w:b/>
                <w:bCs/>
                <w:highlight w:val="yellow"/>
              </w:rPr>
            </w:pPr>
            <w:r>
              <w:t>Q&amp;A and Discussion</w:t>
            </w:r>
          </w:p>
        </w:tc>
        <w:tc>
          <w:tcPr>
            <w:tcW w:w="2410" w:type="dxa"/>
            <w:vMerge/>
          </w:tcPr>
          <w:p w14:paraId="4C77B643" w14:textId="77777777" w:rsidR="009E0247" w:rsidRPr="00B73629" w:rsidRDefault="009E0247" w:rsidP="00E612EA">
            <w:pPr>
              <w:pStyle w:val="TableParagraph"/>
              <w:spacing w:before="83" w:line="276" w:lineRule="auto"/>
              <w:ind w:right="739"/>
            </w:pPr>
          </w:p>
        </w:tc>
      </w:tr>
      <w:tr w:rsidR="009E0247" w:rsidRPr="00B73629" w14:paraId="490E9841" w14:textId="77777777" w:rsidTr="00E612EA">
        <w:trPr>
          <w:trHeight w:val="134"/>
        </w:trPr>
        <w:tc>
          <w:tcPr>
            <w:tcW w:w="1704" w:type="dxa"/>
          </w:tcPr>
          <w:p w14:paraId="0D987063" w14:textId="77777777" w:rsidR="009E0247" w:rsidRDefault="009E0247" w:rsidP="00E612EA">
            <w:pPr>
              <w:pStyle w:val="TableParagraph"/>
              <w:spacing w:before="76" w:line="276" w:lineRule="auto"/>
              <w:ind w:left="0" w:right="131"/>
            </w:pPr>
            <w:r>
              <w:t xml:space="preserve"> 11.30 – 13.00</w:t>
            </w:r>
          </w:p>
        </w:tc>
        <w:tc>
          <w:tcPr>
            <w:tcW w:w="6098" w:type="dxa"/>
          </w:tcPr>
          <w:p w14:paraId="2C1C38FE" w14:textId="77777777" w:rsidR="009E0247" w:rsidRDefault="009E0247" w:rsidP="00E612EA">
            <w:pPr>
              <w:pStyle w:val="TableParagraph"/>
              <w:spacing w:before="74" w:line="276" w:lineRule="auto"/>
              <w:ind w:left="108" w:right="91"/>
              <w:jc w:val="both"/>
            </w:pPr>
            <w:r>
              <w:t>Lunch Break</w:t>
            </w:r>
          </w:p>
        </w:tc>
        <w:tc>
          <w:tcPr>
            <w:tcW w:w="2410" w:type="dxa"/>
          </w:tcPr>
          <w:p w14:paraId="51C3367F" w14:textId="77777777" w:rsidR="009E0247" w:rsidRPr="00B73629" w:rsidRDefault="009E0247" w:rsidP="00E612EA">
            <w:pPr>
              <w:pStyle w:val="TableParagraph"/>
            </w:pPr>
            <w:r>
              <w:rPr>
                <w:b/>
              </w:rPr>
              <w:t>MC</w:t>
            </w:r>
          </w:p>
        </w:tc>
      </w:tr>
      <w:tr w:rsidR="00C71703" w:rsidRPr="00B73629" w14:paraId="0B5EF8ED" w14:textId="77777777" w:rsidTr="00A64C30">
        <w:trPr>
          <w:trHeight w:val="412"/>
        </w:trPr>
        <w:tc>
          <w:tcPr>
            <w:tcW w:w="10212" w:type="dxa"/>
            <w:gridSpan w:val="3"/>
            <w:shd w:val="clear" w:color="auto" w:fill="ACB8C8"/>
          </w:tcPr>
          <w:p w14:paraId="0212193D" w14:textId="6C142E0F" w:rsidR="00C71703" w:rsidRPr="00B73629" w:rsidRDefault="00C71703" w:rsidP="00A64C30">
            <w:pPr>
              <w:pStyle w:val="TableParagraph"/>
              <w:spacing w:line="276" w:lineRule="auto"/>
              <w:ind w:left="2612" w:right="2587"/>
              <w:jc w:val="center"/>
              <w:rPr>
                <w:b/>
              </w:rPr>
            </w:pPr>
            <w:r>
              <w:rPr>
                <w:b/>
              </w:rPr>
              <w:t>Four</w:t>
            </w:r>
            <w:r w:rsidRPr="00B73629">
              <w:rPr>
                <w:b/>
              </w:rPr>
              <w:t xml:space="preserve"> Session</w:t>
            </w:r>
          </w:p>
        </w:tc>
      </w:tr>
      <w:tr w:rsidR="009E0247" w:rsidRPr="00B73629" w14:paraId="2EE2FF46" w14:textId="77777777" w:rsidTr="00E612EA">
        <w:trPr>
          <w:trHeight w:val="453"/>
        </w:trPr>
        <w:tc>
          <w:tcPr>
            <w:tcW w:w="1704" w:type="dxa"/>
          </w:tcPr>
          <w:p w14:paraId="4FF3C197" w14:textId="77777777" w:rsidR="009E0247" w:rsidRDefault="009E0247" w:rsidP="00E612EA">
            <w:pPr>
              <w:pStyle w:val="TableParagraph"/>
              <w:spacing w:before="76" w:line="276" w:lineRule="auto"/>
              <w:ind w:left="0" w:right="131"/>
            </w:pPr>
            <w:r>
              <w:t xml:space="preserve"> 13.00</w:t>
            </w:r>
            <w:r w:rsidRPr="00B73629">
              <w:t xml:space="preserve"> – </w:t>
            </w:r>
            <w:r>
              <w:t>13.30</w:t>
            </w:r>
          </w:p>
        </w:tc>
        <w:tc>
          <w:tcPr>
            <w:tcW w:w="6098" w:type="dxa"/>
          </w:tcPr>
          <w:p w14:paraId="55569EBD" w14:textId="77777777" w:rsidR="009E0247" w:rsidRPr="005B120B" w:rsidRDefault="009E0247" w:rsidP="00E612EA">
            <w:pPr>
              <w:pStyle w:val="TableParagraph"/>
              <w:spacing w:after="240" w:line="276" w:lineRule="auto"/>
              <w:ind w:left="108" w:right="91"/>
              <w:jc w:val="both"/>
              <w:rPr>
                <w:b/>
                <w:bCs/>
                <w:highlight w:val="yellow"/>
              </w:rPr>
            </w:pPr>
            <w:r w:rsidRPr="006871EA">
              <w:rPr>
                <w:b/>
                <w:bCs/>
              </w:rPr>
              <w:t>Case study of APEC economies in the mandatory implementation of the food stall assessment</w:t>
            </w:r>
          </w:p>
          <w:p w14:paraId="77148D2D" w14:textId="77777777" w:rsidR="009E0247" w:rsidRPr="004A1DA5" w:rsidRDefault="009E0247" w:rsidP="00E612EA">
            <w:pPr>
              <w:pStyle w:val="TableParagraph"/>
              <w:spacing w:line="276" w:lineRule="auto"/>
              <w:ind w:left="110" w:right="93"/>
              <w:jc w:val="both"/>
              <w:rPr>
                <w:b/>
                <w:bCs/>
              </w:rPr>
            </w:pPr>
            <w:r w:rsidRPr="004A1DA5">
              <w:rPr>
                <w:b/>
                <w:bCs/>
              </w:rPr>
              <w:t xml:space="preserve">Speaker: </w:t>
            </w:r>
          </w:p>
          <w:p w14:paraId="6A78F35A" w14:textId="046DF24F" w:rsidR="009E0247" w:rsidRPr="0036021D" w:rsidRDefault="006D7DD1" w:rsidP="00CC5F98">
            <w:pPr>
              <w:pStyle w:val="TableParagraph"/>
              <w:spacing w:before="81" w:line="280" w:lineRule="auto"/>
              <w:ind w:left="110" w:right="137"/>
              <w:rPr>
                <w:b/>
                <w:bCs/>
                <w:color w:val="FF0000"/>
              </w:rPr>
            </w:pPr>
            <w:r w:rsidRPr="00CC5F98">
              <w:rPr>
                <w:rFonts w:eastAsia="Times New Roman"/>
                <w:color w:val="000000"/>
                <w:sz w:val="24"/>
                <w:szCs w:val="24"/>
                <w:lang w:eastAsia="en-ID"/>
              </w:rPr>
              <w:t>Dr. Tran Thanh Son</w:t>
            </w:r>
            <w:r w:rsidR="009E0247" w:rsidRPr="00CC5F98">
              <w:rPr>
                <w:rFonts w:eastAsia="Times New Roman"/>
                <w:color w:val="000000"/>
                <w:sz w:val="24"/>
                <w:szCs w:val="24"/>
                <w:lang w:eastAsia="en-ID"/>
              </w:rPr>
              <w:t xml:space="preserve">      </w:t>
            </w:r>
            <w:r w:rsidR="009E0247" w:rsidRPr="0036021D">
              <w:rPr>
                <w:color w:val="FF0000"/>
              </w:rPr>
              <w:t xml:space="preserve">         </w:t>
            </w:r>
          </w:p>
          <w:p w14:paraId="3D1CB536" w14:textId="0A365D4D" w:rsidR="009E0247" w:rsidRDefault="006D7DD1" w:rsidP="00CC5F98">
            <w:pPr>
              <w:pStyle w:val="TableParagraph"/>
              <w:spacing w:before="85" w:line="276" w:lineRule="auto"/>
              <w:ind w:left="143"/>
            </w:pPr>
            <w:r w:rsidRPr="00CC5F98">
              <w:rPr>
                <w:color w:val="000000" w:themeColor="text1"/>
              </w:rPr>
              <w:t>National Institute for Food Control (NIFC) Vietnam</w:t>
            </w:r>
            <w:r w:rsidR="009E0247" w:rsidRPr="0036021D">
              <w:t xml:space="preserve"> </w:t>
            </w:r>
          </w:p>
        </w:tc>
        <w:tc>
          <w:tcPr>
            <w:tcW w:w="2410" w:type="dxa"/>
            <w:vMerge w:val="restart"/>
          </w:tcPr>
          <w:p w14:paraId="1160B994" w14:textId="77777777" w:rsidR="009E0247" w:rsidRDefault="009E0247" w:rsidP="00E612EA">
            <w:pPr>
              <w:pStyle w:val="TableParagraph"/>
              <w:spacing w:before="74" w:line="276" w:lineRule="auto"/>
              <w:rPr>
                <w:b/>
              </w:rPr>
            </w:pPr>
            <w:r>
              <w:rPr>
                <w:b/>
              </w:rPr>
              <w:t>Moderator:</w:t>
            </w:r>
          </w:p>
          <w:p w14:paraId="46BC17E4" w14:textId="77777777" w:rsidR="009E0247" w:rsidRPr="00243E06" w:rsidRDefault="009E0247" w:rsidP="00E612EA">
            <w:pPr>
              <w:pStyle w:val="TableParagraph"/>
              <w:spacing w:line="276" w:lineRule="auto"/>
              <w:rPr>
                <w:bCs/>
              </w:rPr>
            </w:pPr>
            <w:r w:rsidRPr="00243E06">
              <w:rPr>
                <w:bCs/>
              </w:rPr>
              <w:t xml:space="preserve">Dr </w:t>
            </w:r>
            <w:proofErr w:type="spellStart"/>
            <w:r w:rsidRPr="00243E06">
              <w:rPr>
                <w:bCs/>
              </w:rPr>
              <w:t>Teguh</w:t>
            </w:r>
            <w:proofErr w:type="spellEnd"/>
            <w:r w:rsidRPr="00243E06">
              <w:rPr>
                <w:bCs/>
              </w:rPr>
              <w:t xml:space="preserve"> </w:t>
            </w:r>
            <w:proofErr w:type="spellStart"/>
            <w:r w:rsidRPr="00243E06">
              <w:rPr>
                <w:bCs/>
              </w:rPr>
              <w:t>Pribadi</w:t>
            </w:r>
            <w:proofErr w:type="spellEnd"/>
            <w:r w:rsidRPr="00243E06">
              <w:rPr>
                <w:bCs/>
              </w:rPr>
              <w:t xml:space="preserve"> A.</w:t>
            </w:r>
          </w:p>
          <w:p w14:paraId="38ED575A" w14:textId="77777777" w:rsidR="009E0247" w:rsidRPr="0008770E" w:rsidRDefault="009E0247" w:rsidP="00E612EA">
            <w:pPr>
              <w:pStyle w:val="TableParagraph"/>
              <w:spacing w:line="276" w:lineRule="auto"/>
              <w:rPr>
                <w:bCs/>
              </w:rPr>
            </w:pPr>
          </w:p>
          <w:p w14:paraId="043CE327" w14:textId="77777777" w:rsidR="009E0247" w:rsidRPr="002D0E38" w:rsidRDefault="009E0247" w:rsidP="00E612EA">
            <w:pPr>
              <w:pStyle w:val="TableParagraph"/>
              <w:spacing w:line="276" w:lineRule="auto"/>
              <w:rPr>
                <w:bCs/>
              </w:rPr>
            </w:pPr>
            <w:r w:rsidRPr="006A3891">
              <w:t xml:space="preserve">Researcher, </w:t>
            </w:r>
            <w:r w:rsidRPr="00FE57BD">
              <w:t xml:space="preserve">Research Center for Testing Technology and </w:t>
            </w:r>
            <w:r w:rsidRPr="00FE57BD">
              <w:lastRenderedPageBreak/>
              <w:t xml:space="preserve">Standard, </w:t>
            </w:r>
            <w:r w:rsidRPr="00FE57BD">
              <w:rPr>
                <w:bCs/>
              </w:rPr>
              <w:t>BRIN,</w:t>
            </w:r>
            <w:r w:rsidRPr="00FE57BD">
              <w:t xml:space="preserve"> Indonesia </w:t>
            </w:r>
          </w:p>
        </w:tc>
      </w:tr>
      <w:tr w:rsidR="009E0247" w:rsidRPr="00B73629" w14:paraId="2AABBE56" w14:textId="77777777" w:rsidTr="00E612EA">
        <w:trPr>
          <w:trHeight w:val="50"/>
        </w:trPr>
        <w:tc>
          <w:tcPr>
            <w:tcW w:w="1704" w:type="dxa"/>
          </w:tcPr>
          <w:p w14:paraId="5567EB6F" w14:textId="77777777" w:rsidR="009E0247" w:rsidRDefault="009E0247" w:rsidP="00E612EA">
            <w:pPr>
              <w:pStyle w:val="TableParagraph"/>
              <w:spacing w:before="76" w:line="276" w:lineRule="auto"/>
              <w:ind w:left="0" w:right="131"/>
            </w:pPr>
            <w:r>
              <w:lastRenderedPageBreak/>
              <w:t xml:space="preserve"> 13.30</w:t>
            </w:r>
            <w:r w:rsidRPr="00B73629">
              <w:t xml:space="preserve"> – </w:t>
            </w:r>
            <w:r>
              <w:t>14.00</w:t>
            </w:r>
          </w:p>
        </w:tc>
        <w:tc>
          <w:tcPr>
            <w:tcW w:w="6098" w:type="dxa"/>
          </w:tcPr>
          <w:p w14:paraId="0EA9B7D9" w14:textId="462FD20B" w:rsidR="00CC5F98" w:rsidRPr="00CC5F98" w:rsidRDefault="00CC5F98" w:rsidP="00CC5F98">
            <w:pPr>
              <w:pStyle w:val="TableParagraph"/>
              <w:spacing w:before="79" w:after="240" w:line="276" w:lineRule="auto"/>
              <w:ind w:left="108"/>
              <w:rPr>
                <w:b/>
                <w:bCs/>
                <w:lang w:val="en-ID"/>
              </w:rPr>
            </w:pPr>
            <w:r w:rsidRPr="00CC5F98">
              <w:rPr>
                <w:b/>
                <w:bCs/>
                <w:lang w:val="en-ID"/>
              </w:rPr>
              <w:t>introducing the product of formulating domestic standards to prevent food waste</w:t>
            </w:r>
          </w:p>
          <w:p w14:paraId="0EBFD459" w14:textId="1FFEB5A2" w:rsidR="009E0247" w:rsidRPr="00960422" w:rsidRDefault="009E0247" w:rsidP="00E612EA">
            <w:pPr>
              <w:pStyle w:val="TableParagraph"/>
              <w:spacing w:before="79" w:after="240" w:line="276" w:lineRule="auto"/>
              <w:ind w:left="108"/>
              <w:rPr>
                <w:b/>
                <w:bCs/>
              </w:rPr>
            </w:pPr>
          </w:p>
          <w:p w14:paraId="704217B2" w14:textId="77777777" w:rsidR="009E0247" w:rsidRDefault="009E0247" w:rsidP="00E612EA">
            <w:pPr>
              <w:pStyle w:val="TableParagraph"/>
              <w:spacing w:before="79" w:line="276" w:lineRule="auto"/>
              <w:ind w:left="110"/>
              <w:rPr>
                <w:b/>
                <w:bCs/>
              </w:rPr>
            </w:pPr>
            <w:r w:rsidRPr="004A1DA5">
              <w:rPr>
                <w:b/>
                <w:bCs/>
              </w:rPr>
              <w:t xml:space="preserve">Speaker: </w:t>
            </w:r>
          </w:p>
          <w:p w14:paraId="3293FECD" w14:textId="4525D9BA" w:rsidR="009E0247" w:rsidRPr="0036021D" w:rsidRDefault="009E0247" w:rsidP="00E612EA">
            <w:pPr>
              <w:pStyle w:val="APECFormHeadingA"/>
              <w:numPr>
                <w:ilvl w:val="0"/>
                <w:numId w:val="0"/>
              </w:numPr>
              <w:spacing w:before="0"/>
              <w:ind w:right="93"/>
              <w:jc w:val="both"/>
              <w:rPr>
                <w:b w:val="0"/>
                <w:bCs w:val="0"/>
                <w:color w:val="FF0000"/>
                <w:sz w:val="22"/>
              </w:rPr>
            </w:pPr>
            <w:r>
              <w:rPr>
                <w:highlight w:val="lightGray"/>
              </w:rPr>
              <w:t xml:space="preserve">  </w:t>
            </w:r>
            <w:r w:rsidR="00CC5F98">
              <w:rPr>
                <w:highlight w:val="lightGray"/>
              </w:rPr>
              <w:t xml:space="preserve">Speaker from </w:t>
            </w:r>
            <w:proofErr w:type="spellStart"/>
            <w:r w:rsidR="00CC5F98">
              <w:rPr>
                <w:highlight w:val="lightGray"/>
              </w:rPr>
              <w:t>Co sponsor</w:t>
            </w:r>
            <w:proofErr w:type="spellEnd"/>
            <w:r w:rsidR="00CC5F98">
              <w:rPr>
                <w:highlight w:val="lightGray"/>
              </w:rPr>
              <w:t xml:space="preserve"> China</w:t>
            </w:r>
            <w:r w:rsidRPr="0036021D">
              <w:rPr>
                <w:b w:val="0"/>
                <w:bCs w:val="0"/>
                <w:sz w:val="22"/>
              </w:rPr>
              <w:t xml:space="preserve"> </w:t>
            </w:r>
            <w:r w:rsidRPr="0036021D">
              <w:rPr>
                <w:b w:val="0"/>
                <w:bCs w:val="0"/>
                <w:color w:val="FF0000"/>
                <w:sz w:val="22"/>
              </w:rPr>
              <w:t xml:space="preserve">(waiting for confirmation)                </w:t>
            </w:r>
          </w:p>
          <w:p w14:paraId="72A2D11E" w14:textId="6F8E9F5D" w:rsidR="009E0247" w:rsidRPr="004A1DA5" w:rsidRDefault="009E0247" w:rsidP="00E612EA">
            <w:pPr>
              <w:pStyle w:val="TableParagraph"/>
              <w:spacing w:before="79" w:line="276" w:lineRule="auto"/>
              <w:ind w:left="110"/>
              <w:rPr>
                <w:b/>
                <w:bCs/>
              </w:rPr>
            </w:pPr>
            <w:r w:rsidRPr="0036021D">
              <w:rPr>
                <w:highlight w:val="lightGray"/>
              </w:rPr>
              <w:t xml:space="preserve">China </w:t>
            </w:r>
            <w:r w:rsidR="00CC5F98" w:rsidRPr="00CC5F98">
              <w:rPr>
                <w:highlight w:val="lightGray"/>
              </w:rPr>
              <w:t>Institution</w:t>
            </w:r>
            <w:r w:rsidR="00CC5F98">
              <w:t xml:space="preserve"> </w:t>
            </w:r>
          </w:p>
        </w:tc>
        <w:tc>
          <w:tcPr>
            <w:tcW w:w="2410" w:type="dxa"/>
            <w:vMerge/>
          </w:tcPr>
          <w:p w14:paraId="6B3D5326" w14:textId="77777777" w:rsidR="009E0247" w:rsidRPr="00B73629" w:rsidRDefault="009E0247" w:rsidP="00E612EA">
            <w:pPr>
              <w:pStyle w:val="TableParagraph"/>
              <w:spacing w:before="83" w:line="276" w:lineRule="auto"/>
              <w:ind w:right="739"/>
            </w:pPr>
          </w:p>
        </w:tc>
      </w:tr>
      <w:tr w:rsidR="009E0247" w:rsidRPr="00B73629" w14:paraId="4E48E040" w14:textId="77777777" w:rsidTr="00E612EA">
        <w:trPr>
          <w:trHeight w:val="278"/>
        </w:trPr>
        <w:tc>
          <w:tcPr>
            <w:tcW w:w="1704" w:type="dxa"/>
          </w:tcPr>
          <w:p w14:paraId="19B1A184" w14:textId="77777777" w:rsidR="009E0247" w:rsidRDefault="009E0247" w:rsidP="00E612EA">
            <w:pPr>
              <w:pStyle w:val="TableParagraph"/>
              <w:spacing w:before="76" w:line="276" w:lineRule="auto"/>
              <w:ind w:left="0" w:right="131"/>
            </w:pPr>
            <w:r>
              <w:t xml:space="preserve"> 14.00</w:t>
            </w:r>
            <w:r w:rsidRPr="00B73629">
              <w:t xml:space="preserve"> – </w:t>
            </w:r>
            <w:r>
              <w:t>14.30</w:t>
            </w:r>
          </w:p>
        </w:tc>
        <w:tc>
          <w:tcPr>
            <w:tcW w:w="6098" w:type="dxa"/>
          </w:tcPr>
          <w:p w14:paraId="4E8E083D" w14:textId="77777777" w:rsidR="009E0247" w:rsidRDefault="009E0247" w:rsidP="00E612EA">
            <w:pPr>
              <w:pStyle w:val="TableParagraph"/>
              <w:spacing w:line="276" w:lineRule="auto"/>
              <w:ind w:left="110" w:right="93"/>
              <w:jc w:val="both"/>
              <w:rPr>
                <w:b/>
                <w:bCs/>
              </w:rPr>
            </w:pPr>
            <w:r w:rsidRPr="008E5504">
              <w:rPr>
                <w:b/>
                <w:bCs/>
              </w:rPr>
              <w:t xml:space="preserve">implementation </w:t>
            </w:r>
            <w:r>
              <w:rPr>
                <w:b/>
                <w:bCs/>
              </w:rPr>
              <w:t xml:space="preserve">study </w:t>
            </w:r>
            <w:r w:rsidRPr="008E5504">
              <w:rPr>
                <w:b/>
                <w:bCs/>
              </w:rPr>
              <w:t>of food safety</w:t>
            </w:r>
            <w:r>
              <w:rPr>
                <w:b/>
                <w:bCs/>
              </w:rPr>
              <w:t xml:space="preserve"> in APEC regions </w:t>
            </w:r>
          </w:p>
          <w:p w14:paraId="39DEEA59" w14:textId="77777777" w:rsidR="009E0247" w:rsidRDefault="009E0247" w:rsidP="00E612EA">
            <w:pPr>
              <w:pStyle w:val="TableParagraph"/>
              <w:spacing w:line="276" w:lineRule="auto"/>
              <w:ind w:left="0" w:right="93"/>
              <w:jc w:val="both"/>
              <w:rPr>
                <w:b/>
                <w:bCs/>
              </w:rPr>
            </w:pPr>
          </w:p>
          <w:p w14:paraId="673F1844" w14:textId="77777777" w:rsidR="00243E06" w:rsidRDefault="009E0247" w:rsidP="00E612EA">
            <w:pPr>
              <w:pStyle w:val="TableParagraph"/>
              <w:spacing w:line="276" w:lineRule="auto"/>
              <w:ind w:left="110" w:right="93"/>
              <w:jc w:val="both"/>
              <w:rPr>
                <w:b/>
                <w:bCs/>
              </w:rPr>
            </w:pPr>
            <w:r w:rsidRPr="009E39A2">
              <w:rPr>
                <w:b/>
                <w:bCs/>
              </w:rPr>
              <w:t>Speaker</w:t>
            </w:r>
            <w:r>
              <w:rPr>
                <w:b/>
                <w:bCs/>
              </w:rPr>
              <w:t xml:space="preserve">: </w:t>
            </w:r>
          </w:p>
          <w:p w14:paraId="37D1182C" w14:textId="6D68500C" w:rsidR="009E0247" w:rsidRPr="00937ADB" w:rsidRDefault="00AA5933" w:rsidP="00937ADB">
            <w:pPr>
              <w:pStyle w:val="TableParagraph"/>
              <w:spacing w:before="81" w:line="280" w:lineRule="auto"/>
              <w:ind w:left="110" w:right="137"/>
              <w:rPr>
                <w:rFonts w:eastAsia="Times New Roman"/>
                <w:color w:val="000000"/>
                <w:sz w:val="24"/>
                <w:szCs w:val="24"/>
                <w:lang w:eastAsia="en-ID"/>
              </w:rPr>
            </w:pPr>
            <w:r w:rsidRPr="00937ADB">
              <w:rPr>
                <w:rFonts w:eastAsia="Times New Roman"/>
                <w:color w:val="000000"/>
                <w:sz w:val="24"/>
                <w:szCs w:val="24"/>
                <w:lang w:eastAsia="en-ID"/>
              </w:rPr>
              <w:t>Deri Siswara</w:t>
            </w:r>
          </w:p>
          <w:p w14:paraId="6B992088" w14:textId="56C2F36B" w:rsidR="009E0247" w:rsidRPr="00867D95" w:rsidRDefault="009E0247" w:rsidP="00937ADB">
            <w:pPr>
              <w:pStyle w:val="TableParagraph"/>
              <w:spacing w:before="85" w:line="276" w:lineRule="auto"/>
              <w:ind w:left="143"/>
              <w:rPr>
                <w:b/>
                <w:bCs/>
              </w:rPr>
            </w:pPr>
            <w:r w:rsidRPr="00937ADB">
              <w:rPr>
                <w:color w:val="000000" w:themeColor="text1"/>
              </w:rPr>
              <w:t xml:space="preserve">Consultant at </w:t>
            </w:r>
            <w:r w:rsidR="00AA5933" w:rsidRPr="00937ADB">
              <w:rPr>
                <w:color w:val="000000" w:themeColor="text1"/>
              </w:rPr>
              <w:t>IPB University</w:t>
            </w:r>
            <w:r w:rsidR="00AA5933">
              <w:t xml:space="preserve"> </w:t>
            </w:r>
          </w:p>
        </w:tc>
        <w:tc>
          <w:tcPr>
            <w:tcW w:w="2410" w:type="dxa"/>
            <w:vMerge/>
          </w:tcPr>
          <w:p w14:paraId="6C81E55C" w14:textId="77777777" w:rsidR="009E0247" w:rsidRPr="00B73629" w:rsidRDefault="009E0247" w:rsidP="00E612EA">
            <w:pPr>
              <w:pStyle w:val="TableParagraph"/>
              <w:spacing w:before="83" w:line="276" w:lineRule="auto"/>
              <w:ind w:right="739"/>
            </w:pPr>
          </w:p>
        </w:tc>
      </w:tr>
      <w:tr w:rsidR="009E0247" w:rsidRPr="00B73629" w14:paraId="70E379A3" w14:textId="77777777" w:rsidTr="00E612EA">
        <w:trPr>
          <w:trHeight w:val="233"/>
        </w:trPr>
        <w:tc>
          <w:tcPr>
            <w:tcW w:w="1704" w:type="dxa"/>
          </w:tcPr>
          <w:p w14:paraId="5CCFCB65" w14:textId="77777777" w:rsidR="009E0247" w:rsidRDefault="009E0247" w:rsidP="00E612EA">
            <w:pPr>
              <w:pStyle w:val="TableParagraph"/>
              <w:spacing w:before="76" w:line="276" w:lineRule="auto"/>
              <w:ind w:left="0" w:right="131"/>
            </w:pPr>
            <w:r>
              <w:t xml:space="preserve"> 14.30</w:t>
            </w:r>
            <w:r w:rsidRPr="00B73629">
              <w:t xml:space="preserve"> – </w:t>
            </w:r>
            <w:r>
              <w:t>15.30</w:t>
            </w:r>
          </w:p>
        </w:tc>
        <w:tc>
          <w:tcPr>
            <w:tcW w:w="6098" w:type="dxa"/>
          </w:tcPr>
          <w:p w14:paraId="2ABABADC" w14:textId="77777777" w:rsidR="009E0247" w:rsidRPr="006871EA" w:rsidRDefault="009E0247" w:rsidP="00E612EA">
            <w:pPr>
              <w:pStyle w:val="TableParagraph"/>
              <w:spacing w:line="276" w:lineRule="auto"/>
              <w:ind w:left="110" w:right="93"/>
              <w:jc w:val="both"/>
              <w:rPr>
                <w:b/>
                <w:bCs/>
              </w:rPr>
            </w:pPr>
            <w:r>
              <w:t>Q&amp;A and Discussion</w:t>
            </w:r>
          </w:p>
        </w:tc>
        <w:tc>
          <w:tcPr>
            <w:tcW w:w="2410" w:type="dxa"/>
            <w:vMerge/>
          </w:tcPr>
          <w:p w14:paraId="589F433E" w14:textId="77777777" w:rsidR="009E0247" w:rsidRPr="00B73629" w:rsidRDefault="009E0247" w:rsidP="00E612EA">
            <w:pPr>
              <w:pStyle w:val="TableParagraph"/>
              <w:spacing w:before="83" w:line="276" w:lineRule="auto"/>
              <w:ind w:right="739"/>
            </w:pPr>
          </w:p>
        </w:tc>
      </w:tr>
      <w:tr w:rsidR="009E0247" w:rsidRPr="00B73629" w14:paraId="78A18106" w14:textId="77777777" w:rsidTr="00E612EA">
        <w:trPr>
          <w:trHeight w:val="160"/>
        </w:trPr>
        <w:tc>
          <w:tcPr>
            <w:tcW w:w="1704" w:type="dxa"/>
          </w:tcPr>
          <w:p w14:paraId="61BE536E" w14:textId="77777777" w:rsidR="009E0247" w:rsidRDefault="009E0247" w:rsidP="00E612EA">
            <w:pPr>
              <w:pStyle w:val="TableParagraph"/>
              <w:spacing w:before="76" w:line="276" w:lineRule="auto"/>
              <w:ind w:left="0" w:right="131"/>
            </w:pPr>
            <w:r>
              <w:t xml:space="preserve"> 15.30</w:t>
            </w:r>
            <w:r w:rsidRPr="00B73629">
              <w:t xml:space="preserve"> – </w:t>
            </w:r>
            <w:r>
              <w:t>16.00</w:t>
            </w:r>
          </w:p>
        </w:tc>
        <w:tc>
          <w:tcPr>
            <w:tcW w:w="6098" w:type="dxa"/>
          </w:tcPr>
          <w:p w14:paraId="5D938E7B" w14:textId="77777777" w:rsidR="009E0247" w:rsidRPr="006871EA" w:rsidRDefault="009E0247" w:rsidP="00E612EA">
            <w:pPr>
              <w:pStyle w:val="TableParagraph"/>
              <w:spacing w:line="276" w:lineRule="auto"/>
              <w:ind w:left="110" w:right="93"/>
              <w:jc w:val="both"/>
              <w:rPr>
                <w:b/>
                <w:bCs/>
              </w:rPr>
            </w:pPr>
            <w:r w:rsidRPr="00AB5ADB">
              <w:rPr>
                <w:rFonts w:eastAsia="Times New Roman"/>
                <w:color w:val="000000"/>
                <w:sz w:val="24"/>
                <w:szCs w:val="24"/>
                <w:lang w:eastAsia="en-ID"/>
              </w:rPr>
              <w:t>Evaluation Survey</w:t>
            </w:r>
          </w:p>
        </w:tc>
        <w:tc>
          <w:tcPr>
            <w:tcW w:w="2410" w:type="dxa"/>
          </w:tcPr>
          <w:p w14:paraId="00CDF7A1" w14:textId="77777777" w:rsidR="009E0247" w:rsidRPr="00B73629" w:rsidRDefault="009E0247" w:rsidP="00E612EA">
            <w:pPr>
              <w:pStyle w:val="TableParagraph"/>
              <w:spacing w:before="83" w:line="276" w:lineRule="auto"/>
              <w:ind w:right="739"/>
            </w:pPr>
          </w:p>
        </w:tc>
      </w:tr>
      <w:tr w:rsidR="009E0247" w:rsidRPr="00B73629" w14:paraId="249E9FE2" w14:textId="77777777" w:rsidTr="00E612EA">
        <w:trPr>
          <w:trHeight w:val="86"/>
        </w:trPr>
        <w:tc>
          <w:tcPr>
            <w:tcW w:w="1704" w:type="dxa"/>
          </w:tcPr>
          <w:p w14:paraId="66DFC375" w14:textId="77777777" w:rsidR="009E0247" w:rsidRDefault="009E0247" w:rsidP="00E612EA">
            <w:pPr>
              <w:pStyle w:val="TableParagraph"/>
              <w:spacing w:before="76" w:line="276" w:lineRule="auto"/>
              <w:ind w:left="0" w:right="131"/>
              <w:jc w:val="right"/>
            </w:pPr>
          </w:p>
        </w:tc>
        <w:tc>
          <w:tcPr>
            <w:tcW w:w="6098" w:type="dxa"/>
          </w:tcPr>
          <w:p w14:paraId="315A43AF" w14:textId="77777777" w:rsidR="009E0247" w:rsidRPr="009402B3" w:rsidRDefault="009E0247" w:rsidP="00E612EA">
            <w:pPr>
              <w:pStyle w:val="TableParagraph"/>
              <w:spacing w:line="276" w:lineRule="auto"/>
              <w:ind w:left="110" w:right="93"/>
              <w:jc w:val="both"/>
              <w:rPr>
                <w:rFonts w:eastAsia="Times New Roman"/>
                <w:color w:val="000000"/>
                <w:sz w:val="24"/>
                <w:szCs w:val="24"/>
                <w:lang w:eastAsia="en-ID"/>
              </w:rPr>
            </w:pPr>
            <w:r>
              <w:rPr>
                <w:rFonts w:eastAsia="Times New Roman"/>
                <w:color w:val="000000"/>
                <w:sz w:val="24"/>
                <w:szCs w:val="24"/>
                <w:lang w:eastAsia="en-ID"/>
              </w:rPr>
              <w:t>Closing Remark</w:t>
            </w:r>
          </w:p>
        </w:tc>
        <w:tc>
          <w:tcPr>
            <w:tcW w:w="2410" w:type="dxa"/>
          </w:tcPr>
          <w:p w14:paraId="6EE364CB" w14:textId="77777777" w:rsidR="009E0247" w:rsidRPr="00B73629" w:rsidRDefault="009E0247" w:rsidP="00E612EA">
            <w:pPr>
              <w:pStyle w:val="TableParagraph"/>
              <w:spacing w:before="83" w:line="276" w:lineRule="auto"/>
              <w:ind w:right="739"/>
            </w:pPr>
          </w:p>
        </w:tc>
      </w:tr>
    </w:tbl>
    <w:p w14:paraId="7468565F" w14:textId="77777777" w:rsidR="009E0247" w:rsidRDefault="009E0247" w:rsidP="009E0247">
      <w:pPr>
        <w:spacing w:before="80" w:line="276" w:lineRule="auto"/>
        <w:rPr>
          <w:b/>
          <w:bCs/>
          <w:sz w:val="24"/>
          <w:szCs w:val="24"/>
        </w:rPr>
      </w:pPr>
    </w:p>
    <w:p w14:paraId="2DC09B17" w14:textId="77777777" w:rsidR="009E0247" w:rsidRDefault="009E0247" w:rsidP="008B1E3E">
      <w:pPr>
        <w:spacing w:before="193" w:line="276" w:lineRule="auto"/>
        <w:ind w:left="3043" w:right="112" w:hanging="3043"/>
        <w:jc w:val="center"/>
        <w:rPr>
          <w:bCs/>
          <w:sz w:val="24"/>
          <w:szCs w:val="24"/>
        </w:rPr>
      </w:pPr>
    </w:p>
    <w:p w14:paraId="1CD43727" w14:textId="77777777" w:rsidR="009E0247" w:rsidRDefault="009E0247" w:rsidP="008B1E3E">
      <w:pPr>
        <w:spacing w:before="193" w:line="276" w:lineRule="auto"/>
        <w:ind w:left="3043" w:right="112" w:hanging="3043"/>
        <w:jc w:val="center"/>
        <w:rPr>
          <w:bCs/>
          <w:sz w:val="24"/>
          <w:szCs w:val="24"/>
        </w:rPr>
      </w:pPr>
    </w:p>
    <w:p w14:paraId="5E7A934C" w14:textId="77777777" w:rsidR="00211A62" w:rsidRDefault="00211A62" w:rsidP="00211A62">
      <w:pPr>
        <w:spacing w:before="80" w:line="276" w:lineRule="auto"/>
        <w:rPr>
          <w:b/>
          <w:bCs/>
          <w:sz w:val="24"/>
          <w:szCs w:val="24"/>
        </w:rPr>
      </w:pPr>
    </w:p>
    <w:p w14:paraId="31DD2C13" w14:textId="77777777" w:rsidR="00211A62" w:rsidRDefault="00211A62" w:rsidP="00211A62">
      <w:pPr>
        <w:spacing w:before="80" w:line="276" w:lineRule="auto"/>
        <w:rPr>
          <w:b/>
          <w:bCs/>
          <w:sz w:val="24"/>
          <w:szCs w:val="24"/>
        </w:rPr>
      </w:pPr>
    </w:p>
    <w:p w14:paraId="25C002E2" w14:textId="77777777" w:rsidR="00211A62" w:rsidRDefault="00211A62" w:rsidP="00211A62">
      <w:pPr>
        <w:spacing w:before="80" w:line="276" w:lineRule="auto"/>
        <w:rPr>
          <w:b/>
          <w:bCs/>
          <w:sz w:val="24"/>
          <w:szCs w:val="24"/>
        </w:rPr>
      </w:pPr>
    </w:p>
    <w:p w14:paraId="16B3B3E9" w14:textId="77777777" w:rsidR="00211A62" w:rsidRDefault="00211A62" w:rsidP="00211A62">
      <w:pPr>
        <w:spacing w:before="80" w:line="276" w:lineRule="auto"/>
        <w:rPr>
          <w:b/>
          <w:bCs/>
          <w:sz w:val="24"/>
          <w:szCs w:val="24"/>
        </w:rPr>
      </w:pPr>
    </w:p>
    <w:p w14:paraId="6B087259" w14:textId="77777777" w:rsidR="00211A62" w:rsidRDefault="00211A62" w:rsidP="00211A62">
      <w:pPr>
        <w:spacing w:before="80" w:line="276" w:lineRule="auto"/>
        <w:rPr>
          <w:b/>
          <w:bCs/>
          <w:sz w:val="24"/>
          <w:szCs w:val="24"/>
        </w:rPr>
      </w:pPr>
    </w:p>
    <w:p w14:paraId="755C440E" w14:textId="77777777" w:rsidR="00211A62" w:rsidRDefault="00211A62" w:rsidP="00211A62">
      <w:pPr>
        <w:spacing w:before="80" w:line="276" w:lineRule="auto"/>
        <w:rPr>
          <w:b/>
          <w:bCs/>
          <w:sz w:val="24"/>
          <w:szCs w:val="24"/>
        </w:rPr>
      </w:pPr>
    </w:p>
    <w:p w14:paraId="007F0ABC" w14:textId="77777777" w:rsidR="00211A62" w:rsidRDefault="00211A62" w:rsidP="00211A62">
      <w:pPr>
        <w:spacing w:before="80" w:line="276" w:lineRule="auto"/>
        <w:rPr>
          <w:b/>
          <w:bCs/>
          <w:sz w:val="24"/>
          <w:szCs w:val="24"/>
        </w:rPr>
      </w:pPr>
    </w:p>
    <w:p w14:paraId="6DC960D8" w14:textId="77777777" w:rsidR="00211A62" w:rsidRDefault="00211A62" w:rsidP="00211A62">
      <w:pPr>
        <w:spacing w:before="80" w:line="276" w:lineRule="auto"/>
        <w:rPr>
          <w:b/>
          <w:bCs/>
          <w:sz w:val="24"/>
          <w:szCs w:val="24"/>
        </w:rPr>
      </w:pPr>
    </w:p>
    <w:p w14:paraId="17150AFD" w14:textId="77777777" w:rsidR="00211A62" w:rsidRDefault="00211A62" w:rsidP="00211A62">
      <w:pPr>
        <w:spacing w:before="80" w:line="276" w:lineRule="auto"/>
        <w:rPr>
          <w:b/>
          <w:bCs/>
          <w:sz w:val="24"/>
          <w:szCs w:val="24"/>
        </w:rPr>
      </w:pPr>
    </w:p>
    <w:p w14:paraId="23542553" w14:textId="77777777" w:rsidR="00211A62" w:rsidRDefault="00211A62" w:rsidP="00211A62">
      <w:pPr>
        <w:spacing w:before="80" w:line="276" w:lineRule="auto"/>
        <w:rPr>
          <w:b/>
          <w:bCs/>
          <w:sz w:val="24"/>
          <w:szCs w:val="24"/>
        </w:rPr>
      </w:pPr>
    </w:p>
    <w:p w14:paraId="2DE638FD" w14:textId="77777777" w:rsidR="00211A62" w:rsidRDefault="00211A62" w:rsidP="00211A62">
      <w:pPr>
        <w:spacing w:before="80" w:line="276" w:lineRule="auto"/>
        <w:rPr>
          <w:b/>
          <w:bCs/>
          <w:sz w:val="24"/>
          <w:szCs w:val="24"/>
        </w:rPr>
      </w:pPr>
    </w:p>
    <w:p w14:paraId="0A7D3EE1" w14:textId="77777777" w:rsidR="00211A62" w:rsidRDefault="00211A62" w:rsidP="00211A62">
      <w:pPr>
        <w:spacing w:before="80" w:line="276" w:lineRule="auto"/>
        <w:rPr>
          <w:b/>
          <w:bCs/>
          <w:sz w:val="24"/>
          <w:szCs w:val="24"/>
        </w:rPr>
      </w:pPr>
    </w:p>
    <w:p w14:paraId="165A01C8" w14:textId="77777777" w:rsidR="00211A62" w:rsidRDefault="00211A62" w:rsidP="00211A62">
      <w:pPr>
        <w:spacing w:before="80" w:line="276" w:lineRule="auto"/>
        <w:rPr>
          <w:b/>
          <w:bCs/>
          <w:sz w:val="24"/>
          <w:szCs w:val="24"/>
        </w:rPr>
      </w:pPr>
    </w:p>
    <w:p w14:paraId="19B74497" w14:textId="77777777" w:rsidR="00211A62" w:rsidRDefault="00211A62" w:rsidP="00211A62">
      <w:pPr>
        <w:spacing w:before="80" w:line="276" w:lineRule="auto"/>
        <w:rPr>
          <w:b/>
          <w:bCs/>
          <w:sz w:val="24"/>
          <w:szCs w:val="24"/>
        </w:rPr>
      </w:pPr>
    </w:p>
    <w:p w14:paraId="051381C9" w14:textId="77777777" w:rsidR="00211A62" w:rsidRDefault="00211A62" w:rsidP="00211A62">
      <w:pPr>
        <w:spacing w:before="80" w:line="276" w:lineRule="auto"/>
        <w:rPr>
          <w:b/>
          <w:bCs/>
          <w:sz w:val="24"/>
          <w:szCs w:val="24"/>
        </w:rPr>
      </w:pPr>
    </w:p>
    <w:p w14:paraId="04E3F3D1" w14:textId="77777777" w:rsidR="00211A62" w:rsidRDefault="00211A62" w:rsidP="00211A62">
      <w:pPr>
        <w:spacing w:before="80" w:line="276" w:lineRule="auto"/>
        <w:rPr>
          <w:b/>
          <w:bCs/>
          <w:sz w:val="24"/>
          <w:szCs w:val="24"/>
        </w:rPr>
      </w:pPr>
    </w:p>
    <w:p w14:paraId="451EF26D" w14:textId="77777777" w:rsidR="00211A62" w:rsidRDefault="00211A62" w:rsidP="00211A62">
      <w:pPr>
        <w:spacing w:before="80" w:line="276" w:lineRule="auto"/>
        <w:rPr>
          <w:b/>
          <w:bCs/>
          <w:sz w:val="24"/>
          <w:szCs w:val="24"/>
        </w:rPr>
      </w:pPr>
    </w:p>
    <w:p w14:paraId="57D15D3B" w14:textId="77777777" w:rsidR="00211A62" w:rsidRDefault="00211A62" w:rsidP="00211A62">
      <w:pPr>
        <w:spacing w:before="80" w:line="276" w:lineRule="auto"/>
        <w:rPr>
          <w:b/>
          <w:bCs/>
          <w:sz w:val="24"/>
          <w:szCs w:val="24"/>
        </w:rPr>
      </w:pPr>
    </w:p>
    <w:p w14:paraId="63DA554E" w14:textId="77777777" w:rsidR="00211A62" w:rsidRDefault="00211A62" w:rsidP="00211A62">
      <w:pPr>
        <w:spacing w:before="80" w:line="276" w:lineRule="auto"/>
        <w:rPr>
          <w:b/>
          <w:bCs/>
          <w:sz w:val="24"/>
          <w:szCs w:val="24"/>
        </w:rPr>
      </w:pPr>
    </w:p>
    <w:p w14:paraId="098B2A80" w14:textId="77777777" w:rsidR="00211A62" w:rsidRDefault="00211A62" w:rsidP="00211A62">
      <w:pPr>
        <w:spacing w:before="80" w:line="276" w:lineRule="auto"/>
        <w:rPr>
          <w:b/>
          <w:bCs/>
          <w:sz w:val="24"/>
          <w:szCs w:val="24"/>
        </w:rPr>
      </w:pPr>
    </w:p>
    <w:p w14:paraId="47812AE1" w14:textId="77777777" w:rsidR="00211A62" w:rsidRDefault="00211A62" w:rsidP="00211A62">
      <w:pPr>
        <w:spacing w:before="80" w:line="276" w:lineRule="auto"/>
        <w:rPr>
          <w:b/>
          <w:bCs/>
          <w:sz w:val="24"/>
          <w:szCs w:val="24"/>
        </w:rPr>
      </w:pPr>
    </w:p>
    <w:p w14:paraId="4D2C0B2A" w14:textId="77777777" w:rsidR="00211A62" w:rsidRDefault="00211A62" w:rsidP="00211A62">
      <w:pPr>
        <w:spacing w:before="80" w:line="276" w:lineRule="auto"/>
        <w:rPr>
          <w:b/>
          <w:bCs/>
          <w:sz w:val="24"/>
          <w:szCs w:val="24"/>
        </w:rPr>
      </w:pPr>
    </w:p>
    <w:p w14:paraId="25B5C15B" w14:textId="77777777" w:rsidR="009E0247" w:rsidRDefault="009E0247" w:rsidP="00211A62">
      <w:pPr>
        <w:spacing w:before="80" w:line="276" w:lineRule="auto"/>
        <w:rPr>
          <w:b/>
          <w:bCs/>
          <w:sz w:val="24"/>
          <w:szCs w:val="24"/>
        </w:rPr>
      </w:pPr>
    </w:p>
    <w:bookmarkEnd w:id="6"/>
    <w:p w14:paraId="15151C33" w14:textId="77777777" w:rsidR="0019279B" w:rsidRPr="0019279B" w:rsidRDefault="000B0741" w:rsidP="0019279B">
      <w:pPr>
        <w:pStyle w:val="Heading2"/>
        <w:spacing w:before="73" w:line="276" w:lineRule="auto"/>
        <w:ind w:left="0" w:right="78"/>
        <w:jc w:val="center"/>
        <w:rPr>
          <w:u w:val="single"/>
        </w:rPr>
      </w:pPr>
      <w:r w:rsidRPr="0019279B">
        <w:rPr>
          <w:u w:val="single"/>
        </w:rPr>
        <w:t xml:space="preserve">ANNEX II </w:t>
      </w:r>
    </w:p>
    <w:p w14:paraId="708C829B" w14:textId="5BBA4C7C" w:rsidR="00040C73" w:rsidRDefault="000B0741" w:rsidP="0019279B">
      <w:pPr>
        <w:pStyle w:val="Heading2"/>
        <w:spacing w:before="73" w:line="276" w:lineRule="auto"/>
        <w:ind w:left="0" w:right="78"/>
        <w:jc w:val="center"/>
      </w:pPr>
      <w:r>
        <w:t>NOMINATION FORM</w:t>
      </w:r>
    </w:p>
    <w:p w14:paraId="09123241" w14:textId="77777777" w:rsidR="009E0247" w:rsidRDefault="009E0247" w:rsidP="0019279B">
      <w:pPr>
        <w:pStyle w:val="Heading2"/>
        <w:spacing w:before="73" w:line="276" w:lineRule="auto"/>
        <w:ind w:left="0" w:right="78"/>
        <w:jc w:val="center"/>
      </w:pPr>
    </w:p>
    <w:p w14:paraId="2ABA90AA" w14:textId="23D48C83" w:rsidR="009E0247" w:rsidRPr="003F4E32" w:rsidRDefault="009E0247" w:rsidP="009E0247">
      <w:pPr>
        <w:pStyle w:val="BodyText"/>
        <w:spacing w:line="276" w:lineRule="auto"/>
        <w:jc w:val="center"/>
        <w:rPr>
          <w:rFonts w:eastAsia="PMingLiU" w:cs="Times New Roman"/>
          <w:b/>
          <w:bCs/>
          <w:sz w:val="28"/>
          <w:szCs w:val="28"/>
        </w:rPr>
      </w:pPr>
      <w:r w:rsidRPr="008C15FC">
        <w:rPr>
          <w:b/>
          <w:sz w:val="24"/>
        </w:rPr>
        <w:t>SCSC_102_2024T</w:t>
      </w:r>
      <w:r w:rsidRPr="00830727">
        <w:rPr>
          <w:b/>
          <w:sz w:val="24"/>
        </w:rPr>
        <w:t xml:space="preserve"> </w:t>
      </w:r>
      <w:r>
        <w:rPr>
          <w:b/>
          <w:sz w:val="24"/>
        </w:rPr>
        <w:t xml:space="preserve">- </w:t>
      </w:r>
      <w:r w:rsidRPr="00830727">
        <w:rPr>
          <w:b/>
          <w:sz w:val="24"/>
        </w:rPr>
        <w:t xml:space="preserve">Workshop on </w:t>
      </w:r>
      <w:r w:rsidRPr="008C15FC">
        <w:rPr>
          <w:b/>
          <w:sz w:val="24"/>
        </w:rPr>
        <w:t>Strengthening Standard Knowledge on Women Culinary Food Safety and Its Food Waste Management in Supporting the Domestic Tourism</w:t>
      </w:r>
    </w:p>
    <w:p w14:paraId="5C8F8B68" w14:textId="2C1F3F87" w:rsidR="009E0247" w:rsidRPr="009E0247" w:rsidRDefault="009E0247" w:rsidP="009E0247">
      <w:pPr>
        <w:spacing w:before="193" w:line="276" w:lineRule="auto"/>
        <w:ind w:left="3043" w:right="112" w:hanging="3043"/>
        <w:jc w:val="center"/>
        <w:rPr>
          <w:b/>
          <w:sz w:val="24"/>
          <w:szCs w:val="24"/>
        </w:rPr>
      </w:pPr>
      <w:r w:rsidRPr="009E0247">
        <w:rPr>
          <w:b/>
          <w:sz w:val="24"/>
          <w:szCs w:val="24"/>
        </w:rPr>
        <w:t>22 – 23 July 2025</w:t>
      </w:r>
    </w:p>
    <w:p w14:paraId="303066CB" w14:textId="77777777" w:rsidR="009E0247" w:rsidRDefault="009E0247" w:rsidP="0019279B">
      <w:pPr>
        <w:pStyle w:val="Heading2"/>
        <w:spacing w:before="73" w:line="276" w:lineRule="auto"/>
        <w:ind w:left="0" w:right="78"/>
        <w:jc w:val="center"/>
      </w:pPr>
    </w:p>
    <w:p w14:paraId="3BEA3D8A" w14:textId="7F7CD068" w:rsidR="00C044CB" w:rsidRDefault="00C044CB" w:rsidP="009E0247">
      <w:pPr>
        <w:spacing w:before="179" w:line="276" w:lineRule="auto"/>
        <w:ind w:left="426" w:right="423"/>
        <w:jc w:val="center"/>
        <w:rPr>
          <w:b/>
        </w:rPr>
      </w:pPr>
    </w:p>
    <w:p w14:paraId="76910B44" w14:textId="77777777" w:rsidR="00040C73" w:rsidRDefault="00040C73" w:rsidP="005B08E8">
      <w:pPr>
        <w:pStyle w:val="BodyText"/>
        <w:spacing w:before="9" w:line="276" w:lineRule="auto"/>
        <w:rPr>
          <w:b/>
          <w:sz w:val="21"/>
        </w:rPr>
      </w:pPr>
    </w:p>
    <w:p w14:paraId="356A2052" w14:textId="77777777" w:rsidR="00040C73" w:rsidRDefault="000B0741" w:rsidP="005B08E8">
      <w:pPr>
        <w:pStyle w:val="Heading2"/>
        <w:spacing w:line="276" w:lineRule="auto"/>
        <w:ind w:left="100"/>
      </w:pPr>
      <w:r>
        <w:t>Complete all fields and return to Nominations Focal Point below:</w:t>
      </w:r>
    </w:p>
    <w:p w14:paraId="4366C3EE" w14:textId="77777777" w:rsidR="00040C73" w:rsidRDefault="000B0741" w:rsidP="006C75B2">
      <w:pPr>
        <w:pStyle w:val="BodyText"/>
        <w:spacing w:before="130" w:line="276" w:lineRule="auto"/>
        <w:ind w:left="100"/>
      </w:pPr>
      <w:r>
        <w:t>Member Economy:</w:t>
      </w:r>
    </w:p>
    <w:p w14:paraId="72DFFBA6" w14:textId="77777777" w:rsidR="00386178" w:rsidRPr="001E7EF6" w:rsidRDefault="00386178" w:rsidP="006C75B2">
      <w:pPr>
        <w:pStyle w:val="Heading2"/>
        <w:tabs>
          <w:tab w:val="left" w:pos="8789"/>
        </w:tabs>
        <w:spacing w:line="276" w:lineRule="auto"/>
        <w:ind w:left="208"/>
      </w:pPr>
      <w:r w:rsidRPr="001E7EF6">
        <w:rPr>
          <w:u w:val="thick"/>
        </w:rPr>
        <w:t>Nominee 1</w:t>
      </w:r>
      <w:r w:rsidRPr="001E7EF6">
        <w:tab/>
      </w:r>
    </w:p>
    <w:p w14:paraId="6B102CA6" w14:textId="77777777" w:rsidR="006C75B2" w:rsidRPr="001E7EF6" w:rsidRDefault="006C75B2" w:rsidP="006C75B2">
      <w:pPr>
        <w:pStyle w:val="BodyText"/>
        <w:tabs>
          <w:tab w:val="left" w:pos="8789"/>
        </w:tabs>
        <w:spacing w:line="276" w:lineRule="auto"/>
        <w:ind w:left="208"/>
      </w:pPr>
      <w:r w:rsidRPr="001E7EF6">
        <w:t>Title:</w:t>
      </w:r>
    </w:p>
    <w:p w14:paraId="4200548D" w14:textId="262CA668" w:rsidR="006C75B2" w:rsidRPr="001E7EF6" w:rsidRDefault="006C75B2" w:rsidP="006C75B2">
      <w:pPr>
        <w:pStyle w:val="BodyText"/>
        <w:tabs>
          <w:tab w:val="left" w:pos="8789"/>
        </w:tabs>
        <w:spacing w:line="276" w:lineRule="auto"/>
        <w:ind w:left="208"/>
      </w:pPr>
      <w:r w:rsidRPr="001E7EF6">
        <w:t xml:space="preserve">Gender </w:t>
      </w:r>
      <w:r>
        <w:t>(</w:t>
      </w:r>
      <w:r w:rsidRPr="001E7EF6">
        <w:t>M/F):</w:t>
      </w:r>
    </w:p>
    <w:p w14:paraId="55AEE57B" w14:textId="1A5705D5" w:rsidR="00386178" w:rsidRDefault="006C75B2" w:rsidP="006C75B2">
      <w:pPr>
        <w:pStyle w:val="BodyText"/>
        <w:tabs>
          <w:tab w:val="left" w:pos="8789"/>
        </w:tabs>
        <w:spacing w:line="276" w:lineRule="auto"/>
        <w:ind w:left="208"/>
      </w:pPr>
      <w:r w:rsidRPr="001E7EF6">
        <w:t>Name:</w:t>
      </w:r>
      <w:r w:rsidR="00386178" w:rsidRPr="001E7EF6">
        <w:tab/>
      </w:r>
    </w:p>
    <w:p w14:paraId="5C2B3218" w14:textId="45D2C47D" w:rsidR="006C75B2" w:rsidRPr="001E7EF6" w:rsidRDefault="006C75B2" w:rsidP="006C75B2">
      <w:pPr>
        <w:pStyle w:val="BodyText"/>
        <w:tabs>
          <w:tab w:val="left" w:pos="8789"/>
        </w:tabs>
        <w:spacing w:line="276" w:lineRule="auto"/>
        <w:ind w:left="208"/>
      </w:pPr>
      <w:r w:rsidRPr="001E7EF6">
        <w:t>Position:</w:t>
      </w:r>
    </w:p>
    <w:p w14:paraId="31A6728E" w14:textId="77777777" w:rsidR="00386178" w:rsidRPr="001E7EF6" w:rsidRDefault="00386178" w:rsidP="006C75B2">
      <w:pPr>
        <w:pStyle w:val="BodyText"/>
        <w:tabs>
          <w:tab w:val="left" w:pos="8789"/>
        </w:tabs>
        <w:spacing w:line="276" w:lineRule="auto"/>
        <w:ind w:left="208"/>
      </w:pPr>
      <w:r w:rsidRPr="001E7EF6">
        <w:t xml:space="preserve">APEC Funded/Self-Funded: </w:t>
      </w:r>
      <w:r w:rsidRPr="001E7EF6">
        <w:tab/>
      </w:r>
    </w:p>
    <w:p w14:paraId="59858761" w14:textId="77777777" w:rsidR="00386178" w:rsidRPr="001E7EF6" w:rsidRDefault="00386178" w:rsidP="006C75B2">
      <w:pPr>
        <w:pStyle w:val="BodyText"/>
        <w:tabs>
          <w:tab w:val="left" w:pos="8789"/>
        </w:tabs>
        <w:spacing w:line="276" w:lineRule="auto"/>
        <w:ind w:left="208"/>
      </w:pPr>
      <w:r w:rsidRPr="001E7EF6">
        <w:t>Organization:</w:t>
      </w:r>
    </w:p>
    <w:p w14:paraId="72A76D40" w14:textId="77777777" w:rsidR="00386178" w:rsidRPr="001E7EF6" w:rsidRDefault="00386178" w:rsidP="006C75B2">
      <w:pPr>
        <w:pStyle w:val="BodyText"/>
        <w:tabs>
          <w:tab w:val="left" w:pos="8789"/>
        </w:tabs>
        <w:spacing w:line="276" w:lineRule="auto"/>
        <w:ind w:left="208"/>
      </w:pPr>
      <w:r w:rsidRPr="001E7EF6">
        <w:t>E-mail:</w:t>
      </w:r>
      <w:r w:rsidRPr="001E7EF6">
        <w:tab/>
      </w:r>
    </w:p>
    <w:p w14:paraId="1C17285D" w14:textId="77777777" w:rsidR="00386178" w:rsidRPr="001E7EF6" w:rsidRDefault="00386178" w:rsidP="006C75B2">
      <w:pPr>
        <w:pStyle w:val="BodyText"/>
        <w:tabs>
          <w:tab w:val="left" w:pos="8789"/>
        </w:tabs>
        <w:spacing w:line="276" w:lineRule="auto"/>
        <w:ind w:left="208"/>
      </w:pPr>
      <w:r w:rsidRPr="001E7EF6">
        <w:t>Telephone:</w:t>
      </w:r>
      <w:r w:rsidRPr="001E7EF6">
        <w:tab/>
      </w:r>
    </w:p>
    <w:p w14:paraId="3F7431DB" w14:textId="77777777" w:rsidR="00386178" w:rsidRPr="001E7EF6" w:rsidRDefault="00386178" w:rsidP="006C75B2">
      <w:pPr>
        <w:pStyle w:val="BodyText"/>
        <w:tabs>
          <w:tab w:val="left" w:pos="8789"/>
        </w:tabs>
        <w:spacing w:line="276" w:lineRule="auto"/>
        <w:rPr>
          <w:sz w:val="24"/>
        </w:rPr>
      </w:pPr>
    </w:p>
    <w:p w14:paraId="7061B7A1" w14:textId="35606036" w:rsidR="006C75B2" w:rsidRPr="001E7EF6" w:rsidRDefault="006C75B2" w:rsidP="006C75B2">
      <w:pPr>
        <w:pStyle w:val="Heading2"/>
        <w:tabs>
          <w:tab w:val="left" w:pos="8789"/>
        </w:tabs>
        <w:spacing w:line="276" w:lineRule="auto"/>
        <w:ind w:left="208"/>
      </w:pPr>
      <w:r w:rsidRPr="001E7EF6">
        <w:rPr>
          <w:u w:val="thick"/>
        </w:rPr>
        <w:t xml:space="preserve">Nominee </w:t>
      </w:r>
      <w:r>
        <w:rPr>
          <w:u w:val="thick"/>
        </w:rPr>
        <w:t>2</w:t>
      </w:r>
      <w:r w:rsidRPr="001E7EF6">
        <w:tab/>
      </w:r>
    </w:p>
    <w:p w14:paraId="6FCE946C" w14:textId="77777777" w:rsidR="006C75B2" w:rsidRPr="001E7EF6" w:rsidRDefault="006C75B2" w:rsidP="006C75B2">
      <w:pPr>
        <w:pStyle w:val="BodyText"/>
        <w:tabs>
          <w:tab w:val="left" w:pos="8789"/>
        </w:tabs>
        <w:spacing w:line="276" w:lineRule="auto"/>
        <w:ind w:left="208"/>
      </w:pPr>
      <w:r w:rsidRPr="001E7EF6">
        <w:t>Title:</w:t>
      </w:r>
    </w:p>
    <w:p w14:paraId="6320D3AA" w14:textId="77777777" w:rsidR="006C75B2" w:rsidRPr="001E7EF6" w:rsidRDefault="006C75B2" w:rsidP="006C75B2">
      <w:pPr>
        <w:pStyle w:val="BodyText"/>
        <w:tabs>
          <w:tab w:val="left" w:pos="8789"/>
        </w:tabs>
        <w:spacing w:line="276" w:lineRule="auto"/>
        <w:ind w:left="208"/>
      </w:pPr>
      <w:r w:rsidRPr="001E7EF6">
        <w:t xml:space="preserve">Gender </w:t>
      </w:r>
      <w:r>
        <w:t>(</w:t>
      </w:r>
      <w:r w:rsidRPr="001E7EF6">
        <w:t>M/F):</w:t>
      </w:r>
    </w:p>
    <w:p w14:paraId="7D651844" w14:textId="77777777" w:rsidR="006C75B2" w:rsidRDefault="006C75B2" w:rsidP="006C75B2">
      <w:pPr>
        <w:pStyle w:val="BodyText"/>
        <w:tabs>
          <w:tab w:val="left" w:pos="8789"/>
        </w:tabs>
        <w:spacing w:line="276" w:lineRule="auto"/>
        <w:ind w:left="208"/>
      </w:pPr>
      <w:r w:rsidRPr="001E7EF6">
        <w:t>Name:</w:t>
      </w:r>
      <w:r w:rsidRPr="001E7EF6">
        <w:tab/>
      </w:r>
    </w:p>
    <w:p w14:paraId="2A60DE0B" w14:textId="77777777" w:rsidR="006C75B2" w:rsidRPr="001E7EF6" w:rsidRDefault="006C75B2" w:rsidP="006C75B2">
      <w:pPr>
        <w:pStyle w:val="BodyText"/>
        <w:tabs>
          <w:tab w:val="left" w:pos="8789"/>
        </w:tabs>
        <w:spacing w:line="276" w:lineRule="auto"/>
        <w:ind w:left="208"/>
      </w:pPr>
      <w:r w:rsidRPr="001E7EF6">
        <w:t>Position:</w:t>
      </w:r>
    </w:p>
    <w:p w14:paraId="613310DA" w14:textId="77777777" w:rsidR="006C75B2" w:rsidRPr="001E7EF6" w:rsidRDefault="006C75B2" w:rsidP="006C75B2">
      <w:pPr>
        <w:pStyle w:val="BodyText"/>
        <w:tabs>
          <w:tab w:val="left" w:pos="8789"/>
        </w:tabs>
        <w:spacing w:line="276" w:lineRule="auto"/>
        <w:ind w:left="208"/>
      </w:pPr>
      <w:r w:rsidRPr="001E7EF6">
        <w:t xml:space="preserve">APEC Funded/Self-Funded: </w:t>
      </w:r>
      <w:r w:rsidRPr="001E7EF6">
        <w:tab/>
      </w:r>
    </w:p>
    <w:p w14:paraId="7F1A789F" w14:textId="77777777" w:rsidR="006C75B2" w:rsidRPr="001E7EF6" w:rsidRDefault="006C75B2" w:rsidP="006C75B2">
      <w:pPr>
        <w:pStyle w:val="BodyText"/>
        <w:tabs>
          <w:tab w:val="left" w:pos="8789"/>
        </w:tabs>
        <w:spacing w:line="276" w:lineRule="auto"/>
        <w:ind w:left="208"/>
      </w:pPr>
      <w:r w:rsidRPr="001E7EF6">
        <w:t>Organization:</w:t>
      </w:r>
    </w:p>
    <w:p w14:paraId="35926E83" w14:textId="77777777" w:rsidR="006C75B2" w:rsidRPr="001E7EF6" w:rsidRDefault="006C75B2" w:rsidP="006C75B2">
      <w:pPr>
        <w:pStyle w:val="BodyText"/>
        <w:tabs>
          <w:tab w:val="left" w:pos="8789"/>
        </w:tabs>
        <w:spacing w:line="276" w:lineRule="auto"/>
        <w:ind w:left="208"/>
      </w:pPr>
      <w:r w:rsidRPr="001E7EF6">
        <w:t>E-mail:</w:t>
      </w:r>
      <w:r w:rsidRPr="001E7EF6">
        <w:tab/>
      </w:r>
    </w:p>
    <w:p w14:paraId="4DA67014" w14:textId="77777777" w:rsidR="006C75B2" w:rsidRPr="001E7EF6" w:rsidRDefault="006C75B2" w:rsidP="006C75B2">
      <w:pPr>
        <w:pStyle w:val="BodyText"/>
        <w:tabs>
          <w:tab w:val="left" w:pos="8789"/>
        </w:tabs>
        <w:spacing w:line="276" w:lineRule="auto"/>
        <w:ind w:left="208"/>
      </w:pPr>
      <w:r w:rsidRPr="001E7EF6">
        <w:t>Telephone:</w:t>
      </w:r>
      <w:r w:rsidRPr="001E7EF6">
        <w:tab/>
      </w:r>
    </w:p>
    <w:p w14:paraId="7E57856B" w14:textId="77777777" w:rsidR="00386178" w:rsidRPr="001E7EF6" w:rsidRDefault="00386178" w:rsidP="00386178">
      <w:pPr>
        <w:pStyle w:val="Heading2"/>
        <w:spacing w:line="276" w:lineRule="auto"/>
        <w:ind w:left="242"/>
      </w:pPr>
    </w:p>
    <w:p w14:paraId="7EA66383" w14:textId="77777777" w:rsidR="00386178" w:rsidRDefault="00386178" w:rsidP="006C75B2">
      <w:pPr>
        <w:pStyle w:val="Heading2"/>
        <w:ind w:left="242"/>
      </w:pPr>
      <w:r w:rsidRPr="001E7EF6">
        <w:t>Name of nominating official:</w:t>
      </w:r>
    </w:p>
    <w:p w14:paraId="5A07EBE5" w14:textId="69FEFCCC" w:rsidR="006C75B2" w:rsidRPr="001E7EF6" w:rsidRDefault="006C75B2" w:rsidP="006C75B2">
      <w:pPr>
        <w:pStyle w:val="BodyText"/>
        <w:tabs>
          <w:tab w:val="left" w:pos="8789"/>
        </w:tabs>
        <w:spacing w:line="276" w:lineRule="auto"/>
        <w:ind w:left="208"/>
      </w:pPr>
      <w:r w:rsidRPr="001E7EF6">
        <w:t>Position Title:</w:t>
      </w:r>
    </w:p>
    <w:p w14:paraId="7CF183BC" w14:textId="2205A9E5" w:rsidR="006C75B2" w:rsidRPr="001E7EF6" w:rsidRDefault="006C75B2" w:rsidP="006C75B2">
      <w:pPr>
        <w:pStyle w:val="BodyText"/>
        <w:tabs>
          <w:tab w:val="left" w:pos="8789"/>
        </w:tabs>
        <w:spacing w:line="276" w:lineRule="auto"/>
        <w:ind w:left="208"/>
      </w:pPr>
      <w:r w:rsidRPr="001E7EF6">
        <w:t>Ministry:</w:t>
      </w:r>
    </w:p>
    <w:p w14:paraId="5857B171" w14:textId="622B674B" w:rsidR="006C75B2" w:rsidRDefault="006C75B2" w:rsidP="006C75B2">
      <w:pPr>
        <w:pStyle w:val="BodyText"/>
        <w:tabs>
          <w:tab w:val="left" w:pos="8789"/>
        </w:tabs>
        <w:spacing w:line="276" w:lineRule="auto"/>
        <w:ind w:left="208"/>
      </w:pPr>
      <w:r w:rsidRPr="001E7EF6">
        <w:t>Email:</w:t>
      </w:r>
      <w:r w:rsidRPr="001E7EF6">
        <w:tab/>
      </w:r>
    </w:p>
    <w:p w14:paraId="03303FEE" w14:textId="5AA60BB3" w:rsidR="006C75B2" w:rsidRDefault="006C75B2" w:rsidP="006C75B2">
      <w:pPr>
        <w:pStyle w:val="BodyText"/>
        <w:tabs>
          <w:tab w:val="left" w:pos="8789"/>
        </w:tabs>
        <w:spacing w:line="276" w:lineRule="auto"/>
        <w:ind w:left="208"/>
      </w:pPr>
      <w:r w:rsidRPr="001E7EF6">
        <w:t>Telephone:</w:t>
      </w:r>
    </w:p>
    <w:p w14:paraId="7FAF6273" w14:textId="77777777" w:rsidR="00386178" w:rsidRPr="001E7EF6" w:rsidRDefault="00386178" w:rsidP="00386178">
      <w:pPr>
        <w:pStyle w:val="BodyText"/>
        <w:spacing w:before="11" w:line="276" w:lineRule="auto"/>
        <w:rPr>
          <w:sz w:val="19"/>
        </w:rPr>
      </w:pPr>
    </w:p>
    <w:p w14:paraId="0660D1B6" w14:textId="2937E68A" w:rsidR="00386178" w:rsidRDefault="00386178" w:rsidP="00386178">
      <w:pPr>
        <w:pStyle w:val="BodyText"/>
        <w:tabs>
          <w:tab w:val="left" w:pos="1461"/>
          <w:tab w:val="left" w:pos="2150"/>
          <w:tab w:val="left" w:pos="3045"/>
          <w:tab w:val="left" w:pos="3537"/>
          <w:tab w:val="left" w:pos="4740"/>
          <w:tab w:val="left" w:pos="5218"/>
          <w:tab w:val="left" w:pos="5993"/>
          <w:tab w:val="left" w:pos="6430"/>
          <w:tab w:val="left" w:pos="6994"/>
          <w:tab w:val="left" w:pos="7791"/>
          <w:tab w:val="left" w:pos="8821"/>
        </w:tabs>
        <w:spacing w:line="276" w:lineRule="auto"/>
        <w:ind w:left="100" w:right="117"/>
        <w:rPr>
          <w:b/>
        </w:rPr>
      </w:pPr>
      <w:r w:rsidRPr="001E7EF6">
        <w:t>Nomination</w:t>
      </w:r>
      <w:r w:rsidRPr="001E7EF6">
        <w:tab/>
        <w:t>form</w:t>
      </w:r>
      <w:r w:rsidRPr="001E7EF6">
        <w:tab/>
        <w:t>should</w:t>
      </w:r>
      <w:r w:rsidRPr="001E7EF6">
        <w:tab/>
        <w:t>be</w:t>
      </w:r>
      <w:r w:rsidRPr="001E7EF6">
        <w:tab/>
        <w:t>submitted</w:t>
      </w:r>
      <w:r w:rsidRPr="001E7EF6">
        <w:tab/>
        <w:t>by</w:t>
      </w:r>
      <w:r w:rsidRPr="001E7EF6">
        <w:tab/>
        <w:t>email</w:t>
      </w:r>
      <w:r w:rsidRPr="001E7EF6">
        <w:tab/>
        <w:t>to</w:t>
      </w:r>
      <w:r w:rsidRPr="001E7EF6">
        <w:tab/>
      </w:r>
      <w:hyperlink r:id="rId28" w:history="1">
        <w:r w:rsidR="00BE6CBC" w:rsidRPr="00A64C30">
          <w:rPr>
            <w:rStyle w:val="Hyperlink"/>
          </w:rPr>
          <w:t>mgb@apec.org</w:t>
        </w:r>
      </w:hyperlink>
      <w:r w:rsidRPr="001E7EF6">
        <w:t xml:space="preserve"> </w:t>
      </w:r>
      <w:r w:rsidR="006C75B2" w:rsidRPr="001E7EF6">
        <w:t xml:space="preserve">(cc: </w:t>
      </w:r>
      <w:hyperlink r:id="rId29" w:history="1">
        <w:r w:rsidR="006C75B2" w:rsidRPr="001E7EF6">
          <w:rPr>
            <w:rStyle w:val="Hyperlink"/>
          </w:rPr>
          <w:t>biat001@brin.go.id</w:t>
        </w:r>
      </w:hyperlink>
      <w:r w:rsidR="006C75B2" w:rsidRPr="001E7EF6">
        <w:t>)</w:t>
      </w:r>
      <w:r w:rsidR="006C75B2">
        <w:t xml:space="preserve"> </w:t>
      </w:r>
      <w:r w:rsidRPr="001E7EF6">
        <w:t>by 13 June 2025.</w:t>
      </w:r>
    </w:p>
    <w:p w14:paraId="1D5E92BF" w14:textId="77863659" w:rsidR="00040C73" w:rsidRDefault="00040C73" w:rsidP="00386178">
      <w:pPr>
        <w:pStyle w:val="BodyText"/>
        <w:spacing w:before="130" w:line="276" w:lineRule="auto"/>
        <w:ind w:left="100"/>
        <w:rPr>
          <w:b/>
        </w:rPr>
      </w:pPr>
    </w:p>
    <w:sectPr w:rsidR="00040C73" w:rsidSect="006C75B2">
      <w:footerReference w:type="default" r:id="rId30"/>
      <w:type w:val="continuous"/>
      <w:pgSz w:w="11920" w:h="16860"/>
      <w:pgMar w:top="1520" w:right="1430" w:bottom="700" w:left="1340" w:header="0" w:footer="46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Natta Akapaiboon" w:date="2025-05-07T11:43:00Z" w:initials="NA">
    <w:p w14:paraId="13698D47" w14:textId="77777777" w:rsidR="004B2BF0" w:rsidRDefault="004B2BF0" w:rsidP="004B2BF0">
      <w:pPr>
        <w:pStyle w:val="CommentText"/>
      </w:pPr>
      <w:r>
        <w:rPr>
          <w:rStyle w:val="CommentReference"/>
        </w:rPr>
        <w:annotationRef/>
      </w:r>
      <w:r>
        <w:t>Rana: I think this sentence needs a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698D4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5E8E68" w16cex:dateUtc="2025-05-07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698D47" w16cid:durableId="155E8E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D92F4" w14:textId="77777777" w:rsidR="00A72518" w:rsidRDefault="00A72518">
      <w:r>
        <w:separator/>
      </w:r>
    </w:p>
  </w:endnote>
  <w:endnote w:type="continuationSeparator" w:id="0">
    <w:p w14:paraId="5EA3A165" w14:textId="77777777" w:rsidR="00A72518" w:rsidRDefault="00A72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674C6" w14:textId="77777777" w:rsidR="00040C73" w:rsidRDefault="000B0741">
    <w:pPr>
      <w:pStyle w:val="BodyText"/>
      <w:spacing w:line="14" w:lineRule="auto"/>
      <w:rPr>
        <w:sz w:val="20"/>
      </w:rPr>
    </w:pPr>
    <w:r>
      <w:rPr>
        <w:noProof/>
      </w:rPr>
      <mc:AlternateContent>
        <mc:Choice Requires="wps">
          <w:drawing>
            <wp:anchor distT="0" distB="0" distL="114300" distR="114300" simplePos="0" relativeHeight="503294072" behindDoc="1" locked="0" layoutInCell="1" allowOverlap="1" wp14:anchorId="3FFEAB14" wp14:editId="27F5EEE4">
              <wp:simplePos x="0" y="0"/>
              <wp:positionH relativeFrom="page">
                <wp:posOffset>3853180</wp:posOffset>
              </wp:positionH>
              <wp:positionV relativeFrom="page">
                <wp:posOffset>9987280</wp:posOffset>
              </wp:positionV>
              <wp:extent cx="93980" cy="16700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8812C" w14:textId="77777777" w:rsidR="00040C73" w:rsidRDefault="000B0741">
                          <w:pPr>
                            <w:spacing w:before="12"/>
                            <w:ind w:left="20"/>
                            <w:rPr>
                              <w:sz w:val="20"/>
                            </w:rPr>
                          </w:pPr>
                          <w:r>
                            <w:rPr>
                              <w:w w:val="96"/>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EAB14" id="_x0000_t202" coordsize="21600,21600" o:spt="202" path="m,l,21600r21600,l21600,xe">
              <v:stroke joinstyle="miter"/>
              <v:path gradientshapeok="t" o:connecttype="rect"/>
            </v:shapetype>
            <v:shape id="Text Box 4" o:spid="_x0000_s1027" type="#_x0000_t202" style="position:absolute;margin-left:303.4pt;margin-top:786.4pt;width:7.4pt;height:13.15pt;z-index:-22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" filled="f" stroked="f">
              <v:textbox inset="0,0,0,0">
                <w:txbxContent>
                  <w:p w14:paraId="4A38812C" w14:textId="77777777" w:rsidR="00040C73" w:rsidRDefault="000B0741">
                    <w:pPr>
                      <w:spacing w:before="12"/>
                      <w:ind w:left="20"/>
                      <w:rPr>
                        <w:sz w:val="20"/>
                      </w:rPr>
                    </w:pPr>
                    <w:r>
                      <w:rPr>
                        <w:w w:val="96"/>
                        <w:sz w:val="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68FB2" w14:textId="77777777" w:rsidR="00040C73" w:rsidRDefault="000B0741">
    <w:pPr>
      <w:pStyle w:val="BodyText"/>
      <w:spacing w:line="14" w:lineRule="auto"/>
      <w:rPr>
        <w:sz w:val="20"/>
      </w:rPr>
    </w:pPr>
    <w:r>
      <w:rPr>
        <w:noProof/>
      </w:rPr>
      <mc:AlternateContent>
        <mc:Choice Requires="wps">
          <w:drawing>
            <wp:anchor distT="0" distB="0" distL="114300" distR="114300" simplePos="0" relativeHeight="503294096" behindDoc="1" locked="0" layoutInCell="1" allowOverlap="1" wp14:anchorId="20DA6564" wp14:editId="75706885">
              <wp:simplePos x="0" y="0"/>
              <wp:positionH relativeFrom="page">
                <wp:posOffset>3736975</wp:posOffset>
              </wp:positionH>
              <wp:positionV relativeFrom="page">
                <wp:posOffset>9559290</wp:posOffset>
              </wp:positionV>
              <wp:extent cx="93980" cy="167005"/>
              <wp:effectExtent l="3175"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D5DAA" w14:textId="77777777" w:rsidR="00040C73" w:rsidRDefault="000B0741">
                          <w:pPr>
                            <w:spacing w:before="12"/>
                            <w:ind w:left="20"/>
                            <w:rPr>
                              <w:sz w:val="20"/>
                            </w:rPr>
                          </w:pPr>
                          <w:r>
                            <w:rPr>
                              <w:w w:val="96"/>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A6564" id="_x0000_t202" coordsize="21600,21600" o:spt="202" path="m,l,21600r21600,l21600,xe">
              <v:stroke joinstyle="miter"/>
              <v:path gradientshapeok="t" o:connecttype="rect"/>
            </v:shapetype>
            <v:shape id="Text Box 3" o:spid="_x0000_s1028" type="#_x0000_t202" style="position:absolute;margin-left:294.25pt;margin-top:752.7pt;width:7.4pt;height:13.15pt;z-index:-2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" filled="f" stroked="f">
              <v:textbox inset="0,0,0,0">
                <w:txbxContent>
                  <w:p w14:paraId="115D5DAA" w14:textId="77777777" w:rsidR="00040C73" w:rsidRDefault="000B0741">
                    <w:pPr>
                      <w:spacing w:before="12"/>
                      <w:ind w:left="20"/>
                      <w:rPr>
                        <w:sz w:val="20"/>
                      </w:rPr>
                    </w:pPr>
                    <w:r>
                      <w:rPr>
                        <w:w w:val="96"/>
                        <w:sz w:val="20"/>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DD81D" w14:textId="77777777" w:rsidR="00040C73" w:rsidRDefault="000B0741">
    <w:pPr>
      <w:pStyle w:val="BodyText"/>
      <w:spacing w:line="14" w:lineRule="auto"/>
      <w:rPr>
        <w:sz w:val="20"/>
      </w:rPr>
    </w:pPr>
    <w:r>
      <w:rPr>
        <w:noProof/>
      </w:rPr>
      <mc:AlternateContent>
        <mc:Choice Requires="wps">
          <w:drawing>
            <wp:anchor distT="0" distB="0" distL="114300" distR="114300" simplePos="0" relativeHeight="503294120" behindDoc="1" locked="0" layoutInCell="1" allowOverlap="1" wp14:anchorId="7466A32F" wp14:editId="208F3F6E">
              <wp:simplePos x="0" y="0"/>
              <wp:positionH relativeFrom="page">
                <wp:posOffset>3928745</wp:posOffset>
              </wp:positionH>
              <wp:positionV relativeFrom="page">
                <wp:posOffset>9597390</wp:posOffset>
              </wp:positionV>
              <wp:extent cx="121285" cy="167005"/>
              <wp:effectExtent l="444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87B2E" w14:textId="0432CF7C" w:rsidR="00040C73" w:rsidRDefault="000B0741">
                          <w:pPr>
                            <w:spacing w:before="12"/>
                            <w:ind w:left="40"/>
                            <w:rPr>
                              <w:sz w:val="20"/>
                            </w:rPr>
                          </w:pPr>
                          <w:r>
                            <w:fldChar w:fldCharType="begin"/>
                          </w:r>
                          <w:r>
                            <w:rPr>
                              <w:w w:val="99"/>
                              <w:sz w:val="20"/>
                            </w:rPr>
                            <w:instrText xml:space="preserve"> PAGE </w:instrText>
                          </w:r>
                          <w:r>
                            <w:fldChar w:fldCharType="separate"/>
                          </w:r>
                          <w:r w:rsidR="00367207">
                            <w:rPr>
                              <w:noProof/>
                              <w:w w:val="99"/>
                              <w:sz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6A32F" id="_x0000_t202" coordsize="21600,21600" o:spt="202" path="m,l,21600r21600,l21600,xe">
              <v:stroke joinstyle="miter"/>
              <v:path gradientshapeok="t" o:connecttype="rect"/>
            </v:shapetype>
            <v:shape id="_x0000_s1029" type="#_x0000_t202" style="position:absolute;margin-left:309.35pt;margin-top:755.7pt;width:9.55pt;height:13.15pt;z-index:-22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" filled="f" stroked="f">
              <v:textbox inset="0,0,0,0">
                <w:txbxContent>
                  <w:p w14:paraId="14687B2E" w14:textId="0432CF7C" w:rsidR="00040C73" w:rsidRDefault="000B0741">
                    <w:pPr>
                      <w:spacing w:before="12"/>
                      <w:ind w:left="40"/>
                      <w:rPr>
                        <w:sz w:val="20"/>
                      </w:rPr>
                    </w:pPr>
                    <w:r>
                      <w:fldChar w:fldCharType="begin"/>
                    </w:r>
                    <w:r>
                      <w:rPr>
                        <w:w w:val="99"/>
                        <w:sz w:val="20"/>
                      </w:rPr>
                      <w:instrText xml:space="preserve"> PAGE </w:instrText>
                    </w:r>
                    <w:r>
                      <w:fldChar w:fldCharType="separate"/>
                    </w:r>
                    <w:r w:rsidR="00367207">
                      <w:rPr>
                        <w:noProof/>
                        <w:w w:val="99"/>
                        <w:sz w:val="20"/>
                      </w:rP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0062E" w14:textId="77777777" w:rsidR="00040C73" w:rsidRDefault="000B0741">
    <w:pPr>
      <w:pStyle w:val="BodyText"/>
      <w:spacing w:line="14" w:lineRule="auto"/>
      <w:rPr>
        <w:sz w:val="20"/>
      </w:rPr>
    </w:pPr>
    <w:r>
      <w:rPr>
        <w:noProof/>
      </w:rPr>
      <mc:AlternateContent>
        <mc:Choice Requires="wps">
          <w:drawing>
            <wp:anchor distT="0" distB="0" distL="114300" distR="114300" simplePos="0" relativeHeight="503294144" behindDoc="1" locked="0" layoutInCell="1" allowOverlap="1" wp14:anchorId="32813475" wp14:editId="21C629A6">
              <wp:simplePos x="0" y="0"/>
              <wp:positionH relativeFrom="page">
                <wp:posOffset>3800475</wp:posOffset>
              </wp:positionH>
              <wp:positionV relativeFrom="page">
                <wp:posOffset>10196195</wp:posOffset>
              </wp:positionV>
              <wp:extent cx="191135" cy="167005"/>
              <wp:effectExtent l="0" t="444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1B547" w14:textId="6C214DDB" w:rsidR="00040C73" w:rsidRDefault="000B0741">
                          <w:pPr>
                            <w:spacing w:before="12"/>
                            <w:ind w:left="40"/>
                            <w:rPr>
                              <w:sz w:val="20"/>
                            </w:rPr>
                          </w:pPr>
                          <w:r>
                            <w:fldChar w:fldCharType="begin"/>
                          </w:r>
                          <w:r>
                            <w:rPr>
                              <w:sz w:val="20"/>
                            </w:rPr>
                            <w:instrText xml:space="preserve"> PAGE </w:instrText>
                          </w:r>
                          <w:r>
                            <w:fldChar w:fldCharType="separate"/>
                          </w:r>
                          <w:r w:rsidR="00367207">
                            <w:rPr>
                              <w:noProof/>
                              <w:sz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13475" id="_x0000_t202" coordsize="21600,21600" o:spt="202" path="m,l,21600r21600,l21600,xe">
              <v:stroke joinstyle="miter"/>
              <v:path gradientshapeok="t" o:connecttype="rect"/>
            </v:shapetype>
            <v:shape id="Text Box 1" o:spid="_x0000_s1030" type="#_x0000_t202" style="position:absolute;margin-left:299.25pt;margin-top:802.85pt;width:15.05pt;height:13.15pt;z-index:-2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" filled="f" stroked="f">
              <v:textbox inset="0,0,0,0">
                <w:txbxContent>
                  <w:p w14:paraId="49C1B547" w14:textId="6C214DDB" w:rsidR="00040C73" w:rsidRDefault="000B0741">
                    <w:pPr>
                      <w:spacing w:before="12"/>
                      <w:ind w:left="40"/>
                      <w:rPr>
                        <w:sz w:val="20"/>
                      </w:rPr>
                    </w:pPr>
                    <w:r>
                      <w:fldChar w:fldCharType="begin"/>
                    </w:r>
                    <w:r>
                      <w:rPr>
                        <w:sz w:val="20"/>
                      </w:rPr>
                      <w:instrText xml:space="preserve"> PAGE </w:instrText>
                    </w:r>
                    <w:r>
                      <w:fldChar w:fldCharType="separate"/>
                    </w:r>
                    <w:r w:rsidR="00367207">
                      <w:rPr>
                        <w:noProof/>
                        <w:sz w:val="20"/>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CB7F7" w14:textId="77777777" w:rsidR="00A72518" w:rsidRDefault="00A72518">
      <w:r>
        <w:separator/>
      </w:r>
    </w:p>
  </w:footnote>
  <w:footnote w:type="continuationSeparator" w:id="0">
    <w:p w14:paraId="2300240B" w14:textId="77777777" w:rsidR="00A72518" w:rsidRDefault="00A72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55DA7"/>
    <w:multiLevelType w:val="hybridMultilevel"/>
    <w:tmpl w:val="48706722"/>
    <w:lvl w:ilvl="0" w:tplc="074426BC">
      <w:numFmt w:val="bullet"/>
      <w:lvlText w:val=""/>
      <w:lvlJc w:val="left"/>
      <w:pPr>
        <w:ind w:left="823" w:hanging="360"/>
      </w:pPr>
      <w:rPr>
        <w:rFonts w:ascii="Symbol" w:eastAsia="Symbol" w:hAnsi="Symbol" w:cs="Symbol" w:hint="default"/>
        <w:w w:val="100"/>
        <w:sz w:val="22"/>
        <w:szCs w:val="22"/>
      </w:rPr>
    </w:lvl>
    <w:lvl w:ilvl="1" w:tplc="6A9C43BC">
      <w:numFmt w:val="bullet"/>
      <w:lvlText w:val="•"/>
      <w:lvlJc w:val="left"/>
      <w:pPr>
        <w:ind w:left="1247" w:hanging="360"/>
      </w:pPr>
      <w:rPr>
        <w:rFonts w:hint="default"/>
      </w:rPr>
    </w:lvl>
    <w:lvl w:ilvl="2" w:tplc="19B236EE">
      <w:numFmt w:val="bullet"/>
      <w:lvlText w:val="•"/>
      <w:lvlJc w:val="left"/>
      <w:pPr>
        <w:ind w:left="1674" w:hanging="360"/>
      </w:pPr>
      <w:rPr>
        <w:rFonts w:hint="default"/>
      </w:rPr>
    </w:lvl>
    <w:lvl w:ilvl="3" w:tplc="97644784">
      <w:numFmt w:val="bullet"/>
      <w:lvlText w:val="•"/>
      <w:lvlJc w:val="left"/>
      <w:pPr>
        <w:ind w:left="2102" w:hanging="360"/>
      </w:pPr>
      <w:rPr>
        <w:rFonts w:hint="default"/>
      </w:rPr>
    </w:lvl>
    <w:lvl w:ilvl="4" w:tplc="F68AD702">
      <w:numFmt w:val="bullet"/>
      <w:lvlText w:val="•"/>
      <w:lvlJc w:val="left"/>
      <w:pPr>
        <w:ind w:left="2529" w:hanging="360"/>
      </w:pPr>
      <w:rPr>
        <w:rFonts w:hint="default"/>
      </w:rPr>
    </w:lvl>
    <w:lvl w:ilvl="5" w:tplc="25B8511E">
      <w:numFmt w:val="bullet"/>
      <w:lvlText w:val="•"/>
      <w:lvlJc w:val="left"/>
      <w:pPr>
        <w:ind w:left="2956" w:hanging="360"/>
      </w:pPr>
      <w:rPr>
        <w:rFonts w:hint="default"/>
      </w:rPr>
    </w:lvl>
    <w:lvl w:ilvl="6" w:tplc="78A25712">
      <w:numFmt w:val="bullet"/>
      <w:lvlText w:val="•"/>
      <w:lvlJc w:val="left"/>
      <w:pPr>
        <w:ind w:left="3384" w:hanging="360"/>
      </w:pPr>
      <w:rPr>
        <w:rFonts w:hint="default"/>
      </w:rPr>
    </w:lvl>
    <w:lvl w:ilvl="7" w:tplc="B8729C76">
      <w:numFmt w:val="bullet"/>
      <w:lvlText w:val="•"/>
      <w:lvlJc w:val="left"/>
      <w:pPr>
        <w:ind w:left="3811" w:hanging="360"/>
      </w:pPr>
      <w:rPr>
        <w:rFonts w:hint="default"/>
      </w:rPr>
    </w:lvl>
    <w:lvl w:ilvl="8" w:tplc="CBA294EA">
      <w:numFmt w:val="bullet"/>
      <w:lvlText w:val="•"/>
      <w:lvlJc w:val="left"/>
      <w:pPr>
        <w:ind w:left="4239" w:hanging="360"/>
      </w:pPr>
      <w:rPr>
        <w:rFonts w:hint="default"/>
      </w:rPr>
    </w:lvl>
  </w:abstractNum>
  <w:abstractNum w:abstractNumId="1" w15:restartNumberingAfterBreak="0">
    <w:nsid w:val="0CF71E44"/>
    <w:multiLevelType w:val="hybridMultilevel"/>
    <w:tmpl w:val="2C4487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297365"/>
    <w:multiLevelType w:val="hybridMultilevel"/>
    <w:tmpl w:val="6F046C3E"/>
    <w:lvl w:ilvl="0" w:tplc="F99C8A96">
      <w:numFmt w:val="bullet"/>
      <w:lvlText w:val=""/>
      <w:lvlJc w:val="left"/>
      <w:pPr>
        <w:ind w:left="823" w:hanging="360"/>
      </w:pPr>
      <w:rPr>
        <w:rFonts w:ascii="Symbol" w:eastAsia="Symbol" w:hAnsi="Symbol" w:cs="Symbol" w:hint="default"/>
        <w:b/>
        <w:bCs/>
        <w:w w:val="99"/>
        <w:sz w:val="24"/>
        <w:szCs w:val="24"/>
      </w:rPr>
    </w:lvl>
    <w:lvl w:ilvl="1" w:tplc="33B05C2C">
      <w:numFmt w:val="bullet"/>
      <w:lvlText w:val="•"/>
      <w:lvlJc w:val="left"/>
      <w:pPr>
        <w:ind w:left="1247" w:hanging="360"/>
      </w:pPr>
      <w:rPr>
        <w:rFonts w:hint="default"/>
      </w:rPr>
    </w:lvl>
    <w:lvl w:ilvl="2" w:tplc="755E3796">
      <w:numFmt w:val="bullet"/>
      <w:lvlText w:val="•"/>
      <w:lvlJc w:val="left"/>
      <w:pPr>
        <w:ind w:left="1674" w:hanging="360"/>
      </w:pPr>
      <w:rPr>
        <w:rFonts w:hint="default"/>
      </w:rPr>
    </w:lvl>
    <w:lvl w:ilvl="3" w:tplc="C7D8326E">
      <w:numFmt w:val="bullet"/>
      <w:lvlText w:val="•"/>
      <w:lvlJc w:val="left"/>
      <w:pPr>
        <w:ind w:left="2102" w:hanging="360"/>
      </w:pPr>
      <w:rPr>
        <w:rFonts w:hint="default"/>
      </w:rPr>
    </w:lvl>
    <w:lvl w:ilvl="4" w:tplc="F30E0E30">
      <w:numFmt w:val="bullet"/>
      <w:lvlText w:val="•"/>
      <w:lvlJc w:val="left"/>
      <w:pPr>
        <w:ind w:left="2529" w:hanging="360"/>
      </w:pPr>
      <w:rPr>
        <w:rFonts w:hint="default"/>
      </w:rPr>
    </w:lvl>
    <w:lvl w:ilvl="5" w:tplc="BB9CD6A0">
      <w:numFmt w:val="bullet"/>
      <w:lvlText w:val="•"/>
      <w:lvlJc w:val="left"/>
      <w:pPr>
        <w:ind w:left="2956" w:hanging="360"/>
      </w:pPr>
      <w:rPr>
        <w:rFonts w:hint="default"/>
      </w:rPr>
    </w:lvl>
    <w:lvl w:ilvl="6" w:tplc="7556DD4E">
      <w:numFmt w:val="bullet"/>
      <w:lvlText w:val="•"/>
      <w:lvlJc w:val="left"/>
      <w:pPr>
        <w:ind w:left="3384" w:hanging="360"/>
      </w:pPr>
      <w:rPr>
        <w:rFonts w:hint="default"/>
      </w:rPr>
    </w:lvl>
    <w:lvl w:ilvl="7" w:tplc="A2087EC6">
      <w:numFmt w:val="bullet"/>
      <w:lvlText w:val="•"/>
      <w:lvlJc w:val="left"/>
      <w:pPr>
        <w:ind w:left="3811" w:hanging="360"/>
      </w:pPr>
      <w:rPr>
        <w:rFonts w:hint="default"/>
      </w:rPr>
    </w:lvl>
    <w:lvl w:ilvl="8" w:tplc="0778EADA">
      <w:numFmt w:val="bullet"/>
      <w:lvlText w:val="•"/>
      <w:lvlJc w:val="left"/>
      <w:pPr>
        <w:ind w:left="4239" w:hanging="360"/>
      </w:pPr>
      <w:rPr>
        <w:rFonts w:hint="default"/>
      </w:rPr>
    </w:lvl>
  </w:abstractNum>
  <w:abstractNum w:abstractNumId="3" w15:restartNumberingAfterBreak="0">
    <w:nsid w:val="1C0F1538"/>
    <w:multiLevelType w:val="hybridMultilevel"/>
    <w:tmpl w:val="7A1ACF36"/>
    <w:lvl w:ilvl="0" w:tplc="FE7693D0">
      <w:numFmt w:val="bullet"/>
      <w:lvlText w:val=""/>
      <w:lvlJc w:val="left"/>
      <w:pPr>
        <w:ind w:left="823" w:hanging="360"/>
      </w:pPr>
      <w:rPr>
        <w:rFonts w:ascii="Symbol" w:eastAsia="Symbol" w:hAnsi="Symbol" w:cs="Symbol" w:hint="default"/>
        <w:w w:val="100"/>
        <w:sz w:val="22"/>
        <w:szCs w:val="22"/>
      </w:rPr>
    </w:lvl>
    <w:lvl w:ilvl="1" w:tplc="276240AA">
      <w:numFmt w:val="bullet"/>
      <w:lvlText w:val="•"/>
      <w:lvlJc w:val="left"/>
      <w:pPr>
        <w:ind w:left="1247" w:hanging="360"/>
      </w:pPr>
      <w:rPr>
        <w:rFonts w:hint="default"/>
      </w:rPr>
    </w:lvl>
    <w:lvl w:ilvl="2" w:tplc="41B080A8">
      <w:numFmt w:val="bullet"/>
      <w:lvlText w:val="•"/>
      <w:lvlJc w:val="left"/>
      <w:pPr>
        <w:ind w:left="1674" w:hanging="360"/>
      </w:pPr>
      <w:rPr>
        <w:rFonts w:hint="default"/>
      </w:rPr>
    </w:lvl>
    <w:lvl w:ilvl="3" w:tplc="330E1D42">
      <w:numFmt w:val="bullet"/>
      <w:lvlText w:val="•"/>
      <w:lvlJc w:val="left"/>
      <w:pPr>
        <w:ind w:left="2102" w:hanging="360"/>
      </w:pPr>
      <w:rPr>
        <w:rFonts w:hint="default"/>
      </w:rPr>
    </w:lvl>
    <w:lvl w:ilvl="4" w:tplc="F614DF68">
      <w:numFmt w:val="bullet"/>
      <w:lvlText w:val="•"/>
      <w:lvlJc w:val="left"/>
      <w:pPr>
        <w:ind w:left="2529" w:hanging="360"/>
      </w:pPr>
      <w:rPr>
        <w:rFonts w:hint="default"/>
      </w:rPr>
    </w:lvl>
    <w:lvl w:ilvl="5" w:tplc="4F9C94EC">
      <w:numFmt w:val="bullet"/>
      <w:lvlText w:val="•"/>
      <w:lvlJc w:val="left"/>
      <w:pPr>
        <w:ind w:left="2956" w:hanging="360"/>
      </w:pPr>
      <w:rPr>
        <w:rFonts w:hint="default"/>
      </w:rPr>
    </w:lvl>
    <w:lvl w:ilvl="6" w:tplc="B3B82BC4">
      <w:numFmt w:val="bullet"/>
      <w:lvlText w:val="•"/>
      <w:lvlJc w:val="left"/>
      <w:pPr>
        <w:ind w:left="3384" w:hanging="360"/>
      </w:pPr>
      <w:rPr>
        <w:rFonts w:hint="default"/>
      </w:rPr>
    </w:lvl>
    <w:lvl w:ilvl="7" w:tplc="6D2ED722">
      <w:numFmt w:val="bullet"/>
      <w:lvlText w:val="•"/>
      <w:lvlJc w:val="left"/>
      <w:pPr>
        <w:ind w:left="3811" w:hanging="360"/>
      </w:pPr>
      <w:rPr>
        <w:rFonts w:hint="default"/>
      </w:rPr>
    </w:lvl>
    <w:lvl w:ilvl="8" w:tplc="B2200BDE">
      <w:numFmt w:val="bullet"/>
      <w:lvlText w:val="•"/>
      <w:lvlJc w:val="left"/>
      <w:pPr>
        <w:ind w:left="4239" w:hanging="360"/>
      </w:pPr>
      <w:rPr>
        <w:rFonts w:hint="default"/>
      </w:rPr>
    </w:lvl>
  </w:abstractNum>
  <w:abstractNum w:abstractNumId="4" w15:restartNumberingAfterBreak="0">
    <w:nsid w:val="21DA708B"/>
    <w:multiLevelType w:val="hybridMultilevel"/>
    <w:tmpl w:val="CC3A669C"/>
    <w:lvl w:ilvl="0" w:tplc="0FE072DE">
      <w:numFmt w:val="bullet"/>
      <w:lvlText w:val=""/>
      <w:lvlJc w:val="left"/>
      <w:pPr>
        <w:ind w:left="823" w:hanging="360"/>
      </w:pPr>
      <w:rPr>
        <w:rFonts w:ascii="Symbol" w:eastAsia="Symbol" w:hAnsi="Symbol" w:cs="Symbol" w:hint="default"/>
        <w:w w:val="100"/>
        <w:sz w:val="22"/>
        <w:szCs w:val="22"/>
      </w:rPr>
    </w:lvl>
    <w:lvl w:ilvl="1" w:tplc="48706AC4">
      <w:numFmt w:val="bullet"/>
      <w:lvlText w:val="•"/>
      <w:lvlJc w:val="left"/>
      <w:pPr>
        <w:ind w:left="1247" w:hanging="360"/>
      </w:pPr>
      <w:rPr>
        <w:rFonts w:hint="default"/>
      </w:rPr>
    </w:lvl>
    <w:lvl w:ilvl="2" w:tplc="517C7EA2">
      <w:numFmt w:val="bullet"/>
      <w:lvlText w:val="•"/>
      <w:lvlJc w:val="left"/>
      <w:pPr>
        <w:ind w:left="1674" w:hanging="360"/>
      </w:pPr>
      <w:rPr>
        <w:rFonts w:hint="default"/>
      </w:rPr>
    </w:lvl>
    <w:lvl w:ilvl="3" w:tplc="75FA6A2A">
      <w:numFmt w:val="bullet"/>
      <w:lvlText w:val="•"/>
      <w:lvlJc w:val="left"/>
      <w:pPr>
        <w:ind w:left="2102" w:hanging="360"/>
      </w:pPr>
      <w:rPr>
        <w:rFonts w:hint="default"/>
      </w:rPr>
    </w:lvl>
    <w:lvl w:ilvl="4" w:tplc="35C888F8">
      <w:numFmt w:val="bullet"/>
      <w:lvlText w:val="•"/>
      <w:lvlJc w:val="left"/>
      <w:pPr>
        <w:ind w:left="2529" w:hanging="360"/>
      </w:pPr>
      <w:rPr>
        <w:rFonts w:hint="default"/>
      </w:rPr>
    </w:lvl>
    <w:lvl w:ilvl="5" w:tplc="1C58C676">
      <w:numFmt w:val="bullet"/>
      <w:lvlText w:val="•"/>
      <w:lvlJc w:val="left"/>
      <w:pPr>
        <w:ind w:left="2956" w:hanging="360"/>
      </w:pPr>
      <w:rPr>
        <w:rFonts w:hint="default"/>
      </w:rPr>
    </w:lvl>
    <w:lvl w:ilvl="6" w:tplc="286886FE">
      <w:numFmt w:val="bullet"/>
      <w:lvlText w:val="•"/>
      <w:lvlJc w:val="left"/>
      <w:pPr>
        <w:ind w:left="3384" w:hanging="360"/>
      </w:pPr>
      <w:rPr>
        <w:rFonts w:hint="default"/>
      </w:rPr>
    </w:lvl>
    <w:lvl w:ilvl="7" w:tplc="49047AB6">
      <w:numFmt w:val="bullet"/>
      <w:lvlText w:val="•"/>
      <w:lvlJc w:val="left"/>
      <w:pPr>
        <w:ind w:left="3811" w:hanging="360"/>
      </w:pPr>
      <w:rPr>
        <w:rFonts w:hint="default"/>
      </w:rPr>
    </w:lvl>
    <w:lvl w:ilvl="8" w:tplc="29FC1B0E">
      <w:numFmt w:val="bullet"/>
      <w:lvlText w:val="•"/>
      <w:lvlJc w:val="left"/>
      <w:pPr>
        <w:ind w:left="4239" w:hanging="360"/>
      </w:pPr>
      <w:rPr>
        <w:rFonts w:hint="default"/>
      </w:rPr>
    </w:lvl>
  </w:abstractNum>
  <w:abstractNum w:abstractNumId="5" w15:restartNumberingAfterBreak="0">
    <w:nsid w:val="2645548B"/>
    <w:multiLevelType w:val="hybridMultilevel"/>
    <w:tmpl w:val="5F328852"/>
    <w:lvl w:ilvl="0" w:tplc="131EC744">
      <w:numFmt w:val="bullet"/>
      <w:lvlText w:val=""/>
      <w:lvlJc w:val="left"/>
      <w:pPr>
        <w:ind w:left="823" w:hanging="360"/>
      </w:pPr>
      <w:rPr>
        <w:rFonts w:ascii="Symbol" w:eastAsia="Symbol" w:hAnsi="Symbol" w:cs="Symbol" w:hint="default"/>
        <w:b/>
        <w:bCs/>
        <w:w w:val="100"/>
        <w:sz w:val="22"/>
        <w:szCs w:val="22"/>
      </w:rPr>
    </w:lvl>
    <w:lvl w:ilvl="1" w:tplc="FB405E0C">
      <w:numFmt w:val="bullet"/>
      <w:lvlText w:val="•"/>
      <w:lvlJc w:val="left"/>
      <w:pPr>
        <w:ind w:left="1247" w:hanging="360"/>
      </w:pPr>
      <w:rPr>
        <w:rFonts w:hint="default"/>
      </w:rPr>
    </w:lvl>
    <w:lvl w:ilvl="2" w:tplc="8EBA1480">
      <w:numFmt w:val="bullet"/>
      <w:lvlText w:val="•"/>
      <w:lvlJc w:val="left"/>
      <w:pPr>
        <w:ind w:left="1674" w:hanging="360"/>
      </w:pPr>
      <w:rPr>
        <w:rFonts w:hint="default"/>
      </w:rPr>
    </w:lvl>
    <w:lvl w:ilvl="3" w:tplc="CD1C5538">
      <w:numFmt w:val="bullet"/>
      <w:lvlText w:val="•"/>
      <w:lvlJc w:val="left"/>
      <w:pPr>
        <w:ind w:left="2102" w:hanging="360"/>
      </w:pPr>
      <w:rPr>
        <w:rFonts w:hint="default"/>
      </w:rPr>
    </w:lvl>
    <w:lvl w:ilvl="4" w:tplc="AF7EE9D0">
      <w:numFmt w:val="bullet"/>
      <w:lvlText w:val="•"/>
      <w:lvlJc w:val="left"/>
      <w:pPr>
        <w:ind w:left="2529" w:hanging="360"/>
      </w:pPr>
      <w:rPr>
        <w:rFonts w:hint="default"/>
      </w:rPr>
    </w:lvl>
    <w:lvl w:ilvl="5" w:tplc="82A6901C">
      <w:numFmt w:val="bullet"/>
      <w:lvlText w:val="•"/>
      <w:lvlJc w:val="left"/>
      <w:pPr>
        <w:ind w:left="2956" w:hanging="360"/>
      </w:pPr>
      <w:rPr>
        <w:rFonts w:hint="default"/>
      </w:rPr>
    </w:lvl>
    <w:lvl w:ilvl="6" w:tplc="227A0EBC">
      <w:numFmt w:val="bullet"/>
      <w:lvlText w:val="•"/>
      <w:lvlJc w:val="left"/>
      <w:pPr>
        <w:ind w:left="3384" w:hanging="360"/>
      </w:pPr>
      <w:rPr>
        <w:rFonts w:hint="default"/>
      </w:rPr>
    </w:lvl>
    <w:lvl w:ilvl="7" w:tplc="7EF88D6A">
      <w:numFmt w:val="bullet"/>
      <w:lvlText w:val="•"/>
      <w:lvlJc w:val="left"/>
      <w:pPr>
        <w:ind w:left="3811" w:hanging="360"/>
      </w:pPr>
      <w:rPr>
        <w:rFonts w:hint="default"/>
      </w:rPr>
    </w:lvl>
    <w:lvl w:ilvl="8" w:tplc="B9767438">
      <w:numFmt w:val="bullet"/>
      <w:lvlText w:val="•"/>
      <w:lvlJc w:val="left"/>
      <w:pPr>
        <w:ind w:left="4239" w:hanging="360"/>
      </w:pPr>
      <w:rPr>
        <w:rFonts w:hint="default"/>
      </w:rPr>
    </w:lvl>
  </w:abstractNum>
  <w:abstractNum w:abstractNumId="6" w15:restartNumberingAfterBreak="0">
    <w:nsid w:val="27B92ECC"/>
    <w:multiLevelType w:val="hybridMultilevel"/>
    <w:tmpl w:val="EB70E716"/>
    <w:lvl w:ilvl="0" w:tplc="F8BE5D1E">
      <w:start w:val="1"/>
      <w:numFmt w:val="decimal"/>
      <w:lvlText w:val="%1."/>
      <w:lvlJc w:val="left"/>
      <w:pPr>
        <w:ind w:left="555" w:hanging="437"/>
        <w:jc w:val="right"/>
      </w:pPr>
      <w:rPr>
        <w:rFonts w:ascii="Arial" w:eastAsia="Arial" w:hAnsi="Arial" w:cs="Arial" w:hint="default"/>
        <w:b/>
        <w:bCs/>
        <w:spacing w:val="-1"/>
        <w:w w:val="100"/>
        <w:sz w:val="22"/>
        <w:szCs w:val="22"/>
      </w:rPr>
    </w:lvl>
    <w:lvl w:ilvl="1" w:tplc="D04A2056">
      <w:numFmt w:val="bullet"/>
      <w:lvlText w:val=""/>
      <w:lvlJc w:val="left"/>
      <w:pPr>
        <w:ind w:left="1402" w:hanging="485"/>
      </w:pPr>
      <w:rPr>
        <w:rFonts w:ascii="Wingdings" w:eastAsia="Wingdings" w:hAnsi="Wingdings" w:cs="Wingdings" w:hint="default"/>
        <w:w w:val="100"/>
        <w:sz w:val="22"/>
        <w:szCs w:val="22"/>
      </w:rPr>
    </w:lvl>
    <w:lvl w:ilvl="2" w:tplc="C7D8346A">
      <w:numFmt w:val="bullet"/>
      <w:lvlText w:val="•"/>
      <w:lvlJc w:val="left"/>
      <w:pPr>
        <w:ind w:left="2435" w:hanging="485"/>
      </w:pPr>
      <w:rPr>
        <w:rFonts w:hint="default"/>
      </w:rPr>
    </w:lvl>
    <w:lvl w:ilvl="3" w:tplc="49DAAE7C">
      <w:numFmt w:val="bullet"/>
      <w:lvlText w:val="•"/>
      <w:lvlJc w:val="left"/>
      <w:pPr>
        <w:ind w:left="3471" w:hanging="485"/>
      </w:pPr>
      <w:rPr>
        <w:rFonts w:hint="default"/>
      </w:rPr>
    </w:lvl>
    <w:lvl w:ilvl="4" w:tplc="79D67C38">
      <w:numFmt w:val="bullet"/>
      <w:lvlText w:val="•"/>
      <w:lvlJc w:val="left"/>
      <w:pPr>
        <w:ind w:left="4506" w:hanging="485"/>
      </w:pPr>
      <w:rPr>
        <w:rFonts w:hint="default"/>
      </w:rPr>
    </w:lvl>
    <w:lvl w:ilvl="5" w:tplc="073A74FC">
      <w:numFmt w:val="bullet"/>
      <w:lvlText w:val="•"/>
      <w:lvlJc w:val="left"/>
      <w:pPr>
        <w:ind w:left="5542" w:hanging="485"/>
      </w:pPr>
      <w:rPr>
        <w:rFonts w:hint="default"/>
      </w:rPr>
    </w:lvl>
    <w:lvl w:ilvl="6" w:tplc="64301EB6">
      <w:numFmt w:val="bullet"/>
      <w:lvlText w:val="•"/>
      <w:lvlJc w:val="left"/>
      <w:pPr>
        <w:ind w:left="6577" w:hanging="485"/>
      </w:pPr>
      <w:rPr>
        <w:rFonts w:hint="default"/>
      </w:rPr>
    </w:lvl>
    <w:lvl w:ilvl="7" w:tplc="6B702A30">
      <w:numFmt w:val="bullet"/>
      <w:lvlText w:val="•"/>
      <w:lvlJc w:val="left"/>
      <w:pPr>
        <w:ind w:left="7613" w:hanging="485"/>
      </w:pPr>
      <w:rPr>
        <w:rFonts w:hint="default"/>
      </w:rPr>
    </w:lvl>
    <w:lvl w:ilvl="8" w:tplc="E0C0A79C">
      <w:numFmt w:val="bullet"/>
      <w:lvlText w:val="•"/>
      <w:lvlJc w:val="left"/>
      <w:pPr>
        <w:ind w:left="8648" w:hanging="485"/>
      </w:pPr>
      <w:rPr>
        <w:rFonts w:hint="default"/>
      </w:rPr>
    </w:lvl>
  </w:abstractNum>
  <w:abstractNum w:abstractNumId="7" w15:restartNumberingAfterBreak="0">
    <w:nsid w:val="28E92866"/>
    <w:multiLevelType w:val="hybridMultilevel"/>
    <w:tmpl w:val="2EF49080"/>
    <w:lvl w:ilvl="0" w:tplc="E01EA248">
      <w:numFmt w:val="bullet"/>
      <w:lvlText w:val=""/>
      <w:lvlJc w:val="left"/>
      <w:pPr>
        <w:ind w:left="823" w:hanging="360"/>
      </w:pPr>
      <w:rPr>
        <w:rFonts w:ascii="Symbol" w:eastAsia="Symbol" w:hAnsi="Symbol" w:cs="Symbol" w:hint="default"/>
        <w:w w:val="100"/>
        <w:sz w:val="22"/>
        <w:szCs w:val="22"/>
      </w:rPr>
    </w:lvl>
    <w:lvl w:ilvl="1" w:tplc="4E8841C0">
      <w:numFmt w:val="bullet"/>
      <w:lvlText w:val="•"/>
      <w:lvlJc w:val="left"/>
      <w:pPr>
        <w:ind w:left="1247" w:hanging="360"/>
      </w:pPr>
      <w:rPr>
        <w:rFonts w:hint="default"/>
      </w:rPr>
    </w:lvl>
    <w:lvl w:ilvl="2" w:tplc="F72A9914">
      <w:numFmt w:val="bullet"/>
      <w:lvlText w:val="•"/>
      <w:lvlJc w:val="left"/>
      <w:pPr>
        <w:ind w:left="1674" w:hanging="360"/>
      </w:pPr>
      <w:rPr>
        <w:rFonts w:hint="default"/>
      </w:rPr>
    </w:lvl>
    <w:lvl w:ilvl="3" w:tplc="422AAF90">
      <w:numFmt w:val="bullet"/>
      <w:lvlText w:val="•"/>
      <w:lvlJc w:val="left"/>
      <w:pPr>
        <w:ind w:left="2102" w:hanging="360"/>
      </w:pPr>
      <w:rPr>
        <w:rFonts w:hint="default"/>
      </w:rPr>
    </w:lvl>
    <w:lvl w:ilvl="4" w:tplc="AC247FFA">
      <w:numFmt w:val="bullet"/>
      <w:lvlText w:val="•"/>
      <w:lvlJc w:val="left"/>
      <w:pPr>
        <w:ind w:left="2529" w:hanging="360"/>
      </w:pPr>
      <w:rPr>
        <w:rFonts w:hint="default"/>
      </w:rPr>
    </w:lvl>
    <w:lvl w:ilvl="5" w:tplc="283015FA">
      <w:numFmt w:val="bullet"/>
      <w:lvlText w:val="•"/>
      <w:lvlJc w:val="left"/>
      <w:pPr>
        <w:ind w:left="2956" w:hanging="360"/>
      </w:pPr>
      <w:rPr>
        <w:rFonts w:hint="default"/>
      </w:rPr>
    </w:lvl>
    <w:lvl w:ilvl="6" w:tplc="97089FC6">
      <w:numFmt w:val="bullet"/>
      <w:lvlText w:val="•"/>
      <w:lvlJc w:val="left"/>
      <w:pPr>
        <w:ind w:left="3384" w:hanging="360"/>
      </w:pPr>
      <w:rPr>
        <w:rFonts w:hint="default"/>
      </w:rPr>
    </w:lvl>
    <w:lvl w:ilvl="7" w:tplc="ECB451DE">
      <w:numFmt w:val="bullet"/>
      <w:lvlText w:val="•"/>
      <w:lvlJc w:val="left"/>
      <w:pPr>
        <w:ind w:left="3811" w:hanging="360"/>
      </w:pPr>
      <w:rPr>
        <w:rFonts w:hint="default"/>
      </w:rPr>
    </w:lvl>
    <w:lvl w:ilvl="8" w:tplc="36ACE8DC">
      <w:numFmt w:val="bullet"/>
      <w:lvlText w:val="•"/>
      <w:lvlJc w:val="left"/>
      <w:pPr>
        <w:ind w:left="4239" w:hanging="360"/>
      </w:pPr>
      <w:rPr>
        <w:rFonts w:hint="default"/>
      </w:rPr>
    </w:lvl>
  </w:abstractNum>
  <w:abstractNum w:abstractNumId="8" w15:restartNumberingAfterBreak="0">
    <w:nsid w:val="2D0C524B"/>
    <w:multiLevelType w:val="hybridMultilevel"/>
    <w:tmpl w:val="B9800332"/>
    <w:lvl w:ilvl="0" w:tplc="D0840FDC">
      <w:numFmt w:val="bullet"/>
      <w:lvlText w:val=""/>
      <w:lvlJc w:val="left"/>
      <w:pPr>
        <w:ind w:left="823" w:hanging="360"/>
      </w:pPr>
      <w:rPr>
        <w:rFonts w:hint="default"/>
        <w:w w:val="100"/>
      </w:rPr>
    </w:lvl>
    <w:lvl w:ilvl="1" w:tplc="B0485BD2">
      <w:numFmt w:val="bullet"/>
      <w:lvlText w:val="•"/>
      <w:lvlJc w:val="left"/>
      <w:pPr>
        <w:ind w:left="1247" w:hanging="360"/>
      </w:pPr>
      <w:rPr>
        <w:rFonts w:hint="default"/>
      </w:rPr>
    </w:lvl>
    <w:lvl w:ilvl="2" w:tplc="22FC7616">
      <w:numFmt w:val="bullet"/>
      <w:lvlText w:val="•"/>
      <w:lvlJc w:val="left"/>
      <w:pPr>
        <w:ind w:left="1674" w:hanging="360"/>
      </w:pPr>
      <w:rPr>
        <w:rFonts w:hint="default"/>
      </w:rPr>
    </w:lvl>
    <w:lvl w:ilvl="3" w:tplc="993E89D6">
      <w:numFmt w:val="bullet"/>
      <w:lvlText w:val="•"/>
      <w:lvlJc w:val="left"/>
      <w:pPr>
        <w:ind w:left="2102" w:hanging="360"/>
      </w:pPr>
      <w:rPr>
        <w:rFonts w:hint="default"/>
      </w:rPr>
    </w:lvl>
    <w:lvl w:ilvl="4" w:tplc="4D80B236">
      <w:numFmt w:val="bullet"/>
      <w:lvlText w:val="•"/>
      <w:lvlJc w:val="left"/>
      <w:pPr>
        <w:ind w:left="2529" w:hanging="360"/>
      </w:pPr>
      <w:rPr>
        <w:rFonts w:hint="default"/>
      </w:rPr>
    </w:lvl>
    <w:lvl w:ilvl="5" w:tplc="742AFE46">
      <w:numFmt w:val="bullet"/>
      <w:lvlText w:val="•"/>
      <w:lvlJc w:val="left"/>
      <w:pPr>
        <w:ind w:left="2956" w:hanging="360"/>
      </w:pPr>
      <w:rPr>
        <w:rFonts w:hint="default"/>
      </w:rPr>
    </w:lvl>
    <w:lvl w:ilvl="6" w:tplc="5824BDE4">
      <w:numFmt w:val="bullet"/>
      <w:lvlText w:val="•"/>
      <w:lvlJc w:val="left"/>
      <w:pPr>
        <w:ind w:left="3384" w:hanging="360"/>
      </w:pPr>
      <w:rPr>
        <w:rFonts w:hint="default"/>
      </w:rPr>
    </w:lvl>
    <w:lvl w:ilvl="7" w:tplc="849844B6">
      <w:numFmt w:val="bullet"/>
      <w:lvlText w:val="•"/>
      <w:lvlJc w:val="left"/>
      <w:pPr>
        <w:ind w:left="3811" w:hanging="360"/>
      </w:pPr>
      <w:rPr>
        <w:rFonts w:hint="default"/>
      </w:rPr>
    </w:lvl>
    <w:lvl w:ilvl="8" w:tplc="6A7A4F4E">
      <w:numFmt w:val="bullet"/>
      <w:lvlText w:val="•"/>
      <w:lvlJc w:val="left"/>
      <w:pPr>
        <w:ind w:left="4239" w:hanging="360"/>
      </w:pPr>
      <w:rPr>
        <w:rFonts w:hint="default"/>
      </w:rPr>
    </w:lvl>
  </w:abstractNum>
  <w:abstractNum w:abstractNumId="9" w15:restartNumberingAfterBreak="0">
    <w:nsid w:val="2D555F0F"/>
    <w:multiLevelType w:val="hybridMultilevel"/>
    <w:tmpl w:val="E8E06B3E"/>
    <w:lvl w:ilvl="0" w:tplc="896A32F2">
      <w:start w:val="1"/>
      <w:numFmt w:val="upperLetter"/>
      <w:pStyle w:val="APECFormHeadingA"/>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5289A"/>
    <w:multiLevelType w:val="hybridMultilevel"/>
    <w:tmpl w:val="AFD883F6"/>
    <w:lvl w:ilvl="0" w:tplc="3809000F">
      <w:start w:val="1"/>
      <w:numFmt w:val="decimal"/>
      <w:lvlText w:val="%1."/>
      <w:lvlJc w:val="left"/>
      <w:pPr>
        <w:ind w:left="1262" w:hanging="360"/>
      </w:pPr>
    </w:lvl>
    <w:lvl w:ilvl="1" w:tplc="38090019" w:tentative="1">
      <w:start w:val="1"/>
      <w:numFmt w:val="lowerLetter"/>
      <w:lvlText w:val="%2."/>
      <w:lvlJc w:val="left"/>
      <w:pPr>
        <w:ind w:left="1982" w:hanging="360"/>
      </w:pPr>
    </w:lvl>
    <w:lvl w:ilvl="2" w:tplc="3809001B" w:tentative="1">
      <w:start w:val="1"/>
      <w:numFmt w:val="lowerRoman"/>
      <w:lvlText w:val="%3."/>
      <w:lvlJc w:val="right"/>
      <w:pPr>
        <w:ind w:left="2702" w:hanging="180"/>
      </w:pPr>
    </w:lvl>
    <w:lvl w:ilvl="3" w:tplc="3809000F" w:tentative="1">
      <w:start w:val="1"/>
      <w:numFmt w:val="decimal"/>
      <w:lvlText w:val="%4."/>
      <w:lvlJc w:val="left"/>
      <w:pPr>
        <w:ind w:left="3422" w:hanging="360"/>
      </w:pPr>
    </w:lvl>
    <w:lvl w:ilvl="4" w:tplc="38090019" w:tentative="1">
      <w:start w:val="1"/>
      <w:numFmt w:val="lowerLetter"/>
      <w:lvlText w:val="%5."/>
      <w:lvlJc w:val="left"/>
      <w:pPr>
        <w:ind w:left="4142" w:hanging="360"/>
      </w:pPr>
    </w:lvl>
    <w:lvl w:ilvl="5" w:tplc="3809001B" w:tentative="1">
      <w:start w:val="1"/>
      <w:numFmt w:val="lowerRoman"/>
      <w:lvlText w:val="%6."/>
      <w:lvlJc w:val="right"/>
      <w:pPr>
        <w:ind w:left="4862" w:hanging="180"/>
      </w:pPr>
    </w:lvl>
    <w:lvl w:ilvl="6" w:tplc="3809000F" w:tentative="1">
      <w:start w:val="1"/>
      <w:numFmt w:val="decimal"/>
      <w:lvlText w:val="%7."/>
      <w:lvlJc w:val="left"/>
      <w:pPr>
        <w:ind w:left="5582" w:hanging="360"/>
      </w:pPr>
    </w:lvl>
    <w:lvl w:ilvl="7" w:tplc="38090019" w:tentative="1">
      <w:start w:val="1"/>
      <w:numFmt w:val="lowerLetter"/>
      <w:lvlText w:val="%8."/>
      <w:lvlJc w:val="left"/>
      <w:pPr>
        <w:ind w:left="6302" w:hanging="360"/>
      </w:pPr>
    </w:lvl>
    <w:lvl w:ilvl="8" w:tplc="3809001B" w:tentative="1">
      <w:start w:val="1"/>
      <w:numFmt w:val="lowerRoman"/>
      <w:lvlText w:val="%9."/>
      <w:lvlJc w:val="right"/>
      <w:pPr>
        <w:ind w:left="7022" w:hanging="180"/>
      </w:pPr>
    </w:lvl>
  </w:abstractNum>
  <w:abstractNum w:abstractNumId="11" w15:restartNumberingAfterBreak="0">
    <w:nsid w:val="3DA2268B"/>
    <w:multiLevelType w:val="hybridMultilevel"/>
    <w:tmpl w:val="5EEC1CC2"/>
    <w:lvl w:ilvl="0" w:tplc="FFFFFFFF">
      <w:start w:val="1"/>
      <w:numFmt w:val="decimal"/>
      <w:lvlText w:val="%1."/>
      <w:lvlJc w:val="left"/>
      <w:pPr>
        <w:ind w:left="1262" w:hanging="360"/>
      </w:pPr>
    </w:lvl>
    <w:lvl w:ilvl="1" w:tplc="FFFFFFFF" w:tentative="1">
      <w:start w:val="1"/>
      <w:numFmt w:val="lowerLetter"/>
      <w:lvlText w:val="%2."/>
      <w:lvlJc w:val="left"/>
      <w:pPr>
        <w:ind w:left="1982" w:hanging="360"/>
      </w:pPr>
    </w:lvl>
    <w:lvl w:ilvl="2" w:tplc="FFFFFFFF" w:tentative="1">
      <w:start w:val="1"/>
      <w:numFmt w:val="lowerRoman"/>
      <w:lvlText w:val="%3."/>
      <w:lvlJc w:val="right"/>
      <w:pPr>
        <w:ind w:left="2702" w:hanging="180"/>
      </w:pPr>
    </w:lvl>
    <w:lvl w:ilvl="3" w:tplc="FFFFFFFF" w:tentative="1">
      <w:start w:val="1"/>
      <w:numFmt w:val="decimal"/>
      <w:lvlText w:val="%4."/>
      <w:lvlJc w:val="left"/>
      <w:pPr>
        <w:ind w:left="3422" w:hanging="360"/>
      </w:pPr>
    </w:lvl>
    <w:lvl w:ilvl="4" w:tplc="FFFFFFFF" w:tentative="1">
      <w:start w:val="1"/>
      <w:numFmt w:val="lowerLetter"/>
      <w:lvlText w:val="%5."/>
      <w:lvlJc w:val="left"/>
      <w:pPr>
        <w:ind w:left="4142" w:hanging="360"/>
      </w:pPr>
    </w:lvl>
    <w:lvl w:ilvl="5" w:tplc="FFFFFFFF" w:tentative="1">
      <w:start w:val="1"/>
      <w:numFmt w:val="lowerRoman"/>
      <w:lvlText w:val="%6."/>
      <w:lvlJc w:val="right"/>
      <w:pPr>
        <w:ind w:left="4862" w:hanging="180"/>
      </w:pPr>
    </w:lvl>
    <w:lvl w:ilvl="6" w:tplc="FFFFFFFF" w:tentative="1">
      <w:start w:val="1"/>
      <w:numFmt w:val="decimal"/>
      <w:lvlText w:val="%7."/>
      <w:lvlJc w:val="left"/>
      <w:pPr>
        <w:ind w:left="5582" w:hanging="360"/>
      </w:pPr>
    </w:lvl>
    <w:lvl w:ilvl="7" w:tplc="FFFFFFFF" w:tentative="1">
      <w:start w:val="1"/>
      <w:numFmt w:val="lowerLetter"/>
      <w:lvlText w:val="%8."/>
      <w:lvlJc w:val="left"/>
      <w:pPr>
        <w:ind w:left="6302" w:hanging="360"/>
      </w:pPr>
    </w:lvl>
    <w:lvl w:ilvl="8" w:tplc="FFFFFFFF" w:tentative="1">
      <w:start w:val="1"/>
      <w:numFmt w:val="lowerRoman"/>
      <w:lvlText w:val="%9."/>
      <w:lvlJc w:val="right"/>
      <w:pPr>
        <w:ind w:left="7022" w:hanging="180"/>
      </w:pPr>
    </w:lvl>
  </w:abstractNum>
  <w:abstractNum w:abstractNumId="12" w15:restartNumberingAfterBreak="0">
    <w:nsid w:val="405E16C4"/>
    <w:multiLevelType w:val="hybridMultilevel"/>
    <w:tmpl w:val="DDEC2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A3B68"/>
    <w:multiLevelType w:val="hybridMultilevel"/>
    <w:tmpl w:val="ED10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06FFF"/>
    <w:multiLevelType w:val="hybridMultilevel"/>
    <w:tmpl w:val="9124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462F1"/>
    <w:multiLevelType w:val="hybridMultilevel"/>
    <w:tmpl w:val="05329CF4"/>
    <w:lvl w:ilvl="0" w:tplc="4E708348">
      <w:start w:val="1"/>
      <w:numFmt w:val="decimal"/>
      <w:lvlText w:val="%1."/>
      <w:lvlJc w:val="left"/>
      <w:pPr>
        <w:ind w:left="864" w:hanging="360"/>
      </w:pPr>
      <w:rPr>
        <w:rFonts w:hint="default"/>
      </w:rPr>
    </w:lvl>
    <w:lvl w:ilvl="1" w:tplc="04090017" w:tentative="1">
      <w:start w:val="1"/>
      <w:numFmt w:val="aiueoFullWidth"/>
      <w:lvlText w:val="(%2)"/>
      <w:lvlJc w:val="left"/>
      <w:pPr>
        <w:ind w:left="1344" w:hanging="420"/>
      </w:pPr>
    </w:lvl>
    <w:lvl w:ilvl="2" w:tplc="04090011" w:tentative="1">
      <w:start w:val="1"/>
      <w:numFmt w:val="decimalEnclosedCircle"/>
      <w:lvlText w:val="%3"/>
      <w:lvlJc w:val="left"/>
      <w:pPr>
        <w:ind w:left="1764" w:hanging="420"/>
      </w:pPr>
    </w:lvl>
    <w:lvl w:ilvl="3" w:tplc="0409000F" w:tentative="1">
      <w:start w:val="1"/>
      <w:numFmt w:val="decimal"/>
      <w:lvlText w:val="%4."/>
      <w:lvlJc w:val="left"/>
      <w:pPr>
        <w:ind w:left="2184" w:hanging="420"/>
      </w:pPr>
    </w:lvl>
    <w:lvl w:ilvl="4" w:tplc="04090017" w:tentative="1">
      <w:start w:val="1"/>
      <w:numFmt w:val="aiueoFullWidth"/>
      <w:lvlText w:val="(%5)"/>
      <w:lvlJc w:val="left"/>
      <w:pPr>
        <w:ind w:left="2604" w:hanging="420"/>
      </w:pPr>
    </w:lvl>
    <w:lvl w:ilvl="5" w:tplc="04090011" w:tentative="1">
      <w:start w:val="1"/>
      <w:numFmt w:val="decimalEnclosedCircle"/>
      <w:lvlText w:val="%6"/>
      <w:lvlJc w:val="left"/>
      <w:pPr>
        <w:ind w:left="3024" w:hanging="420"/>
      </w:pPr>
    </w:lvl>
    <w:lvl w:ilvl="6" w:tplc="0409000F" w:tentative="1">
      <w:start w:val="1"/>
      <w:numFmt w:val="decimal"/>
      <w:lvlText w:val="%7."/>
      <w:lvlJc w:val="left"/>
      <w:pPr>
        <w:ind w:left="3444" w:hanging="420"/>
      </w:pPr>
    </w:lvl>
    <w:lvl w:ilvl="7" w:tplc="04090017" w:tentative="1">
      <w:start w:val="1"/>
      <w:numFmt w:val="aiueoFullWidth"/>
      <w:lvlText w:val="(%8)"/>
      <w:lvlJc w:val="left"/>
      <w:pPr>
        <w:ind w:left="3864" w:hanging="420"/>
      </w:pPr>
    </w:lvl>
    <w:lvl w:ilvl="8" w:tplc="04090011" w:tentative="1">
      <w:start w:val="1"/>
      <w:numFmt w:val="decimalEnclosedCircle"/>
      <w:lvlText w:val="%9"/>
      <w:lvlJc w:val="left"/>
      <w:pPr>
        <w:ind w:left="4284" w:hanging="420"/>
      </w:pPr>
    </w:lvl>
  </w:abstractNum>
  <w:abstractNum w:abstractNumId="16" w15:restartNumberingAfterBreak="0">
    <w:nsid w:val="4A056604"/>
    <w:multiLevelType w:val="hybridMultilevel"/>
    <w:tmpl w:val="E6F2736A"/>
    <w:lvl w:ilvl="0" w:tplc="2252EB7E">
      <w:numFmt w:val="bullet"/>
      <w:lvlText w:val=""/>
      <w:lvlJc w:val="left"/>
      <w:pPr>
        <w:ind w:left="823" w:hanging="360"/>
      </w:pPr>
      <w:rPr>
        <w:rFonts w:ascii="Symbol" w:eastAsia="Symbol" w:hAnsi="Symbol" w:cs="Symbol" w:hint="default"/>
        <w:b/>
        <w:bCs/>
        <w:w w:val="100"/>
        <w:sz w:val="22"/>
        <w:szCs w:val="22"/>
      </w:rPr>
    </w:lvl>
    <w:lvl w:ilvl="1" w:tplc="E58E27F0">
      <w:numFmt w:val="bullet"/>
      <w:lvlText w:val="•"/>
      <w:lvlJc w:val="left"/>
      <w:pPr>
        <w:ind w:left="1247" w:hanging="360"/>
      </w:pPr>
      <w:rPr>
        <w:rFonts w:hint="default"/>
      </w:rPr>
    </w:lvl>
    <w:lvl w:ilvl="2" w:tplc="A1EC7172">
      <w:numFmt w:val="bullet"/>
      <w:lvlText w:val="•"/>
      <w:lvlJc w:val="left"/>
      <w:pPr>
        <w:ind w:left="1674" w:hanging="360"/>
      </w:pPr>
      <w:rPr>
        <w:rFonts w:hint="default"/>
      </w:rPr>
    </w:lvl>
    <w:lvl w:ilvl="3" w:tplc="B352C344">
      <w:numFmt w:val="bullet"/>
      <w:lvlText w:val="•"/>
      <w:lvlJc w:val="left"/>
      <w:pPr>
        <w:ind w:left="2102" w:hanging="360"/>
      </w:pPr>
      <w:rPr>
        <w:rFonts w:hint="default"/>
      </w:rPr>
    </w:lvl>
    <w:lvl w:ilvl="4" w:tplc="8B5E180E">
      <w:numFmt w:val="bullet"/>
      <w:lvlText w:val="•"/>
      <w:lvlJc w:val="left"/>
      <w:pPr>
        <w:ind w:left="2529" w:hanging="360"/>
      </w:pPr>
      <w:rPr>
        <w:rFonts w:hint="default"/>
      </w:rPr>
    </w:lvl>
    <w:lvl w:ilvl="5" w:tplc="50567C60">
      <w:numFmt w:val="bullet"/>
      <w:lvlText w:val="•"/>
      <w:lvlJc w:val="left"/>
      <w:pPr>
        <w:ind w:left="2956" w:hanging="360"/>
      </w:pPr>
      <w:rPr>
        <w:rFonts w:hint="default"/>
      </w:rPr>
    </w:lvl>
    <w:lvl w:ilvl="6" w:tplc="DE92351E">
      <w:numFmt w:val="bullet"/>
      <w:lvlText w:val="•"/>
      <w:lvlJc w:val="left"/>
      <w:pPr>
        <w:ind w:left="3384" w:hanging="360"/>
      </w:pPr>
      <w:rPr>
        <w:rFonts w:hint="default"/>
      </w:rPr>
    </w:lvl>
    <w:lvl w:ilvl="7" w:tplc="4C6AD5E2">
      <w:numFmt w:val="bullet"/>
      <w:lvlText w:val="•"/>
      <w:lvlJc w:val="left"/>
      <w:pPr>
        <w:ind w:left="3811" w:hanging="360"/>
      </w:pPr>
      <w:rPr>
        <w:rFonts w:hint="default"/>
      </w:rPr>
    </w:lvl>
    <w:lvl w:ilvl="8" w:tplc="F2402394">
      <w:numFmt w:val="bullet"/>
      <w:lvlText w:val="•"/>
      <w:lvlJc w:val="left"/>
      <w:pPr>
        <w:ind w:left="4239" w:hanging="360"/>
      </w:pPr>
      <w:rPr>
        <w:rFonts w:hint="default"/>
      </w:rPr>
    </w:lvl>
  </w:abstractNum>
  <w:abstractNum w:abstractNumId="17" w15:restartNumberingAfterBreak="0">
    <w:nsid w:val="4AF67C32"/>
    <w:multiLevelType w:val="hybridMultilevel"/>
    <w:tmpl w:val="D2E67346"/>
    <w:lvl w:ilvl="0" w:tplc="A27CE1C2">
      <w:start w:val="1"/>
      <w:numFmt w:val="decimal"/>
      <w:lvlText w:val="(%1)"/>
      <w:lvlJc w:val="left"/>
      <w:pPr>
        <w:ind w:left="1139" w:hanging="480"/>
        <w:jc w:val="right"/>
      </w:pPr>
      <w:rPr>
        <w:rFonts w:ascii="Arial" w:eastAsia="Arial" w:hAnsi="Arial" w:cs="Arial" w:hint="default"/>
        <w:w w:val="100"/>
        <w:sz w:val="22"/>
        <w:szCs w:val="22"/>
      </w:rPr>
    </w:lvl>
    <w:lvl w:ilvl="1" w:tplc="82F43BE0">
      <w:numFmt w:val="bullet"/>
      <w:lvlText w:val="•"/>
      <w:lvlJc w:val="left"/>
      <w:pPr>
        <w:ind w:left="1140" w:hanging="480"/>
      </w:pPr>
      <w:rPr>
        <w:rFonts w:hint="default"/>
      </w:rPr>
    </w:lvl>
    <w:lvl w:ilvl="2" w:tplc="53FEB1AC">
      <w:numFmt w:val="bullet"/>
      <w:lvlText w:val="•"/>
      <w:lvlJc w:val="left"/>
      <w:pPr>
        <w:ind w:left="2079" w:hanging="480"/>
      </w:pPr>
      <w:rPr>
        <w:rFonts w:hint="default"/>
      </w:rPr>
    </w:lvl>
    <w:lvl w:ilvl="3" w:tplc="8DF20D14">
      <w:numFmt w:val="bullet"/>
      <w:lvlText w:val="•"/>
      <w:lvlJc w:val="left"/>
      <w:pPr>
        <w:ind w:left="3018" w:hanging="480"/>
      </w:pPr>
      <w:rPr>
        <w:rFonts w:hint="default"/>
      </w:rPr>
    </w:lvl>
    <w:lvl w:ilvl="4" w:tplc="14F0BBCA">
      <w:numFmt w:val="bullet"/>
      <w:lvlText w:val="•"/>
      <w:lvlJc w:val="left"/>
      <w:pPr>
        <w:ind w:left="3957" w:hanging="480"/>
      </w:pPr>
      <w:rPr>
        <w:rFonts w:hint="default"/>
      </w:rPr>
    </w:lvl>
    <w:lvl w:ilvl="5" w:tplc="A99EB028">
      <w:numFmt w:val="bullet"/>
      <w:lvlText w:val="•"/>
      <w:lvlJc w:val="left"/>
      <w:pPr>
        <w:ind w:left="4896" w:hanging="480"/>
      </w:pPr>
      <w:rPr>
        <w:rFonts w:hint="default"/>
      </w:rPr>
    </w:lvl>
    <w:lvl w:ilvl="6" w:tplc="8F1A4528">
      <w:numFmt w:val="bullet"/>
      <w:lvlText w:val="•"/>
      <w:lvlJc w:val="left"/>
      <w:pPr>
        <w:ind w:left="5835" w:hanging="480"/>
      </w:pPr>
      <w:rPr>
        <w:rFonts w:hint="default"/>
      </w:rPr>
    </w:lvl>
    <w:lvl w:ilvl="7" w:tplc="9D7C0842">
      <w:numFmt w:val="bullet"/>
      <w:lvlText w:val="•"/>
      <w:lvlJc w:val="left"/>
      <w:pPr>
        <w:ind w:left="6774" w:hanging="480"/>
      </w:pPr>
      <w:rPr>
        <w:rFonts w:hint="default"/>
      </w:rPr>
    </w:lvl>
    <w:lvl w:ilvl="8" w:tplc="4EA805F4">
      <w:numFmt w:val="bullet"/>
      <w:lvlText w:val="•"/>
      <w:lvlJc w:val="left"/>
      <w:pPr>
        <w:ind w:left="7713" w:hanging="480"/>
      </w:pPr>
      <w:rPr>
        <w:rFonts w:hint="default"/>
      </w:rPr>
    </w:lvl>
  </w:abstractNum>
  <w:abstractNum w:abstractNumId="18" w15:restartNumberingAfterBreak="0">
    <w:nsid w:val="51085EB1"/>
    <w:multiLevelType w:val="hybridMultilevel"/>
    <w:tmpl w:val="C7A45230"/>
    <w:lvl w:ilvl="0" w:tplc="8BB2D0E4">
      <w:numFmt w:val="bullet"/>
      <w:lvlText w:val=""/>
      <w:lvlJc w:val="left"/>
      <w:pPr>
        <w:ind w:left="823" w:hanging="360"/>
      </w:pPr>
      <w:rPr>
        <w:rFonts w:ascii="Symbol" w:eastAsia="Symbol" w:hAnsi="Symbol" w:cs="Symbol" w:hint="default"/>
        <w:w w:val="100"/>
        <w:sz w:val="22"/>
        <w:szCs w:val="22"/>
      </w:rPr>
    </w:lvl>
    <w:lvl w:ilvl="1" w:tplc="3436780E">
      <w:numFmt w:val="bullet"/>
      <w:lvlText w:val="•"/>
      <w:lvlJc w:val="left"/>
      <w:pPr>
        <w:ind w:left="1247" w:hanging="360"/>
      </w:pPr>
      <w:rPr>
        <w:rFonts w:hint="default"/>
      </w:rPr>
    </w:lvl>
    <w:lvl w:ilvl="2" w:tplc="47C4813E">
      <w:numFmt w:val="bullet"/>
      <w:lvlText w:val="•"/>
      <w:lvlJc w:val="left"/>
      <w:pPr>
        <w:ind w:left="1674" w:hanging="360"/>
      </w:pPr>
      <w:rPr>
        <w:rFonts w:hint="default"/>
      </w:rPr>
    </w:lvl>
    <w:lvl w:ilvl="3" w:tplc="C68C8516">
      <w:numFmt w:val="bullet"/>
      <w:lvlText w:val="•"/>
      <w:lvlJc w:val="left"/>
      <w:pPr>
        <w:ind w:left="2102" w:hanging="360"/>
      </w:pPr>
      <w:rPr>
        <w:rFonts w:hint="default"/>
      </w:rPr>
    </w:lvl>
    <w:lvl w:ilvl="4" w:tplc="2F0678DA">
      <w:numFmt w:val="bullet"/>
      <w:lvlText w:val="•"/>
      <w:lvlJc w:val="left"/>
      <w:pPr>
        <w:ind w:left="2529" w:hanging="360"/>
      </w:pPr>
      <w:rPr>
        <w:rFonts w:hint="default"/>
      </w:rPr>
    </w:lvl>
    <w:lvl w:ilvl="5" w:tplc="BFF012C4">
      <w:numFmt w:val="bullet"/>
      <w:lvlText w:val="•"/>
      <w:lvlJc w:val="left"/>
      <w:pPr>
        <w:ind w:left="2956" w:hanging="360"/>
      </w:pPr>
      <w:rPr>
        <w:rFonts w:hint="default"/>
      </w:rPr>
    </w:lvl>
    <w:lvl w:ilvl="6" w:tplc="5728003E">
      <w:numFmt w:val="bullet"/>
      <w:lvlText w:val="•"/>
      <w:lvlJc w:val="left"/>
      <w:pPr>
        <w:ind w:left="3384" w:hanging="360"/>
      </w:pPr>
      <w:rPr>
        <w:rFonts w:hint="default"/>
      </w:rPr>
    </w:lvl>
    <w:lvl w:ilvl="7" w:tplc="B0DC7EAC">
      <w:numFmt w:val="bullet"/>
      <w:lvlText w:val="•"/>
      <w:lvlJc w:val="left"/>
      <w:pPr>
        <w:ind w:left="3811" w:hanging="360"/>
      </w:pPr>
      <w:rPr>
        <w:rFonts w:hint="default"/>
      </w:rPr>
    </w:lvl>
    <w:lvl w:ilvl="8" w:tplc="1A50F45E">
      <w:numFmt w:val="bullet"/>
      <w:lvlText w:val="•"/>
      <w:lvlJc w:val="left"/>
      <w:pPr>
        <w:ind w:left="4239" w:hanging="360"/>
      </w:pPr>
      <w:rPr>
        <w:rFonts w:hint="default"/>
      </w:rPr>
    </w:lvl>
  </w:abstractNum>
  <w:abstractNum w:abstractNumId="19" w15:restartNumberingAfterBreak="0">
    <w:nsid w:val="53582E41"/>
    <w:multiLevelType w:val="hybridMultilevel"/>
    <w:tmpl w:val="5EEC1CC2"/>
    <w:lvl w:ilvl="0" w:tplc="3809000F">
      <w:start w:val="1"/>
      <w:numFmt w:val="decimal"/>
      <w:lvlText w:val="%1."/>
      <w:lvlJc w:val="left"/>
      <w:pPr>
        <w:ind w:left="1262" w:hanging="360"/>
      </w:pPr>
    </w:lvl>
    <w:lvl w:ilvl="1" w:tplc="38090019" w:tentative="1">
      <w:start w:val="1"/>
      <w:numFmt w:val="lowerLetter"/>
      <w:lvlText w:val="%2."/>
      <w:lvlJc w:val="left"/>
      <w:pPr>
        <w:ind w:left="1982" w:hanging="360"/>
      </w:pPr>
    </w:lvl>
    <w:lvl w:ilvl="2" w:tplc="3809001B" w:tentative="1">
      <w:start w:val="1"/>
      <w:numFmt w:val="lowerRoman"/>
      <w:lvlText w:val="%3."/>
      <w:lvlJc w:val="right"/>
      <w:pPr>
        <w:ind w:left="2702" w:hanging="180"/>
      </w:pPr>
    </w:lvl>
    <w:lvl w:ilvl="3" w:tplc="3809000F" w:tentative="1">
      <w:start w:val="1"/>
      <w:numFmt w:val="decimal"/>
      <w:lvlText w:val="%4."/>
      <w:lvlJc w:val="left"/>
      <w:pPr>
        <w:ind w:left="3422" w:hanging="360"/>
      </w:pPr>
    </w:lvl>
    <w:lvl w:ilvl="4" w:tplc="38090019" w:tentative="1">
      <w:start w:val="1"/>
      <w:numFmt w:val="lowerLetter"/>
      <w:lvlText w:val="%5."/>
      <w:lvlJc w:val="left"/>
      <w:pPr>
        <w:ind w:left="4142" w:hanging="360"/>
      </w:pPr>
    </w:lvl>
    <w:lvl w:ilvl="5" w:tplc="3809001B" w:tentative="1">
      <w:start w:val="1"/>
      <w:numFmt w:val="lowerRoman"/>
      <w:lvlText w:val="%6."/>
      <w:lvlJc w:val="right"/>
      <w:pPr>
        <w:ind w:left="4862" w:hanging="180"/>
      </w:pPr>
    </w:lvl>
    <w:lvl w:ilvl="6" w:tplc="3809000F" w:tentative="1">
      <w:start w:val="1"/>
      <w:numFmt w:val="decimal"/>
      <w:lvlText w:val="%7."/>
      <w:lvlJc w:val="left"/>
      <w:pPr>
        <w:ind w:left="5582" w:hanging="360"/>
      </w:pPr>
    </w:lvl>
    <w:lvl w:ilvl="7" w:tplc="38090019" w:tentative="1">
      <w:start w:val="1"/>
      <w:numFmt w:val="lowerLetter"/>
      <w:lvlText w:val="%8."/>
      <w:lvlJc w:val="left"/>
      <w:pPr>
        <w:ind w:left="6302" w:hanging="360"/>
      </w:pPr>
    </w:lvl>
    <w:lvl w:ilvl="8" w:tplc="3809001B" w:tentative="1">
      <w:start w:val="1"/>
      <w:numFmt w:val="lowerRoman"/>
      <w:lvlText w:val="%9."/>
      <w:lvlJc w:val="right"/>
      <w:pPr>
        <w:ind w:left="7022" w:hanging="180"/>
      </w:pPr>
    </w:lvl>
  </w:abstractNum>
  <w:abstractNum w:abstractNumId="20" w15:restartNumberingAfterBreak="0">
    <w:nsid w:val="5A1C2ECF"/>
    <w:multiLevelType w:val="hybridMultilevel"/>
    <w:tmpl w:val="11F670D6"/>
    <w:lvl w:ilvl="0" w:tplc="E53824DE">
      <w:start w:val="11"/>
      <w:numFmt w:val="decimal"/>
      <w:lvlText w:val="%1."/>
      <w:lvlJc w:val="left"/>
      <w:pPr>
        <w:ind w:left="555" w:hanging="437"/>
      </w:pPr>
      <w:rPr>
        <w:rFonts w:ascii="Arial" w:eastAsia="Arial" w:hAnsi="Arial" w:cs="Arial" w:hint="default"/>
        <w:b/>
        <w:bCs/>
        <w:spacing w:val="-1"/>
        <w:w w:val="10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C543DAB"/>
    <w:multiLevelType w:val="hybridMultilevel"/>
    <w:tmpl w:val="FDDEEE28"/>
    <w:lvl w:ilvl="0" w:tplc="1A48AB44">
      <w:start w:val="1"/>
      <w:numFmt w:val="decimal"/>
      <w:lvlText w:val="%1)"/>
      <w:lvlJc w:val="left"/>
      <w:pPr>
        <w:ind w:left="361" w:hanging="260"/>
      </w:pPr>
      <w:rPr>
        <w:rFonts w:ascii="Arial" w:eastAsia="Arial" w:hAnsi="Arial" w:cs="Arial" w:hint="default"/>
        <w:b/>
        <w:bCs/>
        <w:spacing w:val="-1"/>
        <w:w w:val="100"/>
        <w:sz w:val="22"/>
        <w:szCs w:val="22"/>
      </w:rPr>
    </w:lvl>
    <w:lvl w:ilvl="1" w:tplc="02FA76F8">
      <w:numFmt w:val="bullet"/>
      <w:lvlText w:val="•"/>
      <w:lvlJc w:val="left"/>
      <w:pPr>
        <w:ind w:left="1201" w:hanging="260"/>
      </w:pPr>
      <w:rPr>
        <w:rFonts w:hint="default"/>
      </w:rPr>
    </w:lvl>
    <w:lvl w:ilvl="2" w:tplc="895C35E0">
      <w:numFmt w:val="bullet"/>
      <w:lvlText w:val="•"/>
      <w:lvlJc w:val="left"/>
      <w:pPr>
        <w:ind w:left="2042" w:hanging="260"/>
      </w:pPr>
      <w:rPr>
        <w:rFonts w:hint="default"/>
      </w:rPr>
    </w:lvl>
    <w:lvl w:ilvl="3" w:tplc="3CC8153C">
      <w:numFmt w:val="bullet"/>
      <w:lvlText w:val="•"/>
      <w:lvlJc w:val="left"/>
      <w:pPr>
        <w:ind w:left="2883" w:hanging="260"/>
      </w:pPr>
      <w:rPr>
        <w:rFonts w:hint="default"/>
      </w:rPr>
    </w:lvl>
    <w:lvl w:ilvl="4" w:tplc="1FF8D520">
      <w:numFmt w:val="bullet"/>
      <w:lvlText w:val="•"/>
      <w:lvlJc w:val="left"/>
      <w:pPr>
        <w:ind w:left="3724" w:hanging="260"/>
      </w:pPr>
      <w:rPr>
        <w:rFonts w:hint="default"/>
      </w:rPr>
    </w:lvl>
    <w:lvl w:ilvl="5" w:tplc="E158AD6A">
      <w:numFmt w:val="bullet"/>
      <w:lvlText w:val="•"/>
      <w:lvlJc w:val="left"/>
      <w:pPr>
        <w:ind w:left="4565" w:hanging="260"/>
      </w:pPr>
      <w:rPr>
        <w:rFonts w:hint="default"/>
      </w:rPr>
    </w:lvl>
    <w:lvl w:ilvl="6" w:tplc="54EC6AA0">
      <w:numFmt w:val="bullet"/>
      <w:lvlText w:val="•"/>
      <w:lvlJc w:val="left"/>
      <w:pPr>
        <w:ind w:left="5406" w:hanging="260"/>
      </w:pPr>
      <w:rPr>
        <w:rFonts w:hint="default"/>
      </w:rPr>
    </w:lvl>
    <w:lvl w:ilvl="7" w:tplc="1D7803CE">
      <w:numFmt w:val="bullet"/>
      <w:lvlText w:val="•"/>
      <w:lvlJc w:val="left"/>
      <w:pPr>
        <w:ind w:left="6247" w:hanging="260"/>
      </w:pPr>
      <w:rPr>
        <w:rFonts w:hint="default"/>
      </w:rPr>
    </w:lvl>
    <w:lvl w:ilvl="8" w:tplc="50CC1528">
      <w:numFmt w:val="bullet"/>
      <w:lvlText w:val="•"/>
      <w:lvlJc w:val="left"/>
      <w:pPr>
        <w:ind w:left="7088" w:hanging="260"/>
      </w:pPr>
      <w:rPr>
        <w:rFonts w:hint="default"/>
      </w:rPr>
    </w:lvl>
  </w:abstractNum>
  <w:abstractNum w:abstractNumId="22" w15:restartNumberingAfterBreak="0">
    <w:nsid w:val="5CB6696A"/>
    <w:multiLevelType w:val="hybridMultilevel"/>
    <w:tmpl w:val="1354FD9A"/>
    <w:lvl w:ilvl="0" w:tplc="0B622A9C">
      <w:start w:val="1"/>
      <w:numFmt w:val="decimal"/>
      <w:pStyle w:val="APECFormnumbered"/>
      <w:lvlText w:val="%1."/>
      <w:lvlJc w:val="left"/>
      <w:pPr>
        <w:ind w:left="36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057B3"/>
    <w:multiLevelType w:val="hybridMultilevel"/>
    <w:tmpl w:val="4CD6FC30"/>
    <w:lvl w:ilvl="0" w:tplc="529ED596">
      <w:numFmt w:val="bullet"/>
      <w:lvlText w:val=""/>
      <w:lvlJc w:val="left"/>
      <w:pPr>
        <w:ind w:left="823" w:hanging="360"/>
      </w:pPr>
      <w:rPr>
        <w:rFonts w:ascii="Symbol" w:eastAsia="Symbol" w:hAnsi="Symbol" w:cs="Symbol" w:hint="default"/>
        <w:w w:val="100"/>
        <w:sz w:val="22"/>
        <w:szCs w:val="22"/>
      </w:rPr>
    </w:lvl>
    <w:lvl w:ilvl="1" w:tplc="6F6AD890">
      <w:numFmt w:val="bullet"/>
      <w:lvlText w:val="•"/>
      <w:lvlJc w:val="left"/>
      <w:pPr>
        <w:ind w:left="1247" w:hanging="360"/>
      </w:pPr>
      <w:rPr>
        <w:rFonts w:hint="default"/>
      </w:rPr>
    </w:lvl>
    <w:lvl w:ilvl="2" w:tplc="A6E2B846">
      <w:numFmt w:val="bullet"/>
      <w:lvlText w:val="•"/>
      <w:lvlJc w:val="left"/>
      <w:pPr>
        <w:ind w:left="1674" w:hanging="360"/>
      </w:pPr>
      <w:rPr>
        <w:rFonts w:hint="default"/>
      </w:rPr>
    </w:lvl>
    <w:lvl w:ilvl="3" w:tplc="FEC8F974">
      <w:numFmt w:val="bullet"/>
      <w:lvlText w:val="•"/>
      <w:lvlJc w:val="left"/>
      <w:pPr>
        <w:ind w:left="2102" w:hanging="360"/>
      </w:pPr>
      <w:rPr>
        <w:rFonts w:hint="default"/>
      </w:rPr>
    </w:lvl>
    <w:lvl w:ilvl="4" w:tplc="7654F4EC">
      <w:numFmt w:val="bullet"/>
      <w:lvlText w:val="•"/>
      <w:lvlJc w:val="left"/>
      <w:pPr>
        <w:ind w:left="2529" w:hanging="360"/>
      </w:pPr>
      <w:rPr>
        <w:rFonts w:hint="default"/>
      </w:rPr>
    </w:lvl>
    <w:lvl w:ilvl="5" w:tplc="C41CFD60">
      <w:numFmt w:val="bullet"/>
      <w:lvlText w:val="•"/>
      <w:lvlJc w:val="left"/>
      <w:pPr>
        <w:ind w:left="2956" w:hanging="360"/>
      </w:pPr>
      <w:rPr>
        <w:rFonts w:hint="default"/>
      </w:rPr>
    </w:lvl>
    <w:lvl w:ilvl="6" w:tplc="F976A8EA">
      <w:numFmt w:val="bullet"/>
      <w:lvlText w:val="•"/>
      <w:lvlJc w:val="left"/>
      <w:pPr>
        <w:ind w:left="3384" w:hanging="360"/>
      </w:pPr>
      <w:rPr>
        <w:rFonts w:hint="default"/>
      </w:rPr>
    </w:lvl>
    <w:lvl w:ilvl="7" w:tplc="C916087A">
      <w:numFmt w:val="bullet"/>
      <w:lvlText w:val="•"/>
      <w:lvlJc w:val="left"/>
      <w:pPr>
        <w:ind w:left="3811" w:hanging="360"/>
      </w:pPr>
      <w:rPr>
        <w:rFonts w:hint="default"/>
      </w:rPr>
    </w:lvl>
    <w:lvl w:ilvl="8" w:tplc="78A26ADA">
      <w:numFmt w:val="bullet"/>
      <w:lvlText w:val="•"/>
      <w:lvlJc w:val="left"/>
      <w:pPr>
        <w:ind w:left="4239" w:hanging="360"/>
      </w:pPr>
      <w:rPr>
        <w:rFonts w:hint="default"/>
      </w:rPr>
    </w:lvl>
  </w:abstractNum>
  <w:abstractNum w:abstractNumId="24" w15:restartNumberingAfterBreak="0">
    <w:nsid w:val="6AB16705"/>
    <w:multiLevelType w:val="hybridMultilevel"/>
    <w:tmpl w:val="F28EB250"/>
    <w:lvl w:ilvl="0" w:tplc="457AB0B6">
      <w:start w:val="1"/>
      <w:numFmt w:val="decimal"/>
      <w:lvlText w:val="%1."/>
      <w:lvlJc w:val="left"/>
      <w:pPr>
        <w:ind w:left="1086" w:hanging="466"/>
      </w:pPr>
      <w:rPr>
        <w:rFonts w:ascii="Arial" w:eastAsia="Arial" w:hAnsi="Arial" w:cs="Arial" w:hint="default"/>
        <w:b/>
        <w:bCs/>
        <w:spacing w:val="-1"/>
        <w:w w:val="100"/>
        <w:sz w:val="22"/>
        <w:szCs w:val="22"/>
      </w:rPr>
    </w:lvl>
    <w:lvl w:ilvl="1" w:tplc="D5A82F86">
      <w:numFmt w:val="bullet"/>
      <w:lvlText w:val="•"/>
      <w:lvlJc w:val="left"/>
      <w:pPr>
        <w:ind w:left="2058" w:hanging="466"/>
      </w:pPr>
      <w:rPr>
        <w:rFonts w:hint="default"/>
      </w:rPr>
    </w:lvl>
    <w:lvl w:ilvl="2" w:tplc="A3EAC180">
      <w:numFmt w:val="bullet"/>
      <w:lvlText w:val="•"/>
      <w:lvlJc w:val="left"/>
      <w:pPr>
        <w:ind w:left="3036" w:hanging="466"/>
      </w:pPr>
      <w:rPr>
        <w:rFonts w:hint="default"/>
      </w:rPr>
    </w:lvl>
    <w:lvl w:ilvl="3" w:tplc="E828C8FA">
      <w:numFmt w:val="bullet"/>
      <w:lvlText w:val="•"/>
      <w:lvlJc w:val="left"/>
      <w:pPr>
        <w:ind w:left="4014" w:hanging="466"/>
      </w:pPr>
      <w:rPr>
        <w:rFonts w:hint="default"/>
      </w:rPr>
    </w:lvl>
    <w:lvl w:ilvl="4" w:tplc="A202C2AA">
      <w:numFmt w:val="bullet"/>
      <w:lvlText w:val="•"/>
      <w:lvlJc w:val="left"/>
      <w:pPr>
        <w:ind w:left="4992" w:hanging="466"/>
      </w:pPr>
      <w:rPr>
        <w:rFonts w:hint="default"/>
      </w:rPr>
    </w:lvl>
    <w:lvl w:ilvl="5" w:tplc="70E80D64">
      <w:numFmt w:val="bullet"/>
      <w:lvlText w:val="•"/>
      <w:lvlJc w:val="left"/>
      <w:pPr>
        <w:ind w:left="5970" w:hanging="466"/>
      </w:pPr>
      <w:rPr>
        <w:rFonts w:hint="default"/>
      </w:rPr>
    </w:lvl>
    <w:lvl w:ilvl="6" w:tplc="33189608">
      <w:numFmt w:val="bullet"/>
      <w:lvlText w:val="•"/>
      <w:lvlJc w:val="left"/>
      <w:pPr>
        <w:ind w:left="6948" w:hanging="466"/>
      </w:pPr>
      <w:rPr>
        <w:rFonts w:hint="default"/>
      </w:rPr>
    </w:lvl>
    <w:lvl w:ilvl="7" w:tplc="3C6A26AA">
      <w:numFmt w:val="bullet"/>
      <w:lvlText w:val="•"/>
      <w:lvlJc w:val="left"/>
      <w:pPr>
        <w:ind w:left="7926" w:hanging="466"/>
      </w:pPr>
      <w:rPr>
        <w:rFonts w:hint="default"/>
      </w:rPr>
    </w:lvl>
    <w:lvl w:ilvl="8" w:tplc="BAEEB1BE">
      <w:numFmt w:val="bullet"/>
      <w:lvlText w:val="•"/>
      <w:lvlJc w:val="left"/>
      <w:pPr>
        <w:ind w:left="8904" w:hanging="466"/>
      </w:pPr>
      <w:rPr>
        <w:rFonts w:hint="default"/>
      </w:rPr>
    </w:lvl>
  </w:abstractNum>
  <w:abstractNum w:abstractNumId="25" w15:restartNumberingAfterBreak="0">
    <w:nsid w:val="6BA270D0"/>
    <w:multiLevelType w:val="hybridMultilevel"/>
    <w:tmpl w:val="657CCEA2"/>
    <w:lvl w:ilvl="0" w:tplc="E264B2B2">
      <w:numFmt w:val="bullet"/>
      <w:lvlText w:val="•"/>
      <w:lvlJc w:val="left"/>
      <w:pPr>
        <w:ind w:left="1440" w:hanging="720"/>
      </w:pPr>
      <w:rPr>
        <w:rFonts w:ascii="Arial" w:eastAsia="DFKai-SB"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EB030E2"/>
    <w:multiLevelType w:val="hybridMultilevel"/>
    <w:tmpl w:val="0F6635EC"/>
    <w:lvl w:ilvl="0" w:tplc="25C67078">
      <w:numFmt w:val="bullet"/>
      <w:lvlText w:val=""/>
      <w:lvlJc w:val="left"/>
      <w:pPr>
        <w:ind w:left="823" w:hanging="360"/>
      </w:pPr>
      <w:rPr>
        <w:rFonts w:ascii="Symbol" w:eastAsia="Symbol" w:hAnsi="Symbol" w:cs="Symbol" w:hint="default"/>
        <w:w w:val="100"/>
        <w:sz w:val="22"/>
        <w:szCs w:val="22"/>
      </w:rPr>
    </w:lvl>
    <w:lvl w:ilvl="1" w:tplc="12BACC82">
      <w:numFmt w:val="bullet"/>
      <w:lvlText w:val="•"/>
      <w:lvlJc w:val="left"/>
      <w:pPr>
        <w:ind w:left="1247" w:hanging="360"/>
      </w:pPr>
      <w:rPr>
        <w:rFonts w:hint="default"/>
      </w:rPr>
    </w:lvl>
    <w:lvl w:ilvl="2" w:tplc="1AA0DCAA">
      <w:numFmt w:val="bullet"/>
      <w:lvlText w:val="•"/>
      <w:lvlJc w:val="left"/>
      <w:pPr>
        <w:ind w:left="1674" w:hanging="360"/>
      </w:pPr>
      <w:rPr>
        <w:rFonts w:hint="default"/>
      </w:rPr>
    </w:lvl>
    <w:lvl w:ilvl="3" w:tplc="25FEC59A">
      <w:numFmt w:val="bullet"/>
      <w:lvlText w:val="•"/>
      <w:lvlJc w:val="left"/>
      <w:pPr>
        <w:ind w:left="2102" w:hanging="360"/>
      </w:pPr>
      <w:rPr>
        <w:rFonts w:hint="default"/>
      </w:rPr>
    </w:lvl>
    <w:lvl w:ilvl="4" w:tplc="38A0E5D6">
      <w:numFmt w:val="bullet"/>
      <w:lvlText w:val="•"/>
      <w:lvlJc w:val="left"/>
      <w:pPr>
        <w:ind w:left="2529" w:hanging="360"/>
      </w:pPr>
      <w:rPr>
        <w:rFonts w:hint="default"/>
      </w:rPr>
    </w:lvl>
    <w:lvl w:ilvl="5" w:tplc="BEA8E8F8">
      <w:numFmt w:val="bullet"/>
      <w:lvlText w:val="•"/>
      <w:lvlJc w:val="left"/>
      <w:pPr>
        <w:ind w:left="2956" w:hanging="360"/>
      </w:pPr>
      <w:rPr>
        <w:rFonts w:hint="default"/>
      </w:rPr>
    </w:lvl>
    <w:lvl w:ilvl="6" w:tplc="112E8466">
      <w:numFmt w:val="bullet"/>
      <w:lvlText w:val="•"/>
      <w:lvlJc w:val="left"/>
      <w:pPr>
        <w:ind w:left="3384" w:hanging="360"/>
      </w:pPr>
      <w:rPr>
        <w:rFonts w:hint="default"/>
      </w:rPr>
    </w:lvl>
    <w:lvl w:ilvl="7" w:tplc="BC1051B6">
      <w:numFmt w:val="bullet"/>
      <w:lvlText w:val="•"/>
      <w:lvlJc w:val="left"/>
      <w:pPr>
        <w:ind w:left="3811" w:hanging="360"/>
      </w:pPr>
      <w:rPr>
        <w:rFonts w:hint="default"/>
      </w:rPr>
    </w:lvl>
    <w:lvl w:ilvl="8" w:tplc="0592253E">
      <w:numFmt w:val="bullet"/>
      <w:lvlText w:val="•"/>
      <w:lvlJc w:val="left"/>
      <w:pPr>
        <w:ind w:left="4239" w:hanging="360"/>
      </w:pPr>
      <w:rPr>
        <w:rFonts w:hint="default"/>
      </w:rPr>
    </w:lvl>
  </w:abstractNum>
  <w:abstractNum w:abstractNumId="27" w15:restartNumberingAfterBreak="0">
    <w:nsid w:val="739B465E"/>
    <w:multiLevelType w:val="hybridMultilevel"/>
    <w:tmpl w:val="951A6D10"/>
    <w:lvl w:ilvl="0" w:tplc="3809000F">
      <w:start w:val="1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E485313"/>
    <w:multiLevelType w:val="hybridMultilevel"/>
    <w:tmpl w:val="FFD42256"/>
    <w:lvl w:ilvl="0" w:tplc="08090001">
      <w:start w:val="1"/>
      <w:numFmt w:val="bullet"/>
      <w:lvlText w:val=""/>
      <w:lvlJc w:val="left"/>
      <w:pPr>
        <w:ind w:left="823" w:hanging="360"/>
      </w:pPr>
      <w:rPr>
        <w:rFonts w:ascii="Symbol" w:hAnsi="Symbol" w:hint="default"/>
      </w:rPr>
    </w:lvl>
    <w:lvl w:ilvl="1" w:tplc="08090003" w:tentative="1">
      <w:start w:val="1"/>
      <w:numFmt w:val="bullet"/>
      <w:lvlText w:val="o"/>
      <w:lvlJc w:val="left"/>
      <w:pPr>
        <w:ind w:left="1543" w:hanging="360"/>
      </w:pPr>
      <w:rPr>
        <w:rFonts w:ascii="Courier New" w:hAnsi="Courier New" w:cs="Courier New" w:hint="default"/>
      </w:rPr>
    </w:lvl>
    <w:lvl w:ilvl="2" w:tplc="08090005" w:tentative="1">
      <w:start w:val="1"/>
      <w:numFmt w:val="bullet"/>
      <w:lvlText w:val=""/>
      <w:lvlJc w:val="left"/>
      <w:pPr>
        <w:ind w:left="2263" w:hanging="360"/>
      </w:pPr>
      <w:rPr>
        <w:rFonts w:ascii="Wingdings" w:hAnsi="Wingdings" w:hint="default"/>
      </w:rPr>
    </w:lvl>
    <w:lvl w:ilvl="3" w:tplc="08090001" w:tentative="1">
      <w:start w:val="1"/>
      <w:numFmt w:val="bullet"/>
      <w:lvlText w:val=""/>
      <w:lvlJc w:val="left"/>
      <w:pPr>
        <w:ind w:left="2983" w:hanging="360"/>
      </w:pPr>
      <w:rPr>
        <w:rFonts w:ascii="Symbol" w:hAnsi="Symbol" w:hint="default"/>
      </w:rPr>
    </w:lvl>
    <w:lvl w:ilvl="4" w:tplc="08090003" w:tentative="1">
      <w:start w:val="1"/>
      <w:numFmt w:val="bullet"/>
      <w:lvlText w:val="o"/>
      <w:lvlJc w:val="left"/>
      <w:pPr>
        <w:ind w:left="3703" w:hanging="360"/>
      </w:pPr>
      <w:rPr>
        <w:rFonts w:ascii="Courier New" w:hAnsi="Courier New" w:cs="Courier New" w:hint="default"/>
      </w:rPr>
    </w:lvl>
    <w:lvl w:ilvl="5" w:tplc="08090005" w:tentative="1">
      <w:start w:val="1"/>
      <w:numFmt w:val="bullet"/>
      <w:lvlText w:val=""/>
      <w:lvlJc w:val="left"/>
      <w:pPr>
        <w:ind w:left="4423" w:hanging="360"/>
      </w:pPr>
      <w:rPr>
        <w:rFonts w:ascii="Wingdings" w:hAnsi="Wingdings" w:hint="default"/>
      </w:rPr>
    </w:lvl>
    <w:lvl w:ilvl="6" w:tplc="08090001" w:tentative="1">
      <w:start w:val="1"/>
      <w:numFmt w:val="bullet"/>
      <w:lvlText w:val=""/>
      <w:lvlJc w:val="left"/>
      <w:pPr>
        <w:ind w:left="5143" w:hanging="360"/>
      </w:pPr>
      <w:rPr>
        <w:rFonts w:ascii="Symbol" w:hAnsi="Symbol" w:hint="default"/>
      </w:rPr>
    </w:lvl>
    <w:lvl w:ilvl="7" w:tplc="08090003" w:tentative="1">
      <w:start w:val="1"/>
      <w:numFmt w:val="bullet"/>
      <w:lvlText w:val="o"/>
      <w:lvlJc w:val="left"/>
      <w:pPr>
        <w:ind w:left="5863" w:hanging="360"/>
      </w:pPr>
      <w:rPr>
        <w:rFonts w:ascii="Courier New" w:hAnsi="Courier New" w:cs="Courier New" w:hint="default"/>
      </w:rPr>
    </w:lvl>
    <w:lvl w:ilvl="8" w:tplc="08090005" w:tentative="1">
      <w:start w:val="1"/>
      <w:numFmt w:val="bullet"/>
      <w:lvlText w:val=""/>
      <w:lvlJc w:val="left"/>
      <w:pPr>
        <w:ind w:left="6583" w:hanging="360"/>
      </w:pPr>
      <w:rPr>
        <w:rFonts w:ascii="Wingdings" w:hAnsi="Wingdings" w:hint="default"/>
      </w:rPr>
    </w:lvl>
  </w:abstractNum>
  <w:abstractNum w:abstractNumId="29" w15:restartNumberingAfterBreak="0">
    <w:nsid w:val="7FC04AE5"/>
    <w:multiLevelType w:val="hybridMultilevel"/>
    <w:tmpl w:val="04E295B4"/>
    <w:lvl w:ilvl="0" w:tplc="AC3AC098">
      <w:start w:val="13"/>
      <w:numFmt w:val="decimal"/>
      <w:lvlText w:val="%1."/>
      <w:lvlJc w:val="left"/>
      <w:pPr>
        <w:ind w:left="478" w:hanging="360"/>
      </w:pPr>
      <w:rPr>
        <w:rFonts w:hint="default"/>
      </w:rPr>
    </w:lvl>
    <w:lvl w:ilvl="1" w:tplc="38090019" w:tentative="1">
      <w:start w:val="1"/>
      <w:numFmt w:val="lowerLetter"/>
      <w:lvlText w:val="%2."/>
      <w:lvlJc w:val="left"/>
      <w:pPr>
        <w:ind w:left="1198" w:hanging="360"/>
      </w:pPr>
    </w:lvl>
    <w:lvl w:ilvl="2" w:tplc="3809001B" w:tentative="1">
      <w:start w:val="1"/>
      <w:numFmt w:val="lowerRoman"/>
      <w:lvlText w:val="%3."/>
      <w:lvlJc w:val="right"/>
      <w:pPr>
        <w:ind w:left="1918" w:hanging="180"/>
      </w:pPr>
    </w:lvl>
    <w:lvl w:ilvl="3" w:tplc="3809000F" w:tentative="1">
      <w:start w:val="1"/>
      <w:numFmt w:val="decimal"/>
      <w:lvlText w:val="%4."/>
      <w:lvlJc w:val="left"/>
      <w:pPr>
        <w:ind w:left="2638" w:hanging="360"/>
      </w:pPr>
    </w:lvl>
    <w:lvl w:ilvl="4" w:tplc="38090019" w:tentative="1">
      <w:start w:val="1"/>
      <w:numFmt w:val="lowerLetter"/>
      <w:lvlText w:val="%5."/>
      <w:lvlJc w:val="left"/>
      <w:pPr>
        <w:ind w:left="3358" w:hanging="360"/>
      </w:pPr>
    </w:lvl>
    <w:lvl w:ilvl="5" w:tplc="3809001B" w:tentative="1">
      <w:start w:val="1"/>
      <w:numFmt w:val="lowerRoman"/>
      <w:lvlText w:val="%6."/>
      <w:lvlJc w:val="right"/>
      <w:pPr>
        <w:ind w:left="4078" w:hanging="180"/>
      </w:pPr>
    </w:lvl>
    <w:lvl w:ilvl="6" w:tplc="3809000F" w:tentative="1">
      <w:start w:val="1"/>
      <w:numFmt w:val="decimal"/>
      <w:lvlText w:val="%7."/>
      <w:lvlJc w:val="left"/>
      <w:pPr>
        <w:ind w:left="4798" w:hanging="360"/>
      </w:pPr>
    </w:lvl>
    <w:lvl w:ilvl="7" w:tplc="38090019" w:tentative="1">
      <w:start w:val="1"/>
      <w:numFmt w:val="lowerLetter"/>
      <w:lvlText w:val="%8."/>
      <w:lvlJc w:val="left"/>
      <w:pPr>
        <w:ind w:left="5518" w:hanging="360"/>
      </w:pPr>
    </w:lvl>
    <w:lvl w:ilvl="8" w:tplc="3809001B" w:tentative="1">
      <w:start w:val="1"/>
      <w:numFmt w:val="lowerRoman"/>
      <w:lvlText w:val="%9."/>
      <w:lvlJc w:val="right"/>
      <w:pPr>
        <w:ind w:left="6238" w:hanging="180"/>
      </w:pPr>
    </w:lvl>
  </w:abstractNum>
  <w:num w:numId="1" w16cid:durableId="115564131">
    <w:abstractNumId w:val="18"/>
  </w:num>
  <w:num w:numId="2" w16cid:durableId="1366756749">
    <w:abstractNumId w:val="8"/>
  </w:num>
  <w:num w:numId="3" w16cid:durableId="836119488">
    <w:abstractNumId w:val="23"/>
  </w:num>
  <w:num w:numId="4" w16cid:durableId="103428420">
    <w:abstractNumId w:val="16"/>
  </w:num>
  <w:num w:numId="5" w16cid:durableId="249701109">
    <w:abstractNumId w:val="5"/>
  </w:num>
  <w:num w:numId="6" w16cid:durableId="2027779686">
    <w:abstractNumId w:val="2"/>
  </w:num>
  <w:num w:numId="7" w16cid:durableId="1211843620">
    <w:abstractNumId w:val="7"/>
  </w:num>
  <w:num w:numId="8" w16cid:durableId="858204398">
    <w:abstractNumId w:val="26"/>
  </w:num>
  <w:num w:numId="9" w16cid:durableId="1886944074">
    <w:abstractNumId w:val="0"/>
  </w:num>
  <w:num w:numId="10" w16cid:durableId="531041435">
    <w:abstractNumId w:val="4"/>
  </w:num>
  <w:num w:numId="11" w16cid:durableId="755249309">
    <w:abstractNumId w:val="3"/>
  </w:num>
  <w:num w:numId="12" w16cid:durableId="470951862">
    <w:abstractNumId w:val="17"/>
  </w:num>
  <w:num w:numId="13" w16cid:durableId="399252361">
    <w:abstractNumId w:val="24"/>
  </w:num>
  <w:num w:numId="14" w16cid:durableId="1413818901">
    <w:abstractNumId w:val="6"/>
  </w:num>
  <w:num w:numId="15" w16cid:durableId="671495068">
    <w:abstractNumId w:val="21"/>
  </w:num>
  <w:num w:numId="16" w16cid:durableId="275717694">
    <w:abstractNumId w:val="22"/>
  </w:num>
  <w:num w:numId="17" w16cid:durableId="2133476130">
    <w:abstractNumId w:val="28"/>
  </w:num>
  <w:num w:numId="18" w16cid:durableId="1183011957">
    <w:abstractNumId w:val="25"/>
  </w:num>
  <w:num w:numId="19" w16cid:durableId="1743260269">
    <w:abstractNumId w:val="14"/>
  </w:num>
  <w:num w:numId="20" w16cid:durableId="1827892797">
    <w:abstractNumId w:val="13"/>
  </w:num>
  <w:num w:numId="21" w16cid:durableId="27924026">
    <w:abstractNumId w:val="9"/>
  </w:num>
  <w:num w:numId="22" w16cid:durableId="800419850">
    <w:abstractNumId w:val="12"/>
  </w:num>
  <w:num w:numId="23" w16cid:durableId="1285891021">
    <w:abstractNumId w:val="12"/>
  </w:num>
  <w:num w:numId="24" w16cid:durableId="1407922328">
    <w:abstractNumId w:val="1"/>
  </w:num>
  <w:num w:numId="25" w16cid:durableId="83958570">
    <w:abstractNumId w:val="9"/>
  </w:num>
  <w:num w:numId="26" w16cid:durableId="1468351210">
    <w:abstractNumId w:val="19"/>
  </w:num>
  <w:num w:numId="27" w16cid:durableId="1884176754">
    <w:abstractNumId w:val="10"/>
  </w:num>
  <w:num w:numId="28" w16cid:durableId="1684162087">
    <w:abstractNumId w:val="15"/>
  </w:num>
  <w:num w:numId="29" w16cid:durableId="337538563">
    <w:abstractNumId w:val="29"/>
  </w:num>
  <w:num w:numId="30" w16cid:durableId="1699433199">
    <w:abstractNumId w:val="27"/>
  </w:num>
  <w:num w:numId="31" w16cid:durableId="1129738510">
    <w:abstractNumId w:val="20"/>
  </w:num>
  <w:num w:numId="32" w16cid:durableId="1585339363">
    <w:abstractNumId w:val="11"/>
  </w:num>
  <w:num w:numId="33" w16cid:durableId="1058169145">
    <w:abstractNumId w:val="9"/>
  </w:num>
  <w:num w:numId="34" w16cid:durableId="1397778828">
    <w:abstractNumId w:val="9"/>
  </w:num>
  <w:num w:numId="35" w16cid:durableId="194317539">
    <w:abstractNumId w:val="9"/>
  </w:num>
  <w:num w:numId="36" w16cid:durableId="44075816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ta Akapaiboon">
    <w15:presenceInfo w15:providerId="AD" w15:userId="S::na@apec.org::6ac05810-38fe-4d46-9037-76a930128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YwMbS0NDUzNDQ3MbRQ0lEKTi0uzszPAykwrAUASm+ZASwAAAA="/>
  </w:docVars>
  <w:rsids>
    <w:rsidRoot w:val="00040C73"/>
    <w:rsid w:val="00001365"/>
    <w:rsid w:val="00005CEF"/>
    <w:rsid w:val="00040C73"/>
    <w:rsid w:val="000448F9"/>
    <w:rsid w:val="0006020D"/>
    <w:rsid w:val="00072738"/>
    <w:rsid w:val="00074CA1"/>
    <w:rsid w:val="00076BD6"/>
    <w:rsid w:val="00082E9B"/>
    <w:rsid w:val="00084DF0"/>
    <w:rsid w:val="000863D3"/>
    <w:rsid w:val="00086DDD"/>
    <w:rsid w:val="00087CA2"/>
    <w:rsid w:val="00096FE4"/>
    <w:rsid w:val="000A203D"/>
    <w:rsid w:val="000A4959"/>
    <w:rsid w:val="000B0741"/>
    <w:rsid w:val="000B3F80"/>
    <w:rsid w:val="000D068D"/>
    <w:rsid w:val="00103AD0"/>
    <w:rsid w:val="00120933"/>
    <w:rsid w:val="001243B3"/>
    <w:rsid w:val="00124C24"/>
    <w:rsid w:val="001269E9"/>
    <w:rsid w:val="00135AAF"/>
    <w:rsid w:val="00141E39"/>
    <w:rsid w:val="001461B0"/>
    <w:rsid w:val="001726D6"/>
    <w:rsid w:val="00176A06"/>
    <w:rsid w:val="0019279B"/>
    <w:rsid w:val="0019643D"/>
    <w:rsid w:val="00196DAA"/>
    <w:rsid w:val="001A4208"/>
    <w:rsid w:val="001A52E3"/>
    <w:rsid w:val="001B4B0E"/>
    <w:rsid w:val="001B72FC"/>
    <w:rsid w:val="001E7B0A"/>
    <w:rsid w:val="001F1518"/>
    <w:rsid w:val="001F2C77"/>
    <w:rsid w:val="001F63C5"/>
    <w:rsid w:val="001F7316"/>
    <w:rsid w:val="002002C5"/>
    <w:rsid w:val="00202DF5"/>
    <w:rsid w:val="00211A62"/>
    <w:rsid w:val="00221313"/>
    <w:rsid w:val="00223F3C"/>
    <w:rsid w:val="002316D5"/>
    <w:rsid w:val="00242CE3"/>
    <w:rsid w:val="00243E06"/>
    <w:rsid w:val="0024783A"/>
    <w:rsid w:val="0025492B"/>
    <w:rsid w:val="0025534D"/>
    <w:rsid w:val="00263F76"/>
    <w:rsid w:val="0026766C"/>
    <w:rsid w:val="002803C3"/>
    <w:rsid w:val="00293007"/>
    <w:rsid w:val="002E5D7C"/>
    <w:rsid w:val="002E7B41"/>
    <w:rsid w:val="00305258"/>
    <w:rsid w:val="00314F94"/>
    <w:rsid w:val="0033256D"/>
    <w:rsid w:val="003515A6"/>
    <w:rsid w:val="0036098D"/>
    <w:rsid w:val="00362B04"/>
    <w:rsid w:val="00367207"/>
    <w:rsid w:val="003738E0"/>
    <w:rsid w:val="00386178"/>
    <w:rsid w:val="00386648"/>
    <w:rsid w:val="00391E59"/>
    <w:rsid w:val="003A1EE9"/>
    <w:rsid w:val="003A5123"/>
    <w:rsid w:val="003B0811"/>
    <w:rsid w:val="003B098A"/>
    <w:rsid w:val="003E5235"/>
    <w:rsid w:val="003F4743"/>
    <w:rsid w:val="003F4E32"/>
    <w:rsid w:val="00400A93"/>
    <w:rsid w:val="00401AF6"/>
    <w:rsid w:val="00415032"/>
    <w:rsid w:val="00415BAB"/>
    <w:rsid w:val="00430938"/>
    <w:rsid w:val="00444589"/>
    <w:rsid w:val="004511AC"/>
    <w:rsid w:val="00452E25"/>
    <w:rsid w:val="004720B7"/>
    <w:rsid w:val="00480A50"/>
    <w:rsid w:val="00480E1C"/>
    <w:rsid w:val="004B2BF0"/>
    <w:rsid w:val="004B2CB3"/>
    <w:rsid w:val="004D1377"/>
    <w:rsid w:val="004D674B"/>
    <w:rsid w:val="004F15E0"/>
    <w:rsid w:val="004F4FAE"/>
    <w:rsid w:val="00524166"/>
    <w:rsid w:val="00524FE8"/>
    <w:rsid w:val="0053443D"/>
    <w:rsid w:val="00534F6E"/>
    <w:rsid w:val="005556CE"/>
    <w:rsid w:val="005653BE"/>
    <w:rsid w:val="00566D5B"/>
    <w:rsid w:val="005706DB"/>
    <w:rsid w:val="005A1ED1"/>
    <w:rsid w:val="005A3F11"/>
    <w:rsid w:val="005A6352"/>
    <w:rsid w:val="005B08E8"/>
    <w:rsid w:val="005B2AED"/>
    <w:rsid w:val="005C2716"/>
    <w:rsid w:val="005C66EA"/>
    <w:rsid w:val="005C78C7"/>
    <w:rsid w:val="005D1F4A"/>
    <w:rsid w:val="005D428C"/>
    <w:rsid w:val="005E774C"/>
    <w:rsid w:val="006065D2"/>
    <w:rsid w:val="00607A87"/>
    <w:rsid w:val="00621F14"/>
    <w:rsid w:val="00631293"/>
    <w:rsid w:val="006355C3"/>
    <w:rsid w:val="00643351"/>
    <w:rsid w:val="00645E37"/>
    <w:rsid w:val="006502EC"/>
    <w:rsid w:val="006961B9"/>
    <w:rsid w:val="006B3787"/>
    <w:rsid w:val="006B5C89"/>
    <w:rsid w:val="006C2B9B"/>
    <w:rsid w:val="006C64A2"/>
    <w:rsid w:val="006C74BF"/>
    <w:rsid w:val="006C75B2"/>
    <w:rsid w:val="006D380E"/>
    <w:rsid w:val="006D6DA8"/>
    <w:rsid w:val="006D7C6D"/>
    <w:rsid w:val="006D7DD1"/>
    <w:rsid w:val="006E30FF"/>
    <w:rsid w:val="006E7D08"/>
    <w:rsid w:val="006F4B85"/>
    <w:rsid w:val="007051E6"/>
    <w:rsid w:val="00717900"/>
    <w:rsid w:val="00730D0E"/>
    <w:rsid w:val="00731981"/>
    <w:rsid w:val="00732E73"/>
    <w:rsid w:val="00736B5A"/>
    <w:rsid w:val="007410BD"/>
    <w:rsid w:val="00747058"/>
    <w:rsid w:val="007524FD"/>
    <w:rsid w:val="00764229"/>
    <w:rsid w:val="00766D63"/>
    <w:rsid w:val="007A0200"/>
    <w:rsid w:val="007A2FE3"/>
    <w:rsid w:val="007D47BA"/>
    <w:rsid w:val="007D573F"/>
    <w:rsid w:val="007E605B"/>
    <w:rsid w:val="00815FDD"/>
    <w:rsid w:val="00836B1A"/>
    <w:rsid w:val="008427E6"/>
    <w:rsid w:val="008442FA"/>
    <w:rsid w:val="0086138D"/>
    <w:rsid w:val="00867AF6"/>
    <w:rsid w:val="00867D95"/>
    <w:rsid w:val="00884B33"/>
    <w:rsid w:val="008A0FA3"/>
    <w:rsid w:val="008A4121"/>
    <w:rsid w:val="008A7D5D"/>
    <w:rsid w:val="008B1E3E"/>
    <w:rsid w:val="008B77D7"/>
    <w:rsid w:val="008C28FE"/>
    <w:rsid w:val="008D3C74"/>
    <w:rsid w:val="008D4B0A"/>
    <w:rsid w:val="008D6547"/>
    <w:rsid w:val="008E4803"/>
    <w:rsid w:val="008F0BA9"/>
    <w:rsid w:val="008F5B90"/>
    <w:rsid w:val="00903373"/>
    <w:rsid w:val="00917237"/>
    <w:rsid w:val="00920955"/>
    <w:rsid w:val="00930817"/>
    <w:rsid w:val="00937ADB"/>
    <w:rsid w:val="00962702"/>
    <w:rsid w:val="0097606E"/>
    <w:rsid w:val="00994903"/>
    <w:rsid w:val="009A59AB"/>
    <w:rsid w:val="009B063C"/>
    <w:rsid w:val="009B7BA2"/>
    <w:rsid w:val="009D518F"/>
    <w:rsid w:val="009E0247"/>
    <w:rsid w:val="009E39A2"/>
    <w:rsid w:val="00A044CD"/>
    <w:rsid w:val="00A13BF0"/>
    <w:rsid w:val="00A16675"/>
    <w:rsid w:val="00A55F20"/>
    <w:rsid w:val="00A56DF3"/>
    <w:rsid w:val="00A72518"/>
    <w:rsid w:val="00A77AD8"/>
    <w:rsid w:val="00A9407F"/>
    <w:rsid w:val="00AA1843"/>
    <w:rsid w:val="00AA5933"/>
    <w:rsid w:val="00AB0407"/>
    <w:rsid w:val="00AB5ADB"/>
    <w:rsid w:val="00AC14FD"/>
    <w:rsid w:val="00AC5BB8"/>
    <w:rsid w:val="00AE3968"/>
    <w:rsid w:val="00B03B80"/>
    <w:rsid w:val="00B14586"/>
    <w:rsid w:val="00B2137E"/>
    <w:rsid w:val="00B42AFF"/>
    <w:rsid w:val="00B436B5"/>
    <w:rsid w:val="00B56521"/>
    <w:rsid w:val="00B60C02"/>
    <w:rsid w:val="00B637BE"/>
    <w:rsid w:val="00B64F84"/>
    <w:rsid w:val="00B65F3B"/>
    <w:rsid w:val="00B67F5E"/>
    <w:rsid w:val="00B71EA9"/>
    <w:rsid w:val="00B77F6C"/>
    <w:rsid w:val="00B83B21"/>
    <w:rsid w:val="00B83C03"/>
    <w:rsid w:val="00B95E3A"/>
    <w:rsid w:val="00BA5372"/>
    <w:rsid w:val="00BB3B58"/>
    <w:rsid w:val="00BB4D9A"/>
    <w:rsid w:val="00BC22E3"/>
    <w:rsid w:val="00BE3681"/>
    <w:rsid w:val="00BE6CBC"/>
    <w:rsid w:val="00BF346A"/>
    <w:rsid w:val="00BF49A3"/>
    <w:rsid w:val="00BF7015"/>
    <w:rsid w:val="00C00F84"/>
    <w:rsid w:val="00C044CB"/>
    <w:rsid w:val="00C10FB7"/>
    <w:rsid w:val="00C1662A"/>
    <w:rsid w:val="00C17438"/>
    <w:rsid w:val="00C319D1"/>
    <w:rsid w:val="00C41A28"/>
    <w:rsid w:val="00C50511"/>
    <w:rsid w:val="00C66504"/>
    <w:rsid w:val="00C67014"/>
    <w:rsid w:val="00C71703"/>
    <w:rsid w:val="00C7659B"/>
    <w:rsid w:val="00C95302"/>
    <w:rsid w:val="00CA1992"/>
    <w:rsid w:val="00CB19C2"/>
    <w:rsid w:val="00CB6BE5"/>
    <w:rsid w:val="00CC2C91"/>
    <w:rsid w:val="00CC5F98"/>
    <w:rsid w:val="00D07829"/>
    <w:rsid w:val="00D27D23"/>
    <w:rsid w:val="00D34D00"/>
    <w:rsid w:val="00D36C9F"/>
    <w:rsid w:val="00D3708C"/>
    <w:rsid w:val="00D42802"/>
    <w:rsid w:val="00D43180"/>
    <w:rsid w:val="00D43334"/>
    <w:rsid w:val="00D46178"/>
    <w:rsid w:val="00D57F3C"/>
    <w:rsid w:val="00D61333"/>
    <w:rsid w:val="00D66AB8"/>
    <w:rsid w:val="00D71962"/>
    <w:rsid w:val="00D75E41"/>
    <w:rsid w:val="00D80BE3"/>
    <w:rsid w:val="00D8530E"/>
    <w:rsid w:val="00D85E56"/>
    <w:rsid w:val="00D95286"/>
    <w:rsid w:val="00DA1A4B"/>
    <w:rsid w:val="00DA3F2A"/>
    <w:rsid w:val="00DA601F"/>
    <w:rsid w:val="00DB6033"/>
    <w:rsid w:val="00DC0F8D"/>
    <w:rsid w:val="00DC3A30"/>
    <w:rsid w:val="00DE0FFA"/>
    <w:rsid w:val="00DF3CCE"/>
    <w:rsid w:val="00DF601C"/>
    <w:rsid w:val="00E05503"/>
    <w:rsid w:val="00E0749D"/>
    <w:rsid w:val="00E17D0D"/>
    <w:rsid w:val="00E23DEB"/>
    <w:rsid w:val="00E30713"/>
    <w:rsid w:val="00E322DC"/>
    <w:rsid w:val="00E43D55"/>
    <w:rsid w:val="00E559A7"/>
    <w:rsid w:val="00E5659B"/>
    <w:rsid w:val="00E6622D"/>
    <w:rsid w:val="00E816BC"/>
    <w:rsid w:val="00E85C2E"/>
    <w:rsid w:val="00E94982"/>
    <w:rsid w:val="00E97058"/>
    <w:rsid w:val="00EA40E6"/>
    <w:rsid w:val="00EB6A31"/>
    <w:rsid w:val="00EB7F35"/>
    <w:rsid w:val="00ED0063"/>
    <w:rsid w:val="00EE6EB4"/>
    <w:rsid w:val="00EF3053"/>
    <w:rsid w:val="00EF7109"/>
    <w:rsid w:val="00F10A35"/>
    <w:rsid w:val="00F1397F"/>
    <w:rsid w:val="00F25E4D"/>
    <w:rsid w:val="00F26AB1"/>
    <w:rsid w:val="00F306A5"/>
    <w:rsid w:val="00F36BEE"/>
    <w:rsid w:val="00F54838"/>
    <w:rsid w:val="00F66528"/>
    <w:rsid w:val="00F672C5"/>
    <w:rsid w:val="00F81561"/>
    <w:rsid w:val="00F85785"/>
    <w:rsid w:val="00F9541B"/>
    <w:rsid w:val="00FA38E0"/>
    <w:rsid w:val="00FA3CB1"/>
    <w:rsid w:val="00FA470C"/>
    <w:rsid w:val="00FC0EB8"/>
    <w:rsid w:val="00FE0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4A7C"/>
  <w15:docId w15:val="{ECE3EF71-DA5A-4A48-A87A-B01FA53D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98A"/>
    <w:rPr>
      <w:rFonts w:ascii="Arial" w:eastAsia="Arial" w:hAnsi="Arial" w:cs="Arial"/>
    </w:rPr>
  </w:style>
  <w:style w:type="paragraph" w:styleId="Heading1">
    <w:name w:val="heading 1"/>
    <w:basedOn w:val="Normal"/>
    <w:uiPriority w:val="9"/>
    <w:qFormat/>
    <w:pPr>
      <w:spacing w:before="70"/>
      <w:ind w:left="3759"/>
      <w:outlineLvl w:val="0"/>
    </w:pPr>
    <w:rPr>
      <w:b/>
      <w:bCs/>
      <w:sz w:val="24"/>
      <w:szCs w:val="24"/>
    </w:rPr>
  </w:style>
  <w:style w:type="paragraph" w:styleId="Heading2">
    <w:name w:val="heading 2"/>
    <w:basedOn w:val="Normal"/>
    <w:uiPriority w:val="9"/>
    <w:unhideWhenUsed/>
    <w:qFormat/>
    <w:pPr>
      <w:ind w:left="555"/>
      <w:outlineLvl w:val="1"/>
    </w:pPr>
    <w:rPr>
      <w:b/>
      <w:bCs/>
    </w:rPr>
  </w:style>
  <w:style w:type="paragraph" w:styleId="Heading4">
    <w:name w:val="heading 4"/>
    <w:basedOn w:val="Normal"/>
    <w:next w:val="Normal"/>
    <w:link w:val="Heading4Char"/>
    <w:uiPriority w:val="9"/>
    <w:semiHidden/>
    <w:unhideWhenUsed/>
    <w:qFormat/>
    <w:rsid w:val="00A166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aliases w:val="numbered,Paragraphe de liste1,Bulletr List Paragraph,Bullet List,FooterText,List Paragraph1,List Paragraph21,List Paragraph11,Parágrafo da Lista1,Párrafo de lista1,リスト段落1,Listeafsnit1,Listenabsatz,リスト段落,Plan,Fo,List Pa,列出段落1,Par¨￠gr"/>
    <w:basedOn w:val="Normal"/>
    <w:link w:val="ListParagraphChar"/>
    <w:uiPriority w:val="34"/>
    <w:qFormat/>
    <w:pPr>
      <w:ind w:left="599" w:hanging="480"/>
    </w:pPr>
  </w:style>
  <w:style w:type="paragraph" w:customStyle="1" w:styleId="TableParagraph">
    <w:name w:val="Table Paragraph"/>
    <w:basedOn w:val="Normal"/>
    <w:uiPriority w:val="1"/>
    <w:qFormat/>
    <w:pPr>
      <w:ind w:left="103"/>
    </w:pPr>
  </w:style>
  <w:style w:type="paragraph" w:customStyle="1" w:styleId="APECFormnumbered">
    <w:name w:val="APEC Form numbered"/>
    <w:basedOn w:val="Normal"/>
    <w:link w:val="APECFormnumberedCharChar"/>
    <w:qFormat/>
    <w:rsid w:val="001F7316"/>
    <w:pPr>
      <w:widowControl/>
      <w:numPr>
        <w:numId w:val="16"/>
      </w:numPr>
      <w:tabs>
        <w:tab w:val="left" w:pos="360"/>
        <w:tab w:val="left" w:pos="5760"/>
      </w:tabs>
      <w:autoSpaceDE/>
      <w:autoSpaceDN/>
      <w:spacing w:before="60" w:after="120" w:line="300" w:lineRule="atLeast"/>
    </w:pPr>
    <w:rPr>
      <w:rFonts w:eastAsia="PMingLiU" w:cs="Times New Roman"/>
      <w:bCs/>
      <w:sz w:val="20"/>
      <w:lang w:val="en-GB"/>
    </w:rPr>
  </w:style>
  <w:style w:type="character" w:customStyle="1" w:styleId="APECFormnumberedCharChar">
    <w:name w:val="APEC Form numbered Char Char"/>
    <w:link w:val="APECFormnumbered"/>
    <w:rsid w:val="001F7316"/>
    <w:rPr>
      <w:rFonts w:ascii="Arial" w:eastAsia="PMingLiU" w:hAnsi="Arial" w:cs="Times New Roman"/>
      <w:bCs/>
      <w:sz w:val="20"/>
      <w:lang w:val="en-GB"/>
    </w:rPr>
  </w:style>
  <w:style w:type="paragraph" w:styleId="NormalWeb">
    <w:name w:val="Normal (Web)"/>
    <w:basedOn w:val="Normal"/>
    <w:uiPriority w:val="99"/>
    <w:unhideWhenUsed/>
    <w:qFormat/>
    <w:rsid w:val="001F7316"/>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qFormat/>
    <w:rsid w:val="001F731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7316"/>
    <w:pPr>
      <w:autoSpaceDE/>
      <w:autoSpaceDN/>
    </w:pPr>
    <w:rPr>
      <w:rFonts w:eastAsiaTheme="minorEastAsia"/>
      <w:kern w:val="2"/>
      <w:sz w:val="24"/>
      <w:lang w:eastAsia="zh-TW"/>
    </w:rPr>
  </w:style>
  <w:style w:type="table" w:customStyle="1" w:styleId="TableGrid1">
    <w:name w:val="Table Grid1"/>
    <w:basedOn w:val="TableNormal"/>
    <w:next w:val="TableGrid"/>
    <w:uiPriority w:val="39"/>
    <w:qFormat/>
    <w:rsid w:val="001269E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ECForm">
    <w:name w:val="APEC Form"/>
    <w:basedOn w:val="Normal"/>
    <w:qFormat/>
    <w:rsid w:val="00E17D0D"/>
    <w:pPr>
      <w:widowControl/>
      <w:tabs>
        <w:tab w:val="left" w:pos="2880"/>
        <w:tab w:val="left" w:pos="5760"/>
      </w:tabs>
      <w:autoSpaceDE/>
      <w:autoSpaceDN/>
      <w:spacing w:before="60" w:after="120" w:line="300" w:lineRule="atLeast"/>
    </w:pPr>
    <w:rPr>
      <w:rFonts w:eastAsia="PMingLiU" w:cs="Times New Roman"/>
      <w:bCs/>
      <w:sz w:val="20"/>
      <w:lang w:val="en-GB"/>
    </w:rPr>
  </w:style>
  <w:style w:type="paragraph" w:customStyle="1" w:styleId="APECFormHeadingA">
    <w:name w:val="APEC Form Heading A."/>
    <w:basedOn w:val="Normal"/>
    <w:qFormat/>
    <w:rsid w:val="007D573F"/>
    <w:pPr>
      <w:widowControl/>
      <w:numPr>
        <w:numId w:val="21"/>
      </w:numPr>
      <w:tabs>
        <w:tab w:val="left" w:pos="360"/>
        <w:tab w:val="left" w:pos="5760"/>
      </w:tabs>
      <w:autoSpaceDE/>
      <w:autoSpaceDN/>
      <w:spacing w:before="60" w:after="120" w:line="300" w:lineRule="atLeast"/>
    </w:pPr>
    <w:rPr>
      <w:rFonts w:eastAsia="PMingLiU" w:cs="Times New Roman"/>
      <w:b/>
      <w:bCs/>
      <w:sz w:val="20"/>
      <w:lang w:val="en-GB"/>
    </w:rPr>
  </w:style>
  <w:style w:type="character" w:customStyle="1" w:styleId="ListParagraphChar">
    <w:name w:val="List Paragraph Char"/>
    <w:aliases w:val="numbered Char,Paragraphe de liste1 Char,Bulletr List Paragraph Char,Bullet List Char,FooterText Char,List Paragraph1 Char,List Paragraph21 Char,List Paragraph11 Char,Parágrafo da Lista1 Char,Párrafo de lista1 Char,リスト段落1 Char,Fo Char"/>
    <w:link w:val="ListParagraph"/>
    <w:uiPriority w:val="34"/>
    <w:qFormat/>
    <w:locked/>
    <w:rsid w:val="001F1518"/>
    <w:rPr>
      <w:rFonts w:ascii="Arial" w:eastAsia="Arial" w:hAnsi="Arial" w:cs="Arial"/>
    </w:rPr>
  </w:style>
  <w:style w:type="character" w:customStyle="1" w:styleId="BodyTextChar">
    <w:name w:val="Body Text Char"/>
    <w:basedOn w:val="DefaultParagraphFont"/>
    <w:link w:val="BodyText"/>
    <w:uiPriority w:val="1"/>
    <w:rsid w:val="006355C3"/>
    <w:rPr>
      <w:rFonts w:ascii="Arial" w:eastAsia="Arial" w:hAnsi="Arial" w:cs="Arial"/>
    </w:rPr>
  </w:style>
  <w:style w:type="character" w:styleId="Hyperlink">
    <w:name w:val="Hyperlink"/>
    <w:basedOn w:val="DefaultParagraphFont"/>
    <w:uiPriority w:val="99"/>
    <w:unhideWhenUsed/>
    <w:rsid w:val="006D6DA8"/>
    <w:rPr>
      <w:color w:val="0000FF" w:themeColor="hyperlink"/>
      <w:u w:val="single"/>
    </w:rPr>
  </w:style>
  <w:style w:type="character" w:customStyle="1" w:styleId="UnresolvedMention1">
    <w:name w:val="Unresolved Mention1"/>
    <w:basedOn w:val="DefaultParagraphFont"/>
    <w:uiPriority w:val="99"/>
    <w:semiHidden/>
    <w:unhideWhenUsed/>
    <w:rsid w:val="006D6DA8"/>
    <w:rPr>
      <w:color w:val="605E5C"/>
      <w:shd w:val="clear" w:color="auto" w:fill="E1DFDD"/>
    </w:rPr>
  </w:style>
  <w:style w:type="character" w:customStyle="1" w:styleId="Heading4Char">
    <w:name w:val="Heading 4 Char"/>
    <w:basedOn w:val="DefaultParagraphFont"/>
    <w:link w:val="Heading4"/>
    <w:uiPriority w:val="9"/>
    <w:semiHidden/>
    <w:rsid w:val="00A16675"/>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367207"/>
    <w:rPr>
      <w:sz w:val="16"/>
      <w:szCs w:val="16"/>
    </w:rPr>
  </w:style>
  <w:style w:type="paragraph" w:styleId="CommentText">
    <w:name w:val="annotation text"/>
    <w:basedOn w:val="Normal"/>
    <w:link w:val="CommentTextChar"/>
    <w:uiPriority w:val="99"/>
    <w:unhideWhenUsed/>
    <w:rsid w:val="00367207"/>
    <w:rPr>
      <w:sz w:val="20"/>
      <w:szCs w:val="20"/>
    </w:rPr>
  </w:style>
  <w:style w:type="character" w:customStyle="1" w:styleId="CommentTextChar">
    <w:name w:val="Comment Text Char"/>
    <w:basedOn w:val="DefaultParagraphFont"/>
    <w:link w:val="CommentText"/>
    <w:uiPriority w:val="99"/>
    <w:rsid w:val="0036720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67207"/>
    <w:rPr>
      <w:b/>
      <w:bCs/>
    </w:rPr>
  </w:style>
  <w:style w:type="character" w:customStyle="1" w:styleId="CommentSubjectChar">
    <w:name w:val="Comment Subject Char"/>
    <w:basedOn w:val="CommentTextChar"/>
    <w:link w:val="CommentSubject"/>
    <w:uiPriority w:val="99"/>
    <w:semiHidden/>
    <w:rsid w:val="00367207"/>
    <w:rPr>
      <w:rFonts w:ascii="Arial" w:eastAsia="Arial" w:hAnsi="Arial" w:cs="Arial"/>
      <w:b/>
      <w:bCs/>
      <w:sz w:val="20"/>
      <w:szCs w:val="20"/>
    </w:rPr>
  </w:style>
  <w:style w:type="paragraph" w:styleId="BalloonText">
    <w:name w:val="Balloon Text"/>
    <w:basedOn w:val="Normal"/>
    <w:link w:val="BalloonTextChar"/>
    <w:uiPriority w:val="99"/>
    <w:semiHidden/>
    <w:unhideWhenUsed/>
    <w:rsid w:val="003672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207"/>
    <w:rPr>
      <w:rFonts w:ascii="Segoe UI" w:eastAsia="Arial" w:hAnsi="Segoe UI" w:cs="Segoe UI"/>
      <w:sz w:val="18"/>
      <w:szCs w:val="18"/>
    </w:rPr>
  </w:style>
  <w:style w:type="character" w:styleId="UnresolvedMention">
    <w:name w:val="Unresolved Mention"/>
    <w:basedOn w:val="DefaultParagraphFont"/>
    <w:uiPriority w:val="99"/>
    <w:semiHidden/>
    <w:unhideWhenUsed/>
    <w:rsid w:val="00E559A7"/>
    <w:rPr>
      <w:color w:val="605E5C"/>
      <w:shd w:val="clear" w:color="auto" w:fill="E1DFDD"/>
    </w:rPr>
  </w:style>
  <w:style w:type="paragraph" w:styleId="Revision">
    <w:name w:val="Revision"/>
    <w:hidden/>
    <w:uiPriority w:val="99"/>
    <w:semiHidden/>
    <w:rsid w:val="00084DF0"/>
    <w:pPr>
      <w:widowControl/>
      <w:autoSpaceDE/>
      <w:autoSpaceDN/>
    </w:pPr>
    <w:rPr>
      <w:rFonts w:ascii="Arial" w:eastAsia="Arial" w:hAnsi="Arial" w:cs="Arial"/>
    </w:rPr>
  </w:style>
  <w:style w:type="paragraph" w:styleId="BodyTextIndent">
    <w:name w:val="Body Text Indent"/>
    <w:basedOn w:val="Normal"/>
    <w:link w:val="BodyTextIndentChar"/>
    <w:uiPriority w:val="99"/>
    <w:semiHidden/>
    <w:unhideWhenUsed/>
    <w:rsid w:val="009A59AB"/>
    <w:pPr>
      <w:spacing w:after="120"/>
      <w:ind w:left="283"/>
    </w:pPr>
  </w:style>
  <w:style w:type="character" w:customStyle="1" w:styleId="BodyTextIndentChar">
    <w:name w:val="Body Text Indent Char"/>
    <w:basedOn w:val="DefaultParagraphFont"/>
    <w:link w:val="BodyTextIndent"/>
    <w:uiPriority w:val="99"/>
    <w:semiHidden/>
    <w:rsid w:val="009A59AB"/>
    <w:rPr>
      <w:rFonts w:ascii="Arial" w:eastAsia="Arial" w:hAnsi="Arial" w:cs="Arial"/>
    </w:rPr>
  </w:style>
  <w:style w:type="paragraph" w:styleId="HTMLPreformatted">
    <w:name w:val="HTML Preformatted"/>
    <w:basedOn w:val="Normal"/>
    <w:link w:val="HTMLPreformattedChar"/>
    <w:uiPriority w:val="99"/>
    <w:semiHidden/>
    <w:unhideWhenUsed/>
    <w:rsid w:val="00CC5F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5F98"/>
    <w:rPr>
      <w:rFonts w:ascii="Consolas" w:eastAsia="Arial"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17814">
      <w:bodyDiv w:val="1"/>
      <w:marLeft w:val="0"/>
      <w:marRight w:val="0"/>
      <w:marTop w:val="0"/>
      <w:marBottom w:val="0"/>
      <w:divBdr>
        <w:top w:val="none" w:sz="0" w:space="0" w:color="auto"/>
        <w:left w:val="none" w:sz="0" w:space="0" w:color="auto"/>
        <w:bottom w:val="none" w:sz="0" w:space="0" w:color="auto"/>
        <w:right w:val="none" w:sz="0" w:space="0" w:color="auto"/>
      </w:divBdr>
    </w:div>
    <w:div w:id="504443029">
      <w:bodyDiv w:val="1"/>
      <w:marLeft w:val="0"/>
      <w:marRight w:val="0"/>
      <w:marTop w:val="0"/>
      <w:marBottom w:val="0"/>
      <w:divBdr>
        <w:top w:val="none" w:sz="0" w:space="0" w:color="auto"/>
        <w:left w:val="none" w:sz="0" w:space="0" w:color="auto"/>
        <w:bottom w:val="none" w:sz="0" w:space="0" w:color="auto"/>
        <w:right w:val="none" w:sz="0" w:space="0" w:color="auto"/>
      </w:divBdr>
    </w:div>
    <w:div w:id="598298829">
      <w:bodyDiv w:val="1"/>
      <w:marLeft w:val="0"/>
      <w:marRight w:val="0"/>
      <w:marTop w:val="0"/>
      <w:marBottom w:val="0"/>
      <w:divBdr>
        <w:top w:val="none" w:sz="0" w:space="0" w:color="auto"/>
        <w:left w:val="none" w:sz="0" w:space="0" w:color="auto"/>
        <w:bottom w:val="none" w:sz="0" w:space="0" w:color="auto"/>
        <w:right w:val="none" w:sz="0" w:space="0" w:color="auto"/>
      </w:divBdr>
    </w:div>
    <w:div w:id="999238668">
      <w:bodyDiv w:val="1"/>
      <w:marLeft w:val="0"/>
      <w:marRight w:val="0"/>
      <w:marTop w:val="0"/>
      <w:marBottom w:val="0"/>
      <w:divBdr>
        <w:top w:val="none" w:sz="0" w:space="0" w:color="auto"/>
        <w:left w:val="none" w:sz="0" w:space="0" w:color="auto"/>
        <w:bottom w:val="none" w:sz="0" w:space="0" w:color="auto"/>
        <w:right w:val="none" w:sz="0" w:space="0" w:color="auto"/>
      </w:divBdr>
    </w:div>
    <w:div w:id="1123497216">
      <w:bodyDiv w:val="1"/>
      <w:marLeft w:val="0"/>
      <w:marRight w:val="0"/>
      <w:marTop w:val="0"/>
      <w:marBottom w:val="0"/>
      <w:divBdr>
        <w:top w:val="none" w:sz="0" w:space="0" w:color="auto"/>
        <w:left w:val="none" w:sz="0" w:space="0" w:color="auto"/>
        <w:bottom w:val="none" w:sz="0" w:space="0" w:color="auto"/>
        <w:right w:val="none" w:sz="0" w:space="0" w:color="auto"/>
      </w:divBdr>
    </w:div>
    <w:div w:id="1172720593">
      <w:bodyDiv w:val="1"/>
      <w:marLeft w:val="0"/>
      <w:marRight w:val="0"/>
      <w:marTop w:val="0"/>
      <w:marBottom w:val="0"/>
      <w:divBdr>
        <w:top w:val="none" w:sz="0" w:space="0" w:color="auto"/>
        <w:left w:val="none" w:sz="0" w:space="0" w:color="auto"/>
        <w:bottom w:val="none" w:sz="0" w:space="0" w:color="auto"/>
        <w:right w:val="none" w:sz="0" w:space="0" w:color="auto"/>
      </w:divBdr>
    </w:div>
    <w:div w:id="1251887347">
      <w:bodyDiv w:val="1"/>
      <w:marLeft w:val="0"/>
      <w:marRight w:val="0"/>
      <w:marTop w:val="0"/>
      <w:marBottom w:val="0"/>
      <w:divBdr>
        <w:top w:val="none" w:sz="0" w:space="0" w:color="auto"/>
        <w:left w:val="none" w:sz="0" w:space="0" w:color="auto"/>
        <w:bottom w:val="none" w:sz="0" w:space="0" w:color="auto"/>
        <w:right w:val="none" w:sz="0" w:space="0" w:color="auto"/>
      </w:divBdr>
    </w:div>
    <w:div w:id="1473868369">
      <w:bodyDiv w:val="1"/>
      <w:marLeft w:val="0"/>
      <w:marRight w:val="0"/>
      <w:marTop w:val="0"/>
      <w:marBottom w:val="0"/>
      <w:divBdr>
        <w:top w:val="none" w:sz="0" w:space="0" w:color="auto"/>
        <w:left w:val="none" w:sz="0" w:space="0" w:color="auto"/>
        <w:bottom w:val="none" w:sz="0" w:space="0" w:color="auto"/>
        <w:right w:val="none" w:sz="0" w:space="0" w:color="auto"/>
      </w:divBdr>
    </w:div>
    <w:div w:id="1584026326">
      <w:bodyDiv w:val="1"/>
      <w:marLeft w:val="0"/>
      <w:marRight w:val="0"/>
      <w:marTop w:val="0"/>
      <w:marBottom w:val="0"/>
      <w:divBdr>
        <w:top w:val="none" w:sz="0" w:space="0" w:color="auto"/>
        <w:left w:val="none" w:sz="0" w:space="0" w:color="auto"/>
        <w:bottom w:val="none" w:sz="0" w:space="0" w:color="auto"/>
        <w:right w:val="none" w:sz="0" w:space="0" w:color="auto"/>
      </w:divBdr>
    </w:div>
    <w:div w:id="1607303105">
      <w:bodyDiv w:val="1"/>
      <w:marLeft w:val="0"/>
      <w:marRight w:val="0"/>
      <w:marTop w:val="0"/>
      <w:marBottom w:val="0"/>
      <w:divBdr>
        <w:top w:val="none" w:sz="0" w:space="0" w:color="auto"/>
        <w:left w:val="none" w:sz="0" w:space="0" w:color="auto"/>
        <w:bottom w:val="none" w:sz="0" w:space="0" w:color="auto"/>
        <w:right w:val="none" w:sz="0" w:space="0" w:color="auto"/>
      </w:divBdr>
    </w:div>
    <w:div w:id="1752921998">
      <w:bodyDiv w:val="1"/>
      <w:marLeft w:val="0"/>
      <w:marRight w:val="0"/>
      <w:marTop w:val="0"/>
      <w:marBottom w:val="0"/>
      <w:divBdr>
        <w:top w:val="none" w:sz="0" w:space="0" w:color="auto"/>
        <w:left w:val="none" w:sz="0" w:space="0" w:color="auto"/>
        <w:bottom w:val="none" w:sz="0" w:space="0" w:color="auto"/>
        <w:right w:val="none" w:sz="0" w:space="0" w:color="auto"/>
      </w:divBdr>
    </w:div>
    <w:div w:id="2036271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apec.org" TargetMode="External"/><Relationship Id="rId18" Type="http://schemas.microsoft.com/office/2016/09/relationships/commentsIds" Target="commentsIds.xml"/><Relationship Id="rId26" Type="http://schemas.openxmlformats.org/officeDocument/2006/relationships/hyperlink" Target="http://www.apec.org/%7E/media/Files/AboutUs/PoliciesandProcedures/Meetings/Guidelines%20for%20Hosting%20APEC%20meetings_Jul2016.pdf" TargetMode="External"/><Relationship Id="rId3" Type="http://schemas.openxmlformats.org/officeDocument/2006/relationships/settings" Target="settings.xml"/><Relationship Id="rId21" Type="http://schemas.openxmlformats.org/officeDocument/2006/relationships/hyperlink" Target="mailto:dina020@brin.go.id" TargetMode="External"/><Relationship Id="rId7" Type="http://schemas.openxmlformats.org/officeDocument/2006/relationships/image" Target="media/image1.jpeg"/><Relationship Id="rId12" Type="http://schemas.openxmlformats.org/officeDocument/2006/relationships/hyperlink" Target="mailto:mgb@apec.org" TargetMode="External"/><Relationship Id="rId17" Type="http://schemas.microsoft.com/office/2011/relationships/commentsExtended" Target="commentsExtended.xml"/><Relationship Id="rId25" Type="http://schemas.openxmlformats.org/officeDocument/2006/relationships/hyperlink" Target="http://www.apec.org/%7E/media/Files/AboutUs/PoliciesandProcedures/Publications/APECPubs_guide_Oct16.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mailto:mgb@apec.org" TargetMode="External"/><Relationship Id="rId29" Type="http://schemas.openxmlformats.org/officeDocument/2006/relationships/hyperlink" Target="mailto:dina020@brin.g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na020@brin.go.id" TargetMode="External"/><Relationship Id="rId24" Type="http://schemas.openxmlformats.org/officeDocument/2006/relationships/hyperlink" Target="http://mddb.apec.org/Pages/default.aspx"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mailto:dina020@brin.go.id" TargetMode="External"/><Relationship Id="rId23" Type="http://schemas.openxmlformats.org/officeDocument/2006/relationships/hyperlink" Target="http://mddb.apec.org/Pages/default.aspx" TargetMode="External"/><Relationship Id="rId28" Type="http://schemas.openxmlformats.org/officeDocument/2006/relationships/hyperlink" Target="mailto:mgb@apec.org" TargetMode="External"/><Relationship Id="rId10" Type="http://schemas.openxmlformats.org/officeDocument/2006/relationships/hyperlink" Target="mailto:dinanomo@gmail.com" TargetMode="External"/><Relationship Id="rId19" Type="http://schemas.microsoft.com/office/2018/08/relationships/commentsExtensible" Target="commentsExtensible.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mgb@apec.org" TargetMode="External"/><Relationship Id="rId22" Type="http://schemas.openxmlformats.org/officeDocument/2006/relationships/hyperlink" Target="http://mddb.apec.org/Documents/2015/SOM/SOM3/15_som3_005.pdf" TargetMode="External"/><Relationship Id="rId27" Type="http://schemas.openxmlformats.org/officeDocument/2006/relationships/footer" Target="footer3.xml"/><Relationship Id="rId30" Type="http://schemas.openxmlformats.org/officeDocument/2006/relationships/footer" Target="foot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CNESA</dc:creator>
  <cp:lastModifiedBy>BRIN-DY6X1T3</cp:lastModifiedBy>
  <cp:revision>2</cp:revision>
  <cp:lastPrinted>2021-12-06T03:41:00Z</cp:lastPrinted>
  <dcterms:created xsi:type="dcterms:W3CDTF">2025-05-26T07:30:00Z</dcterms:created>
  <dcterms:modified xsi:type="dcterms:W3CDTF">2025-05-26T07:30:00Z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2019</vt:lpwstr>
  </property>
  <property fmtid="{D5CDD505-2E9C-101B-9397-08002B2CF9AE}" pid="4" name="LastSaved">
    <vt:filetime>2021-11-12T00:00:00Z</vt:filetime>
  </property>
</Properties>
</file>