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ইংরেজি</w:t>
        </w:r>
      </w:hyperlink>
      <w:r>
        <w:rPr>
          <w:color w:val="ff0000"/>
        </w:rPr>
        <w:t xml:space="preserve"> / পর্তুগিজ / ফরাসি / থাই / ভিয়েতনামী / স্প্যানিশ</w:t>
      </w:r>
    </w:p>
    <w:p w14:paraId="00000002">
      <w:pPr>
        <w:rPr>
          <w:b w:val="1"/>
          <w:color w:val="ff0000"/>
        </w:rPr>
      </w:pPr>
    </w:p>
    <w:bookmarkStart w:colFirst="0" w:colLast="0" w:name="kix.c8dnlaebnefw" w:id="0"/>
    <w:bookmarkEnd w:id="0"/>
    <w:p w14:paraId="00000003">
      <w:pPr>
        <w:rPr>
          <w:b w:val="1"/>
          <w:color w:val="ff0000"/>
        </w:rPr>
        <w:pStyle w:val="P68B1DB1-Normal2"/>
      </w:pPr>
      <w:r>
        <w:t>ইংরেজি</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 xml:space="preserve">সংক্ষিপ্ত বিবরণ</w:t>
            </w:r>
            <w:r>
              <w:t>:</w:t>
            </w:r>
          </w:p>
          <w:p w14:paraId="00000006">
            <w:pPr>
              <w:widowControl w:val="0"/>
              <w:spacing w:line="240" w:lineRule="auto"/>
            </w:pPr>
            <w:r>
              <w:t xml:space="preserve">An email sent to partners in the target country who RSVPed yes but didn’t submit their documents by the deadline. We will be revoking their invites. এটি customer.io এর মাধ্যমে পাঠানো হবে।</w:t>
            </w:r>
          </w:p>
          <w:p w14:paraId="00000007">
            <w:pPr>
              <w:widowControl w:val="0"/>
              <w:spacing w:line="240" w:lineRule="auto"/>
            </w:pPr>
          </w:p>
          <w:p w14:paraId="00000008">
            <w:pPr>
              <w:widowControl w:val="0"/>
              <w:spacing w:line="240" w:lineRule="auto"/>
            </w:pPr>
            <w:r>
              <w:rPr>
                <w:b w:val="1"/>
              </w:rPr>
              <w:t xml:space="preserve">লক্ষ্য দর্শক</w:t>
            </w:r>
            <w:r>
              <w:t>:</w:t>
            </w:r>
          </w:p>
          <w:p w14:paraId="00000009">
            <w:pPr>
              <w:widowControl w:val="0"/>
              <w:spacing w:line="240" w:lineRule="auto"/>
            </w:pPr>
            <w:r>
              <w:t xml:space="preserve">যারা সময়মতো কাগজপত্র জমা দেননি তাদের আমন্ত্রণ জানানো অংশীদাররা</w:t>
            </w:r>
          </w:p>
        </w:tc>
      </w:tr>
    </w:tbl>
    <w:p w14:paraId="0000000A"/>
    <w:p w14:paraId="0000000B">
      <w:r>
        <w:rPr>
          <w:b w:val="1"/>
        </w:rPr>
        <w:t xml:space="preserve">বিষয় লাইন</w:t>
      </w:r>
      <w:r>
        <w:t xml:space="preserve">: আপনার </w:t>
      </w:r>
      <w:r>
        <w:rPr>
          <w:highlight w:val="yellow"/>
        </w:rPr>
        <w:t xml:space="preserve">[ইভেন্ট নাম]</w:t>
      </w:r>
      <w:r>
        <w:t xml:space="preserve"> নিবন্ধন</w:t>
      </w:r>
    </w:p>
    <w:p w14:paraId="0000000C"/>
    <w:p w14:paraId="0000000D">
      <w:pPr>
        <w:jc w:val="center"/>
        <w:rPr>
          <w:sz w:val="40"/>
          <w:szCs w:val="40"/>
        </w:rPr>
        <w:pStyle w:val="P68B1DB1-Normal3"/>
      </w:pPr>
      <w:r>
        <w:t xml:space="preserve">আমরা সময়মত আপনার নথি পাইনি</w:t>
      </w:r>
    </w:p>
    <w:p w14:paraId="0000000E"/>
    <w:p w14:paraId="0000000F">
      <w:pPr>
        <w:spacing w:after="200" w:lineRule="auto"/>
      </w:pPr>
      <w:r>
        <w:t xml:space="preserve">হাই </w:t>
      </w:r>
      <w:r>
        <w:rPr>
          <w:highlight w:val="yellow"/>
        </w:rPr>
        <w:t xml:space="preserve">[PARTNER NAME]</w:t>
      </w:r>
      <w:r>
        <w:t xml:space="preserve">, </w:t>
      </w:r>
    </w:p>
    <w:p w14:paraId="00000010">
      <w:pPr>
        <w:spacing w:after="200" w:lineRule="auto"/>
      </w:pPr>
      <w:r>
        <w:t xml:space="preserve">আমরা আপনার কাগজপত্র নির্দিষ্ট সময়ের মধ্যে পাইনি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যেকোন একটা নির্বাচন করুন</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যেকোন একটা নির্বাচন করুন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