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bestätigte Teilnehmer der Veranstaltung gesendet wurde. Wir möchten die Flug- und Unterkunftsbuchungsdetails mit Ihnen teilen.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Teilnehmer der Veranstaltung</w:t>
            </w:r>
          </w:p>
        </w:tc>
      </w:tr>
    </w:tbl>
    <w:p w14:paraId="0000000B"/>
    <w:p w14:paraId="0000000C">
      <w:r>
        <w:rPr>
          <w:b w:val="1"/>
        </w:rPr>
        <w:t xml:space="preserve">Betreff: </w:t>
      </w:r>
      <w:r>
        <w:t xml:space="preserve">Hier sind Ihre Buchungsdetails für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Wir können es kaum erwarten, Sie kennenzulernen! </w:t>
      </w:r>
    </w:p>
    <w:p w14:paraId="0000000E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Wir hoffen, Sie sind genauso gespannt wie wir auf </w:t>
      </w:r>
      <w:r>
        <w:rPr>
          <w:highlight w:val="yellow"/>
        </w:rPr>
        <w:t xml:space="preserve">[EVENT NAME]</w:t>
      </w:r>
      <w:r>
        <w:t xml:space="preserve">. Da wir uns dem Ereignis nähern, haben wir alle Vorbereitungen getroffen, um Sie bei dieser </w:t>
      </w:r>
      <w:commentRangeStart w:id="0"/>
      <w:r>
        <w:rPr>
          <w:highlight w:val="yellow"/>
        </w:rPr>
        <w:t>Konferenz/Seminar/Reise</w:t>
      </w:r>
      <w:commentRangeEnd w:id="0"/>
      <w:r>
        <w:commentReference w:id="0"/>
        <w:t xml:space="preserve"> dabei zu haben.</w:t>
      </w:r>
    </w:p>
    <w:p w14:paraId="00000011"/>
    <w:p w14:paraId="00000012">
      <w:r>
        <w:t xml:space="preserve">In dieser E-Mail haben wir die folgenden Dokumente verlinkt/angefügt: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Ihre Rückflugtickets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Details zur Buchung Ihrer Unterkunft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Ihre Visuminformationen </w:t>
      </w:r>
      <w:r>
        <w:rPr>
          <w:i w:val="1"/>
        </w:rPr>
        <w:t xml:space="preserve">(falls zutreffend)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18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Wir sehen uns am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eines von beiden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Überprüfen Sie, ob dies die enthaltenen Dokumente sind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eines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