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I tuoi documenti sono stati verificati!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Presto invieremo ulteriori dettagli sull'evento, tra cui l'agenda e le modalità di viaggio. Pertanto, assicurati di controllare regolarmente la casella di posta elettronica.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