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อีเมลที่ส่งเมื่อได้รับการยืนยันไปยังพันธมิตรในประเทศเป้าหมายที่ได้ส่งเอกสารที่ถูกต้องแล้ว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พันธมิตรที่ได้รับเชิญซึ่งไม่ได้ส่งเอกสารตรงเวลา</w:t>
            </w:r>
          </w:p>
        </w:tc>
      </w:tr>
    </w:tbl>
    <w:p w14:paraId="0000000A"/>
    <w:p w14:paraId="0000000B">
      <w:r>
        <w:rPr>
          <w:b w:val="1"/>
        </w:rPr>
        <w:t>หัวเรื่อง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อีกหนึ่งก้าวใกล้แล้ว!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เอกสารของคุณได้รับการตรวจสอบยืนยันแล้ว!</w:t>
      </w:r>
    </w:p>
    <w:p w14:paraId="0000000E"/>
    <w:p w14:paraId="0000000F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เราได้ตรวจสอบเอกสารที่คุณส่งมาให้เราสำหรับงาน </w:t>
      </w:r>
      <w:r>
        <w:rPr>
          <w:highlight w:val="yellow"/>
        </w:rPr>
        <w:t xml:space="preserve">[EVENT NAME]</w:t>
      </w:r>
      <w:r>
        <w:t xml:space="preserve"> และเอกสารทั้งหมดได้รับการตรวจสอบยืนยันเรียบร้อยแล้ว! </w:t>
      </w:r>
    </w:p>
    <w:p w14:paraId="00000012">
      <w:pPr>
        <w:spacing w:after="200" w:lineRule="auto"/>
      </w:pPr>
      <w:r>
        <w:t xml:space="preserve">เราจะส่งรายละเอียดเพิ่มเติมเกี่ยวกับกิจกรรมไปให้คุณในเร็วๆ นี้ รวมถึงกำหนดการและการเตรียมเรื่องการเดินทาง ดังนั้นโปรดตรวจดูกล่องข้อความอีเมล์ของคุณอย่างสม่ำเสมอ</w:t>
      </w:r>
    </w:p>
    <w:p w14:paraId="00000013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4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