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didn’t submit their documents on time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one step closer!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Your documents have been verified!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We’ve reviewed the documents you’ve sent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and all of them have been verified! </w:t>
      </w:r>
    </w:p>
    <w:p w14:paraId="00000012">
      <w:pPr>
        <w:spacing w:after="200" w:lineRule="auto"/>
        <w:bidi/>
      </w:pPr>
      <w:r>
        <w:rPr>
          <w:rtl/>
        </w:rPr>
        <w:t xml:space="preserve">We’ll be sending out more details about the event soon, including the agenda and travel arrangements, so make sure to check your inbox regularly.</w:t>
      </w:r>
    </w:p>
    <w:p w14:paraId="00000013">
      <w:pPr>
        <w:spacing w:after="200" w:lineRule="auto"/>
        <w:bidi/>
      </w:pPr>
      <w:commentRangeStart w:id="0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4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5">
      <w:pPr>
        <w:bidi/>
      </w:pPr>
    </w:p>
    <w:p w14:paraId="00000016">
      <w:pPr>
        <w:bidi/>
      </w:pPr>
    </w:p>
    <w:p w14:paraId="00000017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