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rPr>
          <w:b w:val="1"/>
          <w:color w:val="ff0000"/>
        </w:rPr>
        <w:pStyle w:val="P68B1DB1-Normal1"/>
      </w:pPr>
      <w:hyperlink w:anchor="kix.c8dnlaebnefw">
        <w:r>
          <w:rPr>
            <w:color w:val="1155cc"/>
            <w:u w:val="single"/>
          </w:rPr>
          <w:t>英语</w:t>
        </w:r>
      </w:hyperlink>
      <w:r>
        <w:rPr>
          <w:color w:val="ff0000"/>
        </w:rPr>
        <w:t xml:space="preserve"> / 葡萄牙语 / 法语 / 泰语 / 越南语 / 西班牙语</w:t>
      </w:r>
    </w:p>
    <w:p w14:paraId="00000002">
      <w:pPr>
        <w:rPr>
          <w:b w:val="1"/>
          <w:color w:val="ff0000"/>
        </w:rPr>
      </w:pPr>
    </w:p>
    <w:bookmarkStart w:colFirst="0" w:colLast="0" w:name="kix.c8dnlaebnefw" w:id="0"/>
    <w:bookmarkEnd w:id="0"/>
    <w:p w14:paraId="00000003">
      <w:pPr>
        <w:rPr>
          <w:b w:val="1"/>
          <w:color w:val="ff0000"/>
        </w:rPr>
        <w:pStyle w:val="P68B1DB1-Normal2"/>
      </w:pPr>
      <w:r>
        <w:t>英语</w:t>
      </w:r>
    </w:p>
    <w:p w14:paraId="00000004"/>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
      <w:tr>
        <w:trPr>
          <w:cantSplit w:val="0"/>
          <w:tblHeader w:val="0"/>
        </w:trPr>
        <w:tc>
          <w:tcPr>
            <w:shd w:fill="cccccc" w:val="clear"/>
            <w:tcMar>
              <w:top w:w="100.0" w:type="dxa"/>
              <w:left w:w="100.0" w:type="dxa"/>
              <w:bottom w:w="100.0" w:type="dxa"/>
              <w:right w:w="100.0" w:type="dxa"/>
            </w:tcMar>
            <w:vAlign w:val="top"/>
          </w:tcPr>
          <w:p w14:paraId="00000005">
            <w:pPr>
              <w:widowControl w:val="0"/>
              <w:spacing w:line="240" w:lineRule="auto"/>
            </w:pPr>
            <w:r>
              <w:rPr>
                <w:b w:val="1"/>
              </w:rPr>
              <w:t>简要</w:t>
            </w:r>
            <w:r>
              <w:t>:</w:t>
            </w:r>
          </w:p>
          <w:p w14:paraId="00000006">
            <w:pPr>
              <w:widowControl w:val="0"/>
              <w:spacing w:line="240" w:lineRule="auto"/>
            </w:pPr>
            <w:r>
              <w:t xml:space="preserve">发给在目标国家已确认出席但未在截止日期前提交文件的合作伙伴的邮件。 我们将撤回他们的邀请。 将通过 customer.io 发送</w:t>
            </w:r>
          </w:p>
          <w:p w14:paraId="00000007">
            <w:pPr>
              <w:widowControl w:val="0"/>
              <w:spacing w:line="240" w:lineRule="auto"/>
            </w:pPr>
          </w:p>
          <w:p w14:paraId="00000008">
            <w:pPr>
              <w:widowControl w:val="0"/>
              <w:spacing w:line="240" w:lineRule="auto"/>
            </w:pPr>
            <w:r>
              <w:rPr>
                <w:b w:val="1"/>
              </w:rPr>
              <w:t>目标受众</w:t>
            </w:r>
            <w:r>
              <w:t>:</w:t>
            </w:r>
          </w:p>
          <w:p w14:paraId="00000009">
            <w:pPr>
              <w:widowControl w:val="0"/>
              <w:spacing w:line="240" w:lineRule="auto"/>
            </w:pPr>
            <w:r>
              <w:t>未及时提交文件的被邀请合作伙伴</w:t>
            </w:r>
          </w:p>
        </w:tc>
      </w:tr>
    </w:tbl>
    <w:p w14:paraId="0000000A"/>
    <w:p w14:paraId="0000000B">
      <w:r>
        <w:rPr>
          <w:b w:val="1"/>
        </w:rPr>
        <w:t>主题行</w:t>
      </w:r>
      <w:r>
        <w:t xml:space="preserve">: 您的 </w:t>
      </w:r>
      <w:r>
        <w:rPr>
          <w:highlight w:val="yellow"/>
        </w:rPr>
        <w:t>[活动名称]</w:t>
      </w:r>
      <w:r>
        <w:t xml:space="preserve"> 注册</w:t>
      </w:r>
    </w:p>
    <w:p w14:paraId="0000000C"/>
    <w:p w14:paraId="0000000D">
      <w:pPr>
        <w:jc w:val="center"/>
        <w:rPr>
          <w:sz w:val="40"/>
          <w:szCs w:val="40"/>
        </w:rPr>
        <w:pStyle w:val="P68B1DB1-Normal3"/>
      </w:pPr>
      <w:r>
        <w:t>没有及时收到您的文件</w:t>
      </w:r>
    </w:p>
    <w:p w14:paraId="0000000E"/>
    <w:p w14:paraId="0000000F">
      <w:pPr>
        <w:spacing w:after="200" w:lineRule="auto"/>
      </w:pPr>
      <w:r>
        <w:t xml:space="preserve">Hi </w:t>
      </w:r>
      <w:r>
        <w:rPr>
          <w:highlight w:val="yellow"/>
        </w:rPr>
        <w:t xml:space="preserve">[PARTNER NAME]</w:t>
      </w:r>
      <w:r>
        <w:t xml:space="preserve">, </w:t>
      </w:r>
    </w:p>
    <w:p w14:paraId="00000010">
      <w:pPr>
        <w:spacing w:after="200" w:lineRule="auto"/>
      </w:pPr>
      <w:r>
        <w:t xml:space="preserve">We didn’t receive your documents by the deadline (</w:t>
      </w:r>
      <w:r>
        <w:rPr>
          <w:highlight w:val="yellow"/>
        </w:rPr>
        <w:t xml:space="preserve">[DD Mmm YYYY]</w:t>
      </w:r>
      <w:r>
        <w:t xml:space="preserve">). 很遗憾，无法为您办理 </w:t>
      </w:r>
      <w:r>
        <w:rPr>
          <w:highlight w:val="yellow"/>
        </w:rPr>
        <w:t>[活动名称]</w:t>
      </w:r>
      <w:r>
        <w:t xml:space="preserve"> 的注册手续。</w:t>
      </w:r>
    </w:p>
    <w:p w14:paraId="00000011">
      <w:pPr>
        <w:spacing w:after="200" w:lineRule="auto"/>
      </w:pPr>
      <w:r>
        <w:t xml:space="preserve">衷心祝愿您一切顺利，并希望在下一次 </w:t>
      </w:r>
      <w:commentRangeStart w:id="0"/>
      <w:r>
        <w:t>会议/研讨会/联盟会员旅行</w:t>
      </w:r>
      <w:commentRangeEnd w:id="0"/>
      <w:r>
        <w:commentReference w:id="0"/>
        <w:t>中见到您。</w:t>
      </w:r>
    </w:p>
    <w:p w14:paraId="00000012">
      <w:pPr>
        <w:spacing w:after="200" w:lineRule="auto"/>
      </w:pPr>
      <w:commentRangeStart w:id="1"/>
      <w:r>
        <w:t xml:space="preserve">If you have any questions, please contact us via </w:t>
      </w:r>
      <w:hyperlink r:id="rId7">
        <w:r>
          <w:rPr>
            <w:color w:val="1155cc"/>
            <w:u w:val="single"/>
          </w:rPr>
          <w:t xml:space="preserve">live chat</w:t>
        </w:r>
      </w:hyperlink>
      <w:r>
        <w:t xml:space="preserve"> or </w:t>
      </w:r>
      <w:hyperlink r:id="rId8">
        <w:r>
          <w:rPr>
            <w:color w:val="1155cc"/>
            <w:u w:val="single"/>
          </w:rPr>
          <w:t>WhatsApp</w:t>
        </w:r>
      </w:hyperlink>
      <w:r>
        <w:t xml:space="preserve">. </w:t>
      </w:r>
    </w:p>
    <w:p w14:paraId="00000013">
      <w:pPr>
        <w:spacing w:after="200" w:lineRule="auto"/>
      </w:pPr>
      <w:r>
        <w:t xml:space="preserve">如有任何疑问，请通过 </w:t>
      </w:r>
      <w:r>
        <w:rPr>
          <w:highlight w:val="yellow"/>
        </w:rPr>
        <w:t>[电子邮件地址]</w:t>
      </w:r>
      <w:r>
        <w:t xml:space="preserve"> 或 </w:t>
      </w:r>
      <w:r>
        <w:rPr>
          <w:highlight w:val="yellow"/>
        </w:rPr>
        <w:t xml:space="preserve">[WHATSAPP 号码]</w:t>
      </w:r>
      <w:r>
        <w:t xml:space="preserve"> (WhatsApp) 联系您的区域经理 </w:t>
      </w:r>
      <w:r>
        <w:rPr>
          <w:highlight w:val="yellow"/>
        </w:rPr>
        <w:t>[NAME]</w:t>
      </w:r>
      <w:r>
        <w:t xml:space="preserve">。 </w:t>
      </w:r>
      <w:commentRangeEnd w:id="1"/>
      <w:r>
        <w:commentReference w:id="1"/>
      </w:r>
    </w:p>
    <w:p w14:paraId="00000014">
      <w:pPr>
        <w:spacing w:after="200" w:lineRule="auto"/>
      </w:pPr>
    </w:p>
    <w:p w14:paraId="00000015">
      <w:pPr>
        <w:spacing w:after="200" w:lineRule="auto"/>
      </w:pPr>
    </w:p>
    <w:p w14:paraId="00000016"/>
    <w:p w14:paraId="00000017"/>
    <w:p w14:paraId="00000018"/>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nushiya Kesavan" w:id="0" w:date="2023-05-25T06:50:35Z">
    <w:p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选择任一</w:t>
      </w:r>
    </w:p>
  </w:comment>
  <w:comment w:author="Anushiya Kesavan" w:id="1" w:date="2023-05-23T06:43:46Z">
    <w:p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选择任一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b w:val="1"/>
    </w:rPr>
  </w:style>
  <w:style w:type="paragraph" w:styleId="P68B1DB1-Normal2">
    <w:name w:val="P68B1DB1-Normal2"/>
    <w:basedOn w:val="Normal"/>
    <w:rPr>
      <w:b w:val="1"/>
      <w:color w:val="ff0000"/>
    </w:rPr>
  </w:style>
  <w:style w:type="paragraph" w:styleId="P68B1DB1-Normal3">
    <w:name w:val="P68B1DB1-Normal3"/>
    <w:basedOn w:val="Normal"/>
    <w:rPr>
      <w:sz w:val="40"/>
      <w:szCs w:val="40"/>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eriv.com/?is_livechat_open=true" TargetMode="External"/><Relationship Id="rId8" Type="http://schemas.openxmlformats.org/officeDocument/2006/relationships/hyperlink" Target="https://api.whatsapp.com/send/?phone=35699578341&amp;text&amp;type=phone_number&amp;app_absent=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