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3581400" cy="676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14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Informe Producto 1</w:t>
      </w:r>
    </w:p>
    <w:p w:rsidR="00000000" w:rsidDel="00000000" w:rsidP="00000000" w:rsidRDefault="00000000" w:rsidRPr="00000000" w14:paraId="0000000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 </w:t>
      </w:r>
      <w:r w:rsidDel="00000000" w:rsidR="00000000" w:rsidRPr="00000000">
        <w:rPr>
          <w:rFonts w:ascii="Calibri" w:cs="Calibri" w:eastAsia="Calibri" w:hAnsi="Calibri"/>
          <w:sz w:val="24"/>
          <w:szCs w:val="24"/>
          <w:rtl w:val="0"/>
        </w:rPr>
        <w:t xml:space="preserve">Paloma Sepúlveda </w:t>
      </w:r>
    </w:p>
    <w:p w:rsidR="00000000" w:rsidDel="00000000" w:rsidP="00000000" w:rsidRDefault="00000000" w:rsidRPr="00000000" w14:paraId="00000006">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Cargo:</w:t>
      </w:r>
      <w:r w:rsidDel="00000000" w:rsidR="00000000" w:rsidRPr="00000000">
        <w:rPr>
          <w:rFonts w:ascii="Calibri" w:cs="Calibri" w:eastAsia="Calibri" w:hAnsi="Calibri"/>
          <w:sz w:val="24"/>
          <w:szCs w:val="24"/>
          <w:rtl w:val="0"/>
        </w:rPr>
        <w:t xml:space="preserve"> Tutora virtual de acompañamiento en entornos virtuales de aprendizaje</w:t>
      </w:r>
    </w:p>
    <w:p w:rsidR="00000000" w:rsidDel="00000000" w:rsidP="00000000" w:rsidRDefault="00000000" w:rsidRPr="00000000" w14:paraId="00000007">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w:t>
      </w:r>
      <w:r w:rsidDel="00000000" w:rsidR="00000000" w:rsidRPr="00000000">
        <w:rPr>
          <w:rFonts w:ascii="Calibri" w:cs="Calibri" w:eastAsia="Calibri" w:hAnsi="Calibri"/>
          <w:sz w:val="24"/>
          <w:szCs w:val="24"/>
          <w:rtl w:val="0"/>
        </w:rPr>
        <w:t xml:space="preserve"> 25 de junio 2024</w:t>
      </w:r>
    </w:p>
    <w:p w:rsidR="00000000" w:rsidDel="00000000" w:rsidP="00000000" w:rsidRDefault="00000000" w:rsidRPr="00000000" w14:paraId="00000008">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de este producto y las funciones de la tutora de acompañamiento en entornos virtuales de aprendizaje es proporcionar los conocimientos y habilidades necesarios para comprender, utilizar y aplicar de manera efectiva estrategias y recursos en el ámbito de la docencia, didáctica y el uso de TIC en entornos virtuales de aprendizaje, con foco en metodologías activas e innovación, en el marco del proyecto "Fortalecimiento de la docencia a través del uso e integración de TIC para todos los niveles formativos de la UMCE" (UMC21992). El enfoque principal estará en el uso aplicado de estos conocimientos, habilidades y herramientas con miras al desarrollo de competencias del cuerpo académico de la universidad, esto junto al apoyo mediante tutorías de los cursos que se desarrollen en el programa asignado.</w:t>
      </w:r>
    </w:p>
    <w:p w:rsidR="00000000" w:rsidDel="00000000" w:rsidP="00000000" w:rsidRDefault="00000000" w:rsidRPr="00000000" w14:paraId="0000000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informe podemos confirmar que la tutora de acompañamiento en entornos virtuales de aprendizaje, brindó apoyo mediante la tutoría de los cursos virtuales que se desarrollan en el marco de los programas de educación a distancia (e-learning y b-learning) de la Universidad. Esta tutoría consistió en acompañar a las y los académicos participantes durante todo el proceso formativo, resolviendo sus dudas, orientando su aprendizaje, facilitando su acceso y uso de la plataforma virtual, motivando su participación e interacción con sus pares y evaluando sus logros y dificultades.</w:t>
      </w:r>
    </w:p>
    <w:p w:rsidR="00000000" w:rsidDel="00000000" w:rsidP="00000000" w:rsidRDefault="00000000" w:rsidRPr="00000000" w14:paraId="0000000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tutoría consiste en lograr que las y los académicos adquieran los conocimientos y habilidades necesarios para integrar las TIC en su docencia online, de manera innovadora y efectiva, utilizando metodologías activas y recursos didácticos adecuados a sus contextos y disciplinas. La tutora apoyó también a los estudiantes en las consultas que se generaron en el espacio virtual y logró identificar posibles mejoras de éstos mismos en función de la experiencia de los usuarios. </w:t>
      </w:r>
    </w:p>
    <w:p w:rsidR="00000000" w:rsidDel="00000000" w:rsidP="00000000" w:rsidRDefault="00000000" w:rsidRPr="00000000" w14:paraId="0000000F">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implementación de la tutoría, la especialista desarrolló las siguientes tareas para el producto 1:</w:t>
      </w:r>
    </w:p>
    <w:p w:rsidR="00000000" w:rsidDel="00000000" w:rsidP="00000000" w:rsidRDefault="00000000" w:rsidRPr="00000000" w14:paraId="0000001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Guía de tutoría (en base al formato entregado por la UDFV).</w:t>
      </w:r>
    </w:p>
    <w:p w:rsidR="00000000" w:rsidDel="00000000" w:rsidP="00000000" w:rsidRDefault="00000000" w:rsidRPr="00000000" w14:paraId="00000013">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Informes mensuales de seguimiento y evaluación de los participantes (en base al formato entregado por la UDFV). </w:t>
      </w:r>
    </w:p>
    <w:p w:rsidR="00000000" w:rsidDel="00000000" w:rsidP="00000000" w:rsidRDefault="00000000" w:rsidRPr="00000000" w14:paraId="00000014">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las grabaciones de clases sincrónicas diariamente.</w:t>
      </w:r>
    </w:p>
    <w:p w:rsidR="00000000" w:rsidDel="00000000" w:rsidP="00000000" w:rsidRDefault="00000000" w:rsidRPr="00000000" w14:paraId="00000015">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material de apoyo para estudiantes y docentes. </w:t>
      </w:r>
    </w:p>
    <w:p w:rsidR="00000000" w:rsidDel="00000000" w:rsidP="00000000" w:rsidRDefault="00000000" w:rsidRPr="00000000" w14:paraId="00000016">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objetos de aprendizaje en apoyo a las asignaturas del programa. </w:t>
      </w:r>
    </w:p>
    <w:p w:rsidR="00000000" w:rsidDel="00000000" w:rsidP="00000000" w:rsidRDefault="00000000" w:rsidRPr="00000000" w14:paraId="0000001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Detalle de las tareas</w:t>
      </w:r>
    </w:p>
    <w:p w:rsidR="00000000" w:rsidDel="00000000" w:rsidP="00000000" w:rsidRDefault="00000000" w:rsidRPr="00000000" w14:paraId="0000001A">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Guía de tutoría </w:t>
      </w:r>
      <w:r w:rsidDel="00000000" w:rsidR="00000000" w:rsidRPr="00000000">
        <w:rPr>
          <w:rFonts w:ascii="Calibri" w:cs="Calibri" w:eastAsia="Calibri" w:hAnsi="Calibri"/>
          <w:sz w:val="24"/>
          <w:szCs w:val="24"/>
          <w:rtl w:val="0"/>
        </w:rPr>
        <w:t xml:space="preserve">(en base al formato entregado por la UDFV).</w:t>
      </w:r>
    </w:p>
    <w:p w:rsidR="00000000" w:rsidDel="00000000" w:rsidP="00000000" w:rsidRDefault="00000000" w:rsidRPr="00000000" w14:paraId="0000001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elabora en conjunto con el equipo UDFV, tutores virtuales de acompañamiento, diseñadores instruccionales y subunidad de formación virtual,  la guía de tutoría que ha sido la base para organizar y distribuir las asignaciones y funciones a cada tutor virtual de acompañamiento en  su programa respectivo. Esta guía es adaptable a cada programa dependiendo de los requerimientos específicos.</w:t>
      </w:r>
    </w:p>
    <w:p w:rsidR="00000000" w:rsidDel="00000000" w:rsidP="00000000" w:rsidRDefault="00000000" w:rsidRPr="00000000" w14:paraId="0000001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Informes mensuales de seguimiento y evaluación de los participantes </w:t>
      </w:r>
      <w:r w:rsidDel="00000000" w:rsidR="00000000" w:rsidRPr="00000000">
        <w:rPr>
          <w:rFonts w:ascii="Calibri" w:cs="Calibri" w:eastAsia="Calibri" w:hAnsi="Calibri"/>
          <w:sz w:val="24"/>
          <w:szCs w:val="24"/>
          <w:rtl w:val="0"/>
        </w:rPr>
        <w:t xml:space="preserve">(en base al formato entregado por la UDFV). </w:t>
      </w:r>
    </w:p>
    <w:p w:rsidR="00000000" w:rsidDel="00000000" w:rsidP="00000000" w:rsidRDefault="00000000" w:rsidRPr="00000000" w14:paraId="00000021">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elaboran los informes de las actividades curriculares asignadas para este periodo, llamado “Informe de cinco semanas”, que recopila información sobre las actividades curriculares semana a semana, en la que se registra el nombre de las actividades realizadas, fechas y realizaciones de las videoconferencias, la cantidad de estudiantes que interactúan con el material, recurso o actividad asignada.</w:t>
      </w:r>
    </w:p>
    <w:p w:rsidR="00000000" w:rsidDel="00000000" w:rsidP="00000000" w:rsidRDefault="00000000" w:rsidRPr="00000000" w14:paraId="00000023">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informe se elaboró con el acompañamiento del Diseñador Instruccional a cargo, Sergio Pérez, quién apoyó y guió la elaboración de los informes.</w:t>
      </w:r>
    </w:p>
    <w:p w:rsidR="00000000" w:rsidDel="00000000" w:rsidP="00000000" w:rsidRDefault="00000000" w:rsidRPr="00000000" w14:paraId="00000024">
      <w:pPr>
        <w:numPr>
          <w:ilvl w:val="0"/>
          <w:numId w:val="3"/>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5 semanas (2do) Saberes Pedagógicos y Contextos Educativos.</w:t>
      </w:r>
    </w:p>
    <w:p w:rsidR="00000000" w:rsidDel="00000000" w:rsidP="00000000" w:rsidRDefault="00000000" w:rsidRPr="00000000" w14:paraId="00000025">
      <w:pPr>
        <w:numPr>
          <w:ilvl w:val="0"/>
          <w:numId w:val="3"/>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5 semanas (2do) Interculturalidad y Género en Educación.</w:t>
      </w:r>
    </w:p>
    <w:p w:rsidR="00000000" w:rsidDel="00000000" w:rsidP="00000000" w:rsidRDefault="00000000" w:rsidRPr="00000000" w14:paraId="0000002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cuales se entregaron completos y a cabalidad, según las especificaciones de la UDFV</w:t>
      </w:r>
    </w:p>
    <w:p w:rsidR="00000000" w:rsidDel="00000000" w:rsidP="00000000" w:rsidRDefault="00000000" w:rsidRPr="00000000" w14:paraId="00000027">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Gestión de las grabaciones de clases sincrónicas diariamente</w:t>
      </w:r>
    </w:p>
    <w:p w:rsidR="00000000" w:rsidDel="00000000" w:rsidP="00000000" w:rsidRDefault="00000000" w:rsidRPr="00000000" w14:paraId="0000002A">
      <w:pPr>
        <w:spacing w:line="360" w:lineRule="auto"/>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programa que acompañó la tutora está asociado a la Prosecución de estudios en licenciatura en educación y pedagogía en artes escénicas mención danza o teatro  y tiene una asignación de cinco Actividades Curriculares: Saberes pedagógicos en contextos educativos, Didáctica de mención Danza, Didáctica de mención Teatro, Interculturalidad y Género en Educación y Currículum educacional.</w:t>
      </w:r>
    </w:p>
    <w:p w:rsidR="00000000" w:rsidDel="00000000" w:rsidP="00000000" w:rsidRDefault="00000000" w:rsidRPr="00000000" w14:paraId="0000002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horario es de 16.15 a 19.15 de lunes a viernes cubriendo con el acompañamiento 14 horas de dedicación semanal a grabaciones de clases y 19 horas de acompañamiento total semanal, incluyendo la actividad curricular relacionada a las menciones que ocurren paulatinamente en este espacio (didáctica mención danza y didáctica mención teatro).</w:t>
      </w:r>
    </w:p>
    <w:p w:rsidR="00000000" w:rsidDel="00000000" w:rsidP="00000000" w:rsidRDefault="00000000" w:rsidRPr="00000000" w14:paraId="0000002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resto del tiempo, para completar las 22 horas semanales de esta labor, la tutora se dedicó a completar informes, crear material educativo y objetos de aprendizaje para el programa.</w:t>
      </w:r>
    </w:p>
    <w:p w:rsidR="00000000" w:rsidDel="00000000" w:rsidP="00000000" w:rsidRDefault="00000000" w:rsidRPr="00000000" w14:paraId="0000002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sentido, la tutora,  ha realizado correctamente el acompañamiento a las clases asignadas en los horarios solicitados. Ha monitoreado, acompañado, apoyado y se ha asegurado que las clases se desarrollen de una manera adecuada y que posteriormente queden disponibles en la plataforma.</w:t>
      </w:r>
    </w:p>
    <w:p w:rsidR="00000000" w:rsidDel="00000000" w:rsidP="00000000" w:rsidRDefault="00000000" w:rsidRPr="00000000" w14:paraId="0000002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Realizó también el registro de incidencias correspondiente a las Actividades Curriculares que así lo requerían y avisó pertinentemente a los integrantes de la UDFV que requerían la información.</w:t>
      </w:r>
    </w:p>
    <w:p w:rsidR="00000000" w:rsidDel="00000000" w:rsidP="00000000" w:rsidRDefault="00000000" w:rsidRPr="00000000" w14:paraId="0000003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inducción al contexto del programa fue hecho por el equipo de la subunidad de formación virtual, acompañada por los diseñadores instruccionales de este programa, Sergio Pérez y Patricia Toro, quienes aportaron con la estructura, características propias del programa y las particularidades  de cada Actividad Curricular, para que la tutora pudiera acompañar y apoyar de la manera más adecuada a todos los integrantes del programa, ya sea estudiantes, profesores y profesoras.</w:t>
      </w: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Creación de material de apoyo para estudiantes y docentes comprometidos con la UDFV</w:t>
      </w:r>
    </w:p>
    <w:p w:rsidR="00000000" w:rsidDel="00000000" w:rsidP="00000000" w:rsidRDefault="00000000" w:rsidRPr="00000000" w14:paraId="00000034">
      <w:pPr>
        <w:spacing w:line="36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creación de material de apoyo a estudiantes y docentes, se consultó primero a los diseñadores a cargo de los programas que actualmente están desarrollándose en la modalidad virtual, para poder tener un panorama concreto sobre las necesidades actuales y futuras de cada programa, estudiantes y docentes, que la UDFV tiene a cargo.</w:t>
      </w:r>
    </w:p>
    <w:p w:rsidR="00000000" w:rsidDel="00000000" w:rsidP="00000000" w:rsidRDefault="00000000" w:rsidRPr="00000000" w14:paraId="0000003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seleccionaron los materiales y productos a realizar y se distribuyó por cada tutor virtual de acompañamiento las tareas respectivas, a través,  de una matriz de trabajo compartida.</w:t>
      </w:r>
    </w:p>
    <w:p w:rsidR="00000000" w:rsidDel="00000000" w:rsidP="00000000" w:rsidRDefault="00000000" w:rsidRPr="00000000" w14:paraId="0000003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matriz se incluye la elaboración de un tutorial digital de una herramienta específica, tanto para tutores como para estudiantes, elaborando así dos tutoriales para la misma herramienta, con la respectiva diferenciación de uso. Los materiales elaborados quedaron guardados en una carpeta compartida de drive de la UDFV.</w:t>
      </w:r>
    </w:p>
    <w:p w:rsidR="00000000" w:rsidDel="00000000" w:rsidP="00000000" w:rsidRDefault="00000000" w:rsidRPr="00000000" w14:paraId="0000003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asignaron fechas de entrega y fechas de revisión, las cuales se han cumplido a cabalidad.</w:t>
      </w:r>
    </w:p>
    <w:p w:rsidR="00000000" w:rsidDel="00000000" w:rsidP="00000000" w:rsidRDefault="00000000" w:rsidRPr="00000000" w14:paraId="0000003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los siguientes productos se espera complementar este material con videotutoriales y más herramientas.</w:t>
      </w:r>
    </w:p>
    <w:p w:rsidR="00000000" w:rsidDel="00000000" w:rsidP="00000000" w:rsidRDefault="00000000" w:rsidRPr="00000000" w14:paraId="0000003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revisión de cada herramienta está a cargo de la subunidad de formación virtual y la revisión entre pares, como parte del QA del proceso.</w:t>
      </w:r>
    </w:p>
    <w:p w:rsidR="00000000" w:rsidDel="00000000" w:rsidP="00000000" w:rsidRDefault="00000000" w:rsidRPr="00000000" w14:paraId="0000003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Creación de objetos de aprendizaje en apoyo a las asignaturas del programa comprometidas con la UDFV.</w:t>
      </w:r>
    </w:p>
    <w:p w:rsidR="00000000" w:rsidDel="00000000" w:rsidP="00000000" w:rsidRDefault="00000000" w:rsidRPr="00000000" w14:paraId="0000003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creación de objetos de aprendizaje en apoyo a las asignaturas del programa, se validó también con una consulta a los diseñadores instruccionales a cargo de los programas que actualmente están desarrollándose en la modalidad virtual, para poder tener un panorama concreto sobre las necesidades actuales y futuras de cada programa que la UDFV tiene a cargo.</w:t>
      </w:r>
    </w:p>
    <w:p w:rsidR="00000000" w:rsidDel="00000000" w:rsidP="00000000" w:rsidRDefault="00000000" w:rsidRPr="00000000" w14:paraId="0000004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seleccionaron los objetos de aprendizaje a realizar y se distribuyó por cada tutor virtual de acompañamiento las tareas respectivas, a través,  de una matriz de trabajo compartida.</w:t>
      </w:r>
    </w:p>
    <w:p w:rsidR="00000000" w:rsidDel="00000000" w:rsidP="00000000" w:rsidRDefault="00000000" w:rsidRPr="00000000" w14:paraId="0000004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matriz se incluye la elaboración de recursos o actividades en la plataforma Moodle.</w:t>
      </w:r>
    </w:p>
    <w:p w:rsidR="00000000" w:rsidDel="00000000" w:rsidP="00000000" w:rsidRDefault="00000000" w:rsidRPr="00000000" w14:paraId="0000004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asignaron fechas de entrega y fechas de revisión, las cuales se han cumplido a cabalidad.</w:t>
      </w:r>
    </w:p>
    <w:p w:rsidR="00000000" w:rsidDel="00000000" w:rsidP="00000000" w:rsidRDefault="00000000" w:rsidRPr="00000000" w14:paraId="0000004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los siguientes productos se espera complementar con otros objetos de aprendizaje de apoyo.</w:t>
      </w:r>
    </w:p>
    <w:p w:rsidR="00000000" w:rsidDel="00000000" w:rsidP="00000000" w:rsidRDefault="00000000" w:rsidRPr="00000000" w14:paraId="0000004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revisión de cada objeto de aprendizaje está a cargo de la subunidad de formación virtual y la revisión entre pares, como parte del QA del proceso.</w:t>
      </w:r>
    </w:p>
    <w:p w:rsidR="00000000" w:rsidDel="00000000" w:rsidP="00000000" w:rsidRDefault="00000000" w:rsidRPr="00000000" w14:paraId="00000045">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Resumen de las tareas:</w:t>
      </w:r>
    </w:p>
    <w:p w:rsidR="00000000" w:rsidDel="00000000" w:rsidP="00000000" w:rsidRDefault="00000000" w:rsidRPr="00000000" w14:paraId="00000048">
      <w:pPr>
        <w:spacing w:line="276" w:lineRule="auto"/>
        <w:jc w:val="both"/>
        <w:rPr>
          <w:rFonts w:ascii="Calibri" w:cs="Calibri" w:eastAsia="Calibri" w:hAnsi="Calibri"/>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540"/>
        <w:gridCol w:w="2115"/>
        <w:tblGridChange w:id="0">
          <w:tblGrid>
            <w:gridCol w:w="3345"/>
            <w:gridCol w:w="3540"/>
            <w:gridCol w:w="21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del producto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anexos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Guía de tutoría (en base al formato entregado por la UDFV).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Guía de tutoría virtual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mensual de seguimiento y evaluación de los participantes (en base al formato entregado por la UDFV).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5 semanas (2do) Saberes Pedagógicos y Contextos Educativos.</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5 semanas (2do) Interculturalidad y Género en Educación.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las grabaciones de clases sincrónicas del mes alojadas en la plataforma Moodle y validadas por DI encargado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Consolidado de clases y horario asignado.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material de apoyo para estudiantes y docentes comprometidos con la UDFV.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avance de creación de material de apoyo a estudiantes y docentes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objetos de aprendizaje en apoyo a las asignaturas del programa comprometidas con la UDFV.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avance de creación de objetos de aprendizaje en ayuda a las asignaturas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Completado</w:t>
            </w:r>
          </w:p>
        </w:tc>
      </w:tr>
    </w:tbl>
    <w:p w:rsidR="00000000" w:rsidDel="00000000" w:rsidP="00000000" w:rsidRDefault="00000000" w:rsidRPr="00000000" w14:paraId="0000005E">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line="240" w:lineRule="auto"/>
        <w:jc w:val="both"/>
        <w:rPr/>
      </w:pP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jc w:val="both"/>
        <w:rPr/>
      </w:pP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rtl w:val="0"/>
        </w:rPr>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