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1C123" w14:textId="77777777" w:rsidR="00D36A3D" w:rsidRDefault="00D36A3D" w:rsidP="00D36A3D"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Shadow Map是一种传统的阴影生成算法，其核心思想是通过</w:t>
      </w:r>
      <w:r w:rsidRPr="00877C05">
        <w:rPr>
          <w:rFonts w:ascii="微软雅黑" w:eastAsia="微软雅黑" w:hAnsi="微软雅黑" w:hint="eastAsia"/>
          <w:color w:val="2F5496" w:themeColor="accent1" w:themeShade="BF"/>
          <w:sz w:val="32"/>
          <w:szCs w:val="32"/>
          <w:shd w:val="clear" w:color="auto" w:fill="FFFFFF"/>
        </w:rPr>
        <w:t>额外引入一张记录了深度信息的图</w:t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，使得每一个着色点会根据是否在阴影中而产生着色结果的变化，来达到产生阴影的目的。</w:t>
      </w:r>
    </w:p>
    <w:p w14:paraId="1F9EAA01" w14:textId="544095A6" w:rsidR="00877C05" w:rsidRDefault="000B3029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  <w:r w:rsidRPr="000B3029"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  <w:t>拿到深度后，我们就可以通过</w:t>
      </w:r>
      <w:r w:rsidRPr="005E2638">
        <w:rPr>
          <w:rFonts w:ascii="微软雅黑" w:eastAsia="微软雅黑" w:hAnsi="微软雅黑"/>
          <w:color w:val="2F5496" w:themeColor="accent1" w:themeShade="BF"/>
          <w:sz w:val="32"/>
          <w:szCs w:val="32"/>
          <w:shd w:val="clear" w:color="auto" w:fill="FFFFFF"/>
        </w:rPr>
        <w:t>对比当前片段深度</w:t>
      </w:r>
      <w:r w:rsidR="005E2638">
        <w:rPr>
          <w:rFonts w:ascii="微软雅黑" w:eastAsia="微软雅黑" w:hAnsi="微软雅黑" w:hint="eastAsia"/>
          <w:color w:val="2F5496" w:themeColor="accent1" w:themeShade="BF"/>
          <w:sz w:val="32"/>
          <w:szCs w:val="32"/>
          <w:shd w:val="clear" w:color="auto" w:fill="FFFFFF"/>
        </w:rPr>
        <w:t>【shadowmap上的】</w:t>
      </w:r>
      <w:r w:rsidRPr="005E2638">
        <w:rPr>
          <w:rFonts w:ascii="微软雅黑" w:eastAsia="微软雅黑" w:hAnsi="微软雅黑"/>
          <w:color w:val="2F5496" w:themeColor="accent1" w:themeShade="BF"/>
          <w:sz w:val="32"/>
          <w:szCs w:val="32"/>
          <w:shd w:val="clear" w:color="auto" w:fill="FFFFFF"/>
        </w:rPr>
        <w:t>与采样深度来</w:t>
      </w:r>
      <w:r w:rsidRPr="000B3029"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  <w:t>判断该着色点是否被遮挡。</w:t>
      </w:r>
    </w:p>
    <w:p w14:paraId="01A836C5" w14:textId="0208EDF4" w:rsidR="00877C05" w:rsidRDefault="0006048A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（</w:t>
      </w:r>
      <w:r w:rsidR="00877C05"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注意这里的不是全局光照，就是不会考虑到头顶上方有个物体所以自身就会有阴影的情况的。</w:t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对应的就是个脸是正常的然后后脑勺是黑的）</w:t>
      </w:r>
    </w:p>
    <w:p w14:paraId="2B9D6450" w14:textId="501E0D28" w:rsidR="003A72A2" w:rsidRDefault="003A72A2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</w:p>
    <w:p w14:paraId="49C6260C" w14:textId="51AE770B" w:rsidR="003A72A2" w:rsidRDefault="003A72A2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</w:p>
    <w:p w14:paraId="2D19D549" w14:textId="16E453FD" w:rsidR="003A72A2" w:rsidRDefault="003A72A2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上面的是硬阴影的概念下面是软阴影的概念：</w:t>
      </w:r>
    </w:p>
    <w:p w14:paraId="29940488" w14:textId="77777777" w:rsidR="003A72A2" w:rsidRPr="003A72A2" w:rsidRDefault="003A72A2" w:rsidP="003A72A2">
      <w:pPr>
        <w:widowControl/>
        <w:jc w:val="left"/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  <w:r w:rsidRPr="003A72A2"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  <w:t>PCF是一种计算软阴影的方法，其核心思想是针对传统Shadow map方法的改进。在硬阴影的计算中，我们最终计算出的visibility项结果只会产生0与1两种结果，阴影的颜色也是纯黑的。为了产生有变化的阴影，我们可以将目标放在</w:t>
      </w:r>
      <w:hyperlink r:id="rId6" w:tgtFrame="_blank" w:history="1">
        <w:r w:rsidRPr="003A72A2">
          <w:rPr>
            <w:rFonts w:ascii="微软雅黑" w:eastAsia="微软雅黑" w:hAnsi="微软雅黑"/>
            <w:color w:val="121212"/>
            <w:sz w:val="23"/>
            <w:szCs w:val="23"/>
            <w:shd w:val="clear" w:color="auto" w:fill="FFFFFF"/>
          </w:rPr>
          <w:t>visibility</w:t>
        </w:r>
      </w:hyperlink>
      <w:r w:rsidRPr="003A72A2"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  <w:t>的计算上。</w:t>
      </w:r>
    </w:p>
    <w:p w14:paraId="06C24FA4" w14:textId="77777777" w:rsidR="003A72A2" w:rsidRPr="003A72A2" w:rsidRDefault="003A72A2" w:rsidP="003A72A2">
      <w:pPr>
        <w:widowControl/>
        <w:jc w:val="left"/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  <w:r w:rsidRPr="003A72A2"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  <w:t>PCF的计算思路是，在计算一个着色点的visibility项时，我们不单单考虑当前着色点与其对应的ShadowMap上一个像素的深度对比，</w:t>
      </w:r>
      <w:r w:rsidRPr="003A72A2">
        <w:rPr>
          <w:rFonts w:ascii="微软雅黑" w:eastAsia="微软雅黑" w:hAnsi="微软雅黑"/>
          <w:color w:val="2F5496" w:themeColor="accent1" w:themeShade="BF"/>
          <w:sz w:val="32"/>
          <w:szCs w:val="32"/>
          <w:shd w:val="clear" w:color="auto" w:fill="FFFFFF"/>
        </w:rPr>
        <w:t>而是将ShadowMap上该像素周围的像素深度也进行对比，最后按照某种方式</w:t>
      </w:r>
      <w:hyperlink r:id="rId7" w:tgtFrame="_blank" w:history="1">
        <w:r w:rsidRPr="003A72A2">
          <w:rPr>
            <w:rFonts w:ascii="微软雅黑" w:eastAsia="微软雅黑" w:hAnsi="微软雅黑"/>
            <w:color w:val="2F5496" w:themeColor="accent1" w:themeShade="BF"/>
            <w:sz w:val="32"/>
            <w:szCs w:val="32"/>
            <w:shd w:val="clear" w:color="auto" w:fill="FFFFFF"/>
          </w:rPr>
          <w:t>加权平均</w:t>
        </w:r>
      </w:hyperlink>
      <w:r w:rsidRPr="003A72A2">
        <w:rPr>
          <w:rFonts w:ascii="微软雅黑" w:eastAsia="微软雅黑" w:hAnsi="微软雅黑"/>
          <w:color w:val="2F5496" w:themeColor="accent1" w:themeShade="BF"/>
          <w:sz w:val="32"/>
          <w:szCs w:val="32"/>
          <w:shd w:val="clear" w:color="auto" w:fill="FFFFFF"/>
        </w:rPr>
        <w:t>，最后可以得到一个（0，1）范围内的值</w:t>
      </w:r>
      <w:r w:rsidRPr="003A72A2"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  <w:t>，而不是传统ShadowMap中的非0即1。</w:t>
      </w:r>
    </w:p>
    <w:p w14:paraId="67760A63" w14:textId="548F79E1" w:rsidR="003A72A2" w:rsidRPr="003A72A2" w:rsidRDefault="003A72A2" w:rsidP="003A72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72A2">
        <w:rPr>
          <w:rFonts w:ascii="宋体" w:eastAsia="宋体" w:hAnsi="宋体" w:cs="宋体"/>
          <w:kern w:val="0"/>
          <w:sz w:val="24"/>
          <w:szCs w:val="24"/>
        </w:rPr>
        <w:br/>
      </w:r>
      <w:r w:rsidRPr="003A72A2">
        <w:rPr>
          <w:rFonts w:ascii="宋体" w:eastAsia="宋体" w:hAnsi="宋体" w:cs="宋体"/>
          <w:kern w:val="0"/>
          <w:sz w:val="24"/>
          <w:szCs w:val="24"/>
        </w:rPr>
        <w:br/>
      </w:r>
    </w:p>
    <w:p w14:paraId="5076D099" w14:textId="7813B908" w:rsidR="003A72A2" w:rsidRPr="007C2B18" w:rsidRDefault="003A72A2" w:rsidP="007C2B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72A2">
        <w:rPr>
          <w:rFonts w:ascii="宋体" w:eastAsia="宋体" w:hAnsi="宋体" w:cs="宋体"/>
          <w:kern w:val="0"/>
          <w:sz w:val="24"/>
          <w:szCs w:val="24"/>
        </w:rPr>
        <w:br/>
        <w:t>链接：https://zhuanlan.zhihu.com/p/371230050</w:t>
      </w:r>
      <w:r w:rsidRPr="003A72A2">
        <w:rPr>
          <w:rFonts w:ascii="宋体" w:eastAsia="宋体" w:hAnsi="宋体" w:cs="宋体"/>
          <w:kern w:val="0"/>
          <w:sz w:val="24"/>
          <w:szCs w:val="24"/>
        </w:rPr>
        <w:br/>
      </w:r>
      <w:r w:rsidR="007C2B18">
        <w:rPr>
          <w:rFonts w:ascii="宋体" w:eastAsia="宋体" w:hAnsi="宋体" w:cs="宋体" w:hint="eastAsia"/>
          <w:kern w:val="0"/>
          <w:sz w:val="24"/>
          <w:szCs w:val="24"/>
        </w:rPr>
        <w:t>软阴影下还有很多优化</w:t>
      </w:r>
      <w:r w:rsidR="00803F7E">
        <w:rPr>
          <w:rFonts w:ascii="宋体" w:eastAsia="宋体" w:hAnsi="宋体" w:cs="宋体" w:hint="eastAsia"/>
          <w:kern w:val="0"/>
          <w:sz w:val="24"/>
          <w:szCs w:val="24"/>
        </w:rPr>
        <w:t>例如pcss啥的</w:t>
      </w:r>
      <w:r w:rsidR="007C2B18">
        <w:rPr>
          <w:rFonts w:ascii="宋体" w:eastAsia="宋体" w:hAnsi="宋体" w:cs="宋体" w:hint="eastAsia"/>
          <w:kern w:val="0"/>
          <w:sz w:val="24"/>
          <w:szCs w:val="24"/>
        </w:rPr>
        <w:t>，但是来不及看啦</w:t>
      </w:r>
    </w:p>
    <w:sectPr w:rsidR="003A72A2" w:rsidRPr="007C2B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5BBC5F" w14:textId="77777777" w:rsidR="008E3721" w:rsidRDefault="008E3721" w:rsidP="000032E2">
      <w:r>
        <w:separator/>
      </w:r>
    </w:p>
  </w:endnote>
  <w:endnote w:type="continuationSeparator" w:id="0">
    <w:p w14:paraId="563AF813" w14:textId="77777777" w:rsidR="008E3721" w:rsidRDefault="008E3721" w:rsidP="00003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BE8911" w14:textId="77777777" w:rsidR="008E3721" w:rsidRDefault="008E3721" w:rsidP="000032E2">
      <w:r>
        <w:separator/>
      </w:r>
    </w:p>
  </w:footnote>
  <w:footnote w:type="continuationSeparator" w:id="0">
    <w:p w14:paraId="4E4BD85A" w14:textId="77777777" w:rsidR="008E3721" w:rsidRDefault="008E3721" w:rsidP="000032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A80"/>
    <w:rsid w:val="000032E2"/>
    <w:rsid w:val="0006048A"/>
    <w:rsid w:val="000B3029"/>
    <w:rsid w:val="003A72A2"/>
    <w:rsid w:val="00427C14"/>
    <w:rsid w:val="00560F1A"/>
    <w:rsid w:val="005E2638"/>
    <w:rsid w:val="007C2B18"/>
    <w:rsid w:val="00803F7E"/>
    <w:rsid w:val="00877C05"/>
    <w:rsid w:val="008E3721"/>
    <w:rsid w:val="009B01BC"/>
    <w:rsid w:val="00D36A3D"/>
    <w:rsid w:val="00FA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D4AA74"/>
  <w15:chartTrackingRefBased/>
  <w15:docId w15:val="{37CBB13B-BAA0-4749-A6C3-20FC2E0E6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6A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32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32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32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32E2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3A72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06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search?q=%E5%8A%A0%E6%9D%83%E5%B9%B3%E5%9D%87&amp;search_source=Entity&amp;hybrid_search_source=Entity&amp;hybrid_search_extra=%7B%22sourceType%22%3A%22article%22%2C%22sourceId%22%3A%22371230050%22%7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search?q=visibility&amp;search_source=Entity&amp;hybrid_search_source=Entity&amp;hybrid_search_extra=%7B%22sourceType%22%3A%22article%22%2C%22sourceId%22%3A%22371230050%22%7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haoyi</dc:creator>
  <cp:keywords/>
  <dc:description/>
  <cp:lastModifiedBy>xu haoyi</cp:lastModifiedBy>
  <cp:revision>15</cp:revision>
  <dcterms:created xsi:type="dcterms:W3CDTF">2022-09-19T07:45:00Z</dcterms:created>
  <dcterms:modified xsi:type="dcterms:W3CDTF">2022-09-21T08:17:00Z</dcterms:modified>
</cp:coreProperties>
</file>