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AF6EA" w14:textId="77777777" w:rsidR="00297C25" w:rsidRDefault="00297C25" w:rsidP="00297C25">
      <w:pPr>
        <w:tabs>
          <w:tab w:val="num" w:pos="720"/>
        </w:tabs>
      </w:pPr>
      <w:r w:rsidRPr="00297C25">
        <w:rPr>
          <w:b/>
          <w:bCs/>
        </w:rPr>
        <w:t>Plantilla de Especificación de Caso de Uso.</w:t>
      </w:r>
      <w:r w:rsidRPr="00297C25">
        <w:t xml:space="preserve"> </w:t>
      </w:r>
    </w:p>
    <w:p w14:paraId="498AA148" w14:textId="47CEB75C" w:rsidR="00297C25" w:rsidRPr="00297C25" w:rsidRDefault="00297C25" w:rsidP="00297C25">
      <w:pPr>
        <w:pStyle w:val="Prrafodelista"/>
        <w:numPr>
          <w:ilvl w:val="0"/>
          <w:numId w:val="1"/>
        </w:numPr>
        <w:spacing w:after="0"/>
      </w:pPr>
      <w:r w:rsidRPr="00297C25">
        <w:t>Nombre del caso de uso</w:t>
      </w:r>
    </w:p>
    <w:p w14:paraId="665A12C2" w14:textId="77777777" w:rsidR="00297C25" w:rsidRPr="00297C25" w:rsidRDefault="00297C25" w:rsidP="00297C25">
      <w:pPr>
        <w:numPr>
          <w:ilvl w:val="0"/>
          <w:numId w:val="1"/>
        </w:numPr>
        <w:spacing w:after="0"/>
      </w:pPr>
      <w:r w:rsidRPr="00297C25">
        <w:t>Breve descripción</w:t>
      </w:r>
    </w:p>
    <w:p w14:paraId="288E80E2" w14:textId="77777777" w:rsidR="00297C25" w:rsidRPr="00297C25" w:rsidRDefault="00297C25" w:rsidP="00297C25">
      <w:pPr>
        <w:numPr>
          <w:ilvl w:val="0"/>
          <w:numId w:val="1"/>
        </w:numPr>
        <w:spacing w:after="0"/>
      </w:pPr>
      <w:r w:rsidRPr="00297C25">
        <w:t>Actores</w:t>
      </w:r>
    </w:p>
    <w:p w14:paraId="7DF320DC" w14:textId="77777777" w:rsidR="00297C25" w:rsidRPr="00297C25" w:rsidRDefault="00297C25" w:rsidP="00297C25">
      <w:pPr>
        <w:numPr>
          <w:ilvl w:val="0"/>
          <w:numId w:val="1"/>
        </w:numPr>
        <w:spacing w:after="0"/>
      </w:pPr>
      <w:r w:rsidRPr="00297C25">
        <w:t>Precondiciones</w:t>
      </w:r>
    </w:p>
    <w:p w14:paraId="7340920D" w14:textId="77777777" w:rsidR="00297C25" w:rsidRPr="00297C25" w:rsidRDefault="00297C25" w:rsidP="00297C25">
      <w:pPr>
        <w:numPr>
          <w:ilvl w:val="0"/>
          <w:numId w:val="1"/>
        </w:numPr>
        <w:spacing w:after="0"/>
      </w:pPr>
      <w:r w:rsidRPr="00297C25">
        <w:t>Flujo básico de eventos (numerado)</w:t>
      </w:r>
    </w:p>
    <w:p w14:paraId="0F2FFFED" w14:textId="77777777" w:rsidR="00297C25" w:rsidRPr="00297C25" w:rsidRDefault="00297C25" w:rsidP="00297C25">
      <w:pPr>
        <w:numPr>
          <w:ilvl w:val="0"/>
          <w:numId w:val="1"/>
        </w:numPr>
        <w:spacing w:after="0"/>
      </w:pPr>
      <w:r w:rsidRPr="00297C25">
        <w:t>Flujos alternos y de excepción</w:t>
      </w:r>
    </w:p>
    <w:p w14:paraId="3F79DCAC" w14:textId="77777777" w:rsidR="00297C25" w:rsidRPr="00297C25" w:rsidRDefault="00297C25" w:rsidP="00297C25">
      <w:pPr>
        <w:numPr>
          <w:ilvl w:val="0"/>
          <w:numId w:val="1"/>
        </w:numPr>
        <w:spacing w:after="0"/>
      </w:pPr>
      <w:r w:rsidRPr="00297C25">
        <w:t>Postcondiciones</w:t>
      </w:r>
    </w:p>
    <w:p w14:paraId="41138774" w14:textId="77777777" w:rsidR="00297C25" w:rsidRPr="00297C25" w:rsidRDefault="00297C25" w:rsidP="00297C25">
      <w:pPr>
        <w:numPr>
          <w:ilvl w:val="0"/>
          <w:numId w:val="1"/>
        </w:numPr>
        <w:spacing w:after="0"/>
      </w:pPr>
      <w:r w:rsidRPr="00297C25">
        <w:t>Requisitos especiales (no funcionales asociados)</w:t>
      </w:r>
    </w:p>
    <w:p w14:paraId="2540463B" w14:textId="77777777" w:rsidR="00297C25" w:rsidRDefault="00297C25" w:rsidP="00297C25">
      <w:pPr>
        <w:numPr>
          <w:ilvl w:val="0"/>
          <w:numId w:val="1"/>
        </w:numPr>
        <w:spacing w:after="0"/>
      </w:pPr>
      <w:r w:rsidRPr="00297C25">
        <w:t>Puntos de extensión e inclusión</w:t>
      </w:r>
    </w:p>
    <w:p w14:paraId="3F677569" w14:textId="77777777" w:rsidR="00297C25" w:rsidRPr="00297C25" w:rsidRDefault="00297C25" w:rsidP="00297C25">
      <w:pPr>
        <w:spacing w:after="0"/>
        <w:ind w:left="720"/>
      </w:pPr>
    </w:p>
    <w:p w14:paraId="2DD31E26" w14:textId="77777777" w:rsidR="00297C25" w:rsidRPr="00297C25" w:rsidRDefault="00297C25" w:rsidP="00297C25">
      <w:r w:rsidRPr="00297C25">
        <w:rPr>
          <w:b/>
          <w:bCs/>
        </w:rPr>
        <w:t>Ejemplo (Registrar préstamo):</w:t>
      </w:r>
    </w:p>
    <w:p w14:paraId="1738740B" w14:textId="77777777" w:rsidR="00297C25" w:rsidRPr="00297C25" w:rsidRDefault="00297C25" w:rsidP="00297C25">
      <w:pPr>
        <w:numPr>
          <w:ilvl w:val="0"/>
          <w:numId w:val="2"/>
        </w:numPr>
        <w:spacing w:after="0"/>
      </w:pPr>
      <w:r w:rsidRPr="00297C25">
        <w:rPr>
          <w:b/>
          <w:bCs/>
        </w:rPr>
        <w:t>Actores:</w:t>
      </w:r>
      <w:r w:rsidRPr="00297C25">
        <w:t xml:space="preserve"> Bibliotecario, Socio.</w:t>
      </w:r>
    </w:p>
    <w:p w14:paraId="6BC89479" w14:textId="77777777" w:rsidR="00297C25" w:rsidRPr="00297C25" w:rsidRDefault="00297C25" w:rsidP="00297C25">
      <w:pPr>
        <w:numPr>
          <w:ilvl w:val="0"/>
          <w:numId w:val="2"/>
        </w:numPr>
        <w:spacing w:after="0"/>
      </w:pPr>
      <w:r w:rsidRPr="00297C25">
        <w:rPr>
          <w:b/>
          <w:bCs/>
        </w:rPr>
        <w:t>Precondición:</w:t>
      </w:r>
      <w:r w:rsidRPr="00297C25">
        <w:t xml:space="preserve"> el bibliotecario está autenticado.</w:t>
      </w:r>
    </w:p>
    <w:p w14:paraId="08F4D4EE" w14:textId="77777777" w:rsidR="00297C25" w:rsidRPr="00297C25" w:rsidRDefault="00297C25" w:rsidP="00297C25">
      <w:pPr>
        <w:numPr>
          <w:ilvl w:val="0"/>
          <w:numId w:val="2"/>
        </w:numPr>
        <w:spacing w:after="0"/>
      </w:pPr>
      <w:r w:rsidRPr="00297C25">
        <w:rPr>
          <w:b/>
          <w:bCs/>
        </w:rPr>
        <w:t>Flujo básico:</w:t>
      </w:r>
      <w:r w:rsidRPr="00297C25">
        <w:t xml:space="preserve"> </w:t>
      </w:r>
    </w:p>
    <w:p w14:paraId="33996263" w14:textId="77777777" w:rsidR="00297C25" w:rsidRPr="00297C25" w:rsidRDefault="00297C25" w:rsidP="00297C25">
      <w:pPr>
        <w:numPr>
          <w:ilvl w:val="1"/>
          <w:numId w:val="2"/>
        </w:numPr>
        <w:spacing w:after="0"/>
      </w:pPr>
      <w:r w:rsidRPr="00297C25">
        <w:t>El bibliotecario ingresa el código del socio.</w:t>
      </w:r>
    </w:p>
    <w:p w14:paraId="1E604516" w14:textId="77777777" w:rsidR="00297C25" w:rsidRPr="00297C25" w:rsidRDefault="00297C25" w:rsidP="00297C25">
      <w:pPr>
        <w:numPr>
          <w:ilvl w:val="1"/>
          <w:numId w:val="2"/>
        </w:numPr>
        <w:spacing w:after="0"/>
      </w:pPr>
      <w:r w:rsidRPr="00297C25">
        <w:t>El sistema muestra los datos del socio y sus préstamos vigentes.</w:t>
      </w:r>
    </w:p>
    <w:p w14:paraId="6E471DA7" w14:textId="77777777" w:rsidR="00297C25" w:rsidRPr="00297C25" w:rsidRDefault="00297C25" w:rsidP="00297C25">
      <w:pPr>
        <w:numPr>
          <w:ilvl w:val="1"/>
          <w:numId w:val="2"/>
        </w:numPr>
        <w:spacing w:after="0"/>
      </w:pPr>
      <w:r w:rsidRPr="00297C25">
        <w:t>El bibliotecario escanea el código del libro.</w:t>
      </w:r>
    </w:p>
    <w:p w14:paraId="39498681" w14:textId="77777777" w:rsidR="00297C25" w:rsidRPr="00297C25" w:rsidRDefault="00297C25" w:rsidP="00297C25">
      <w:pPr>
        <w:numPr>
          <w:ilvl w:val="1"/>
          <w:numId w:val="2"/>
        </w:numPr>
        <w:spacing w:after="0"/>
      </w:pPr>
      <w:r w:rsidRPr="00297C25">
        <w:t>El sistema verifica disponibilidad y registra el préstamo con fecha de devolución.</w:t>
      </w:r>
    </w:p>
    <w:p w14:paraId="54B9E000" w14:textId="77777777" w:rsidR="00297C25" w:rsidRPr="00297C25" w:rsidRDefault="00297C25" w:rsidP="00297C25">
      <w:pPr>
        <w:numPr>
          <w:ilvl w:val="1"/>
          <w:numId w:val="2"/>
        </w:numPr>
        <w:spacing w:after="0"/>
      </w:pPr>
      <w:r w:rsidRPr="00297C25">
        <w:t>El sistema imprime el comprobante.</w:t>
      </w:r>
    </w:p>
    <w:p w14:paraId="79D3315E" w14:textId="77777777" w:rsidR="00297C25" w:rsidRPr="00297C25" w:rsidRDefault="00297C25" w:rsidP="00297C25">
      <w:pPr>
        <w:numPr>
          <w:ilvl w:val="0"/>
          <w:numId w:val="2"/>
        </w:numPr>
        <w:spacing w:after="0"/>
      </w:pPr>
      <w:r w:rsidRPr="00297C25">
        <w:rPr>
          <w:b/>
          <w:bCs/>
        </w:rPr>
        <w:t>Flujos alternos:</w:t>
      </w:r>
      <w:r w:rsidRPr="00297C25">
        <w:t xml:space="preserve"> </w:t>
      </w:r>
    </w:p>
    <w:p w14:paraId="3619ED64" w14:textId="77777777" w:rsidR="00297C25" w:rsidRPr="00297C25" w:rsidRDefault="00297C25" w:rsidP="00297C25">
      <w:pPr>
        <w:numPr>
          <w:ilvl w:val="1"/>
          <w:numId w:val="3"/>
        </w:numPr>
        <w:spacing w:after="0"/>
      </w:pPr>
      <w:r w:rsidRPr="00297C25">
        <w:t>Socio con multa pendiente: se bloquea el préstamo.</w:t>
      </w:r>
    </w:p>
    <w:p w14:paraId="1BB4F41D" w14:textId="77777777" w:rsidR="00297C25" w:rsidRPr="00297C25" w:rsidRDefault="00297C25" w:rsidP="00297C25">
      <w:pPr>
        <w:numPr>
          <w:ilvl w:val="1"/>
          <w:numId w:val="3"/>
        </w:numPr>
        <w:spacing w:after="0"/>
      </w:pPr>
      <w:r w:rsidRPr="00297C25">
        <w:t>Libro no disponible: se informa y se ofrece reserva.</w:t>
      </w:r>
    </w:p>
    <w:p w14:paraId="0805CDC3" w14:textId="77777777" w:rsidR="00297C25" w:rsidRPr="00297C25" w:rsidRDefault="00297C25" w:rsidP="00297C25">
      <w:pPr>
        <w:numPr>
          <w:ilvl w:val="0"/>
          <w:numId w:val="2"/>
        </w:numPr>
        <w:spacing w:after="0"/>
      </w:pPr>
      <w:r w:rsidRPr="00297C25">
        <w:rPr>
          <w:b/>
          <w:bCs/>
        </w:rPr>
        <w:t>Postcondición:</w:t>
      </w:r>
      <w:r w:rsidRPr="00297C25">
        <w:t xml:space="preserve"> el préstamo queda registrado y el libro pasa a estado "prestado".</w:t>
      </w:r>
    </w:p>
    <w:p w14:paraId="61B3616B" w14:textId="77777777" w:rsidR="00297C25" w:rsidRPr="00297C25" w:rsidRDefault="00297C25" w:rsidP="00297C25">
      <w:pPr>
        <w:numPr>
          <w:ilvl w:val="0"/>
          <w:numId w:val="2"/>
        </w:numPr>
        <w:spacing w:after="0"/>
      </w:pPr>
      <w:r w:rsidRPr="00297C25">
        <w:rPr>
          <w:b/>
          <w:bCs/>
        </w:rPr>
        <w:t>Requisito especial:</w:t>
      </w:r>
      <w:r w:rsidRPr="00297C25">
        <w:t xml:space="preserve"> el registro debe tardar menos de 3 segundos.</w:t>
      </w:r>
    </w:p>
    <w:p w14:paraId="6B644824" w14:textId="77777777" w:rsidR="00297C25" w:rsidRDefault="00297C25"/>
    <w:sectPr w:rsidR="00297C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83059"/>
    <w:multiLevelType w:val="multilevel"/>
    <w:tmpl w:val="078E4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9E60DD"/>
    <w:multiLevelType w:val="multilevel"/>
    <w:tmpl w:val="85AE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0439362">
    <w:abstractNumId w:val="0"/>
  </w:num>
  <w:num w:numId="2" w16cid:durableId="149520374">
    <w:abstractNumId w:val="1"/>
  </w:num>
  <w:num w:numId="3" w16cid:durableId="1944721947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C25"/>
    <w:rsid w:val="00297C25"/>
    <w:rsid w:val="00384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A53C6"/>
  <w15:chartTrackingRefBased/>
  <w15:docId w15:val="{741E4D6E-8FA9-42C4-961A-C208CBA3B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7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7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7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7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7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7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7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7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7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7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7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7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7C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7C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7C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7C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7C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7C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7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7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7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7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7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7C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7C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7C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7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7C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7C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12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144</Words>
  <Characters>798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gomez cuaran</dc:creator>
  <cp:keywords/>
  <dc:description/>
  <cp:lastModifiedBy>Tatiana gomez cuaran</cp:lastModifiedBy>
  <cp:revision>1</cp:revision>
  <dcterms:created xsi:type="dcterms:W3CDTF">2026-09-24T22:48:00Z</dcterms:created>
  <dcterms:modified xsi:type="dcterms:W3CDTF">2026-09-24T22:50:00Z</dcterms:modified>
</cp:coreProperties>
</file>