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950" w:rsidRDefault="00A212F0" w:rsidP="00A212F0">
      <w:pPr>
        <w:jc w:val="center"/>
        <w:rPr>
          <w:lang w:val="es-ES"/>
        </w:rPr>
      </w:pPr>
      <w:r>
        <w:rPr>
          <w:lang w:val="es-ES"/>
        </w:rPr>
        <w:t>PROYECTO DE APLICACIONES WEB</w:t>
      </w:r>
    </w:p>
    <w:p w:rsidR="00A212F0" w:rsidRPr="00A212F0" w:rsidRDefault="00A212F0">
      <w:pPr>
        <w:rPr>
          <w:lang w:val="es-ES"/>
        </w:rPr>
      </w:pPr>
      <w:bookmarkStart w:id="0" w:name="_GoBack"/>
      <w:bookmarkEnd w:id="0"/>
    </w:p>
    <w:sectPr w:rsidR="00A212F0" w:rsidRPr="00A21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B6"/>
    <w:rsid w:val="00A212F0"/>
    <w:rsid w:val="00F517B6"/>
    <w:rsid w:val="00FA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9F77"/>
  <w15:chartTrackingRefBased/>
  <w15:docId w15:val="{41200D82-F1DE-4E73-BFBE-6C531D9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2022-10-19T16:00:00Z</dcterms:created>
  <dcterms:modified xsi:type="dcterms:W3CDTF">2022-10-19T16:03:00Z</dcterms:modified>
</cp:coreProperties>
</file>