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6" w14:textId="77777777" w:rsidR="00293CDD" w:rsidRDefault="00A62E8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our world becoming more digital by the day, countless fields and industries are utilizing artificial intelligence to develop and advance. Mental health is one such field adopting applications of artificial intelligence, specifically the use of chatbot</w:t>
      </w:r>
      <w:r>
        <w:rPr>
          <w:rFonts w:ascii="Times New Roman" w:eastAsia="Times New Roman" w:hAnsi="Times New Roman" w:cs="Times New Roman"/>
          <w:sz w:val="24"/>
          <w:szCs w:val="24"/>
        </w:rPr>
        <w:t>s for therapy. Since chatbot</w:t>
      </w:r>
      <w:r>
        <w:rPr>
          <w:rFonts w:ascii="Times New Roman" w:eastAsia="Times New Roman" w:hAnsi="Times New Roman" w:cs="Times New Roman"/>
          <w:sz w:val="24"/>
          <w:szCs w:val="24"/>
          <w:highlight w:val="yellow"/>
        </w:rPr>
        <w:t>s</w:t>
      </w:r>
      <w:r>
        <w:rPr>
          <w:rFonts w:ascii="Times New Roman" w:eastAsia="Times New Roman" w:hAnsi="Times New Roman" w:cs="Times New Roman"/>
          <w:sz w:val="24"/>
          <w:szCs w:val="24"/>
        </w:rPr>
        <w:t xml:space="preserve"> providing mental health care is a </w:t>
      </w:r>
      <w:proofErr w:type="gramStart"/>
      <w:r>
        <w:rPr>
          <w:rFonts w:ascii="Times New Roman" w:eastAsia="Times New Roman" w:hAnsi="Times New Roman" w:cs="Times New Roman"/>
          <w:sz w:val="24"/>
          <w:szCs w:val="24"/>
        </w:rPr>
        <w:t>fairly new</w:t>
      </w:r>
      <w:proofErr w:type="gramEnd"/>
      <w:r>
        <w:rPr>
          <w:rFonts w:ascii="Times New Roman" w:eastAsia="Times New Roman" w:hAnsi="Times New Roman" w:cs="Times New Roman"/>
          <w:sz w:val="24"/>
          <w:szCs w:val="24"/>
        </w:rPr>
        <w:t xml:space="preserve"> concept, the impact of these therapy bots remains largely unexplored. For this reason, our group seeks to answer </w:t>
      </w:r>
      <w:r>
        <w:rPr>
          <w:rFonts w:ascii="Times New Roman" w:eastAsia="Times New Roman" w:hAnsi="Times New Roman" w:cs="Times New Roman"/>
          <w:sz w:val="24"/>
          <w:szCs w:val="24"/>
          <w:highlight w:val="yellow"/>
        </w:rPr>
        <w:t>this research question</w:t>
      </w:r>
      <w:r>
        <w:rPr>
          <w:rFonts w:ascii="Times New Roman" w:eastAsia="Times New Roman" w:hAnsi="Times New Roman" w:cs="Times New Roman"/>
          <w:sz w:val="24"/>
          <w:szCs w:val="24"/>
        </w:rPr>
        <w:t xml:space="preserve">: How effective are machine learning chatbots </w:t>
      </w:r>
      <w:r>
        <w:rPr>
          <w:rFonts w:ascii="Times New Roman" w:eastAsia="Times New Roman" w:hAnsi="Times New Roman" w:cs="Times New Roman"/>
          <w:sz w:val="24"/>
          <w:szCs w:val="24"/>
        </w:rPr>
        <w:t xml:space="preserve">as a tool for therapy?  </w:t>
      </w:r>
    </w:p>
    <w:p w14:paraId="00000007" w14:textId="77777777" w:rsidR="00293CDD" w:rsidRDefault="00A62E8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our group members hail from seemingly different disciplines</w:t>
      </w:r>
      <w:r>
        <w:rPr>
          <w:rFonts w:ascii="Georgia" w:eastAsia="Georgia" w:hAnsi="Georgia" w:cs="Georgia"/>
          <w:color w:val="1C2336"/>
          <w:sz w:val="23"/>
          <w:szCs w:val="23"/>
          <w:highlight w:val="yellow"/>
        </w:rPr>
        <w:t>—</w:t>
      </w:r>
      <w:r>
        <w:rPr>
          <w:rFonts w:ascii="Times New Roman" w:eastAsia="Times New Roman" w:hAnsi="Times New Roman" w:cs="Times New Roman"/>
          <w:sz w:val="24"/>
          <w:szCs w:val="24"/>
        </w:rPr>
        <w:t>psychology, computer science and mathematics</w:t>
      </w:r>
      <w:r>
        <w:rPr>
          <w:rFonts w:ascii="Georgia" w:eastAsia="Georgia" w:hAnsi="Georgia" w:cs="Georgia"/>
          <w:color w:val="1C2336"/>
          <w:sz w:val="23"/>
          <w:szCs w:val="23"/>
          <w:highlight w:val="yellow"/>
        </w:rPr>
        <w:t>—</w:t>
      </w:r>
      <w:r>
        <w:rPr>
          <w:rFonts w:ascii="Times New Roman" w:eastAsia="Times New Roman" w:hAnsi="Times New Roman" w:cs="Times New Roman"/>
          <w:sz w:val="24"/>
          <w:szCs w:val="24"/>
        </w:rPr>
        <w:t>this research question connects us all and cannot be answered fully without each member’s unique perspective from his</w:t>
      </w:r>
      <w:r>
        <w:rPr>
          <w:rFonts w:ascii="Times New Roman" w:eastAsia="Times New Roman" w:hAnsi="Times New Roman" w:cs="Times New Roman"/>
          <w:sz w:val="24"/>
          <w:szCs w:val="24"/>
        </w:rPr>
        <w:t xml:space="preserve"> or her respective field. From the math perspective we gained insight into the logical reasoning abilities of artificial intelligence; computer science elaborated on the performance of the algorithms in chatbots; and the psychology perspective examined how</w:t>
      </w:r>
      <w:r>
        <w:rPr>
          <w:rFonts w:ascii="Times New Roman" w:eastAsia="Times New Roman" w:hAnsi="Times New Roman" w:cs="Times New Roman"/>
          <w:sz w:val="24"/>
          <w:szCs w:val="24"/>
        </w:rPr>
        <w:t xml:space="preserve"> the chatbots perform specifically in social therapeutic environments. </w:t>
      </w:r>
    </w:p>
    <w:p w14:paraId="00000008" w14:textId="77777777" w:rsidR="00293CDD" w:rsidRDefault="00A62E8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source from the psychology world discusses the ethics of anthropomorphizing robots. Although the discussion of negative implications from this tendency humans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project</w:t>
      </w:r>
      <w:r>
        <w:rPr>
          <w:rFonts w:ascii="Times New Roman" w:eastAsia="Times New Roman" w:hAnsi="Times New Roman" w:cs="Times New Roman"/>
          <w:sz w:val="24"/>
          <w:szCs w:val="24"/>
        </w:rPr>
        <w:t xml:space="preserve"> human traits onto inanimate objects is both relevant and interesting, the main application for our research question concerns the portion of the paper that details situations where anthropomorphizing could be potentially beneficial. The source comparing h</w:t>
      </w:r>
      <w:r>
        <w:rPr>
          <w:rFonts w:ascii="Times New Roman" w:eastAsia="Times New Roman" w:hAnsi="Times New Roman" w:cs="Times New Roman"/>
          <w:sz w:val="24"/>
          <w:szCs w:val="24"/>
        </w:rPr>
        <w:t>uman conversations to robot conversation</w:t>
      </w:r>
      <w:r>
        <w:rPr>
          <w:rFonts w:ascii="Times New Roman" w:eastAsia="Times New Roman" w:hAnsi="Times New Roman" w:cs="Times New Roman"/>
          <w:sz w:val="24"/>
          <w:szCs w:val="24"/>
          <w:highlight w:val="yellow"/>
        </w:rPr>
        <w:t>s</w:t>
      </w:r>
      <w:r>
        <w:rPr>
          <w:rFonts w:ascii="Times New Roman" w:eastAsia="Times New Roman" w:hAnsi="Times New Roman" w:cs="Times New Roman"/>
          <w:sz w:val="24"/>
          <w:szCs w:val="24"/>
        </w:rPr>
        <w:t xml:space="preserve"> gave a psycho-linguistic view on whether a person knowing</w:t>
      </w:r>
      <w:r>
        <w:rPr>
          <w:rFonts w:ascii="Times New Roman" w:eastAsia="Times New Roman" w:hAnsi="Times New Roman" w:cs="Times New Roman"/>
          <w:sz w:val="24"/>
          <w:szCs w:val="24"/>
          <w:highlight w:val="yellow"/>
        </w:rPr>
        <w:t xml:space="preserve"> they are</w:t>
      </w:r>
      <w:r>
        <w:rPr>
          <w:rFonts w:ascii="Times New Roman" w:eastAsia="Times New Roman" w:hAnsi="Times New Roman" w:cs="Times New Roman"/>
          <w:sz w:val="24"/>
          <w:szCs w:val="24"/>
        </w:rPr>
        <w:t xml:space="preserve"> chatting with a robot impact</w:t>
      </w:r>
      <w:r>
        <w:rPr>
          <w:rFonts w:ascii="Times New Roman" w:eastAsia="Times New Roman" w:hAnsi="Times New Roman" w:cs="Times New Roman"/>
          <w:sz w:val="24"/>
          <w:szCs w:val="24"/>
          <w:highlight w:val="yellow"/>
        </w:rPr>
        <w:t>s</w:t>
      </w:r>
      <w:r>
        <w:rPr>
          <w:rFonts w:ascii="Times New Roman" w:eastAsia="Times New Roman" w:hAnsi="Times New Roman" w:cs="Times New Roman"/>
          <w:sz w:val="24"/>
          <w:szCs w:val="24"/>
        </w:rPr>
        <w:t xml:space="preserve"> the content or style of the conversation. A separate article expands on this idea and investigates </w:t>
      </w:r>
      <w:proofErr w:type="spellStart"/>
      <w:r>
        <w:rPr>
          <w:rFonts w:ascii="Times New Roman" w:eastAsia="Times New Roman" w:hAnsi="Times New Roman" w:cs="Times New Roman"/>
          <w:sz w:val="24"/>
          <w:szCs w:val="24"/>
        </w:rPr>
        <w:t>self disclosure</w:t>
      </w:r>
      <w:proofErr w:type="spellEnd"/>
      <w:r>
        <w:rPr>
          <w:rFonts w:ascii="Times New Roman" w:eastAsia="Times New Roman" w:hAnsi="Times New Roman" w:cs="Times New Roman"/>
          <w:sz w:val="24"/>
          <w:szCs w:val="24"/>
        </w:rPr>
        <w:t xml:space="preserve"> an</w:t>
      </w:r>
      <w:r>
        <w:rPr>
          <w:rFonts w:ascii="Times New Roman" w:eastAsia="Times New Roman" w:hAnsi="Times New Roman" w:cs="Times New Roman"/>
          <w:sz w:val="24"/>
          <w:szCs w:val="24"/>
        </w:rPr>
        <w:t xml:space="preserve">d whether discussing specifically personal matters to </w:t>
      </w:r>
      <w:proofErr w:type="gramStart"/>
      <w:r>
        <w:rPr>
          <w:rFonts w:ascii="Times New Roman" w:eastAsia="Times New Roman" w:hAnsi="Times New Roman" w:cs="Times New Roman"/>
          <w:sz w:val="24"/>
          <w:szCs w:val="24"/>
        </w:rPr>
        <w:t>robots</w:t>
      </w:r>
      <w:proofErr w:type="gramEnd"/>
      <w:r>
        <w:rPr>
          <w:rFonts w:ascii="Times New Roman" w:eastAsia="Times New Roman" w:hAnsi="Times New Roman" w:cs="Times New Roman"/>
          <w:sz w:val="24"/>
          <w:szCs w:val="24"/>
        </w:rPr>
        <w:t xml:space="preserve"> vs other people has an impact on the resulting benefits.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this research is important to answering our research question because if people </w:t>
      </w:r>
      <w:r>
        <w:rPr>
          <w:rFonts w:ascii="Times New Roman" w:eastAsia="Times New Roman" w:hAnsi="Times New Roman" w:cs="Times New Roman"/>
          <w:sz w:val="24"/>
          <w:szCs w:val="24"/>
          <w:highlight w:val="yellow"/>
        </w:rPr>
        <w:t>cannot</w:t>
      </w:r>
      <w:r>
        <w:rPr>
          <w:rFonts w:ascii="Times New Roman" w:eastAsia="Times New Roman" w:hAnsi="Times New Roman" w:cs="Times New Roman"/>
          <w:sz w:val="24"/>
          <w:szCs w:val="24"/>
        </w:rPr>
        <w:t xml:space="preserve"> discuss certain topics or personal </w:t>
      </w:r>
      <w:r>
        <w:rPr>
          <w:rFonts w:ascii="Times New Roman" w:eastAsia="Times New Roman" w:hAnsi="Times New Roman" w:cs="Times New Roman"/>
          <w:sz w:val="24"/>
          <w:szCs w:val="24"/>
        </w:rPr>
        <w:lastRenderedPageBreak/>
        <w:t>informati</w:t>
      </w:r>
      <w:r>
        <w:rPr>
          <w:rFonts w:ascii="Times New Roman" w:eastAsia="Times New Roman" w:hAnsi="Times New Roman" w:cs="Times New Roman"/>
          <w:sz w:val="24"/>
          <w:szCs w:val="24"/>
        </w:rPr>
        <w:t xml:space="preserve">on with robots, or if they </w:t>
      </w:r>
      <w:r>
        <w:rPr>
          <w:rFonts w:ascii="Times New Roman" w:eastAsia="Times New Roman" w:hAnsi="Times New Roman" w:cs="Times New Roman"/>
          <w:sz w:val="24"/>
          <w:szCs w:val="24"/>
          <w:highlight w:val="yellow"/>
        </w:rPr>
        <w:t>do not</w:t>
      </w:r>
      <w:r>
        <w:rPr>
          <w:rFonts w:ascii="Times New Roman" w:eastAsia="Times New Roman" w:hAnsi="Times New Roman" w:cs="Times New Roman"/>
          <w:sz w:val="24"/>
          <w:szCs w:val="24"/>
        </w:rPr>
        <w:t xml:space="preserve"> have the same benefits from sharing with a robot, then of course the efficacy is impacted. Finally, the articles about Socially Assistive Robots and </w:t>
      </w:r>
      <w:proofErr w:type="spellStart"/>
      <w:r>
        <w:rPr>
          <w:rFonts w:ascii="Times New Roman" w:eastAsia="Times New Roman" w:hAnsi="Times New Roman" w:cs="Times New Roman"/>
          <w:sz w:val="24"/>
          <w:szCs w:val="24"/>
        </w:rPr>
        <w:t>Woebot</w:t>
      </w:r>
      <w:proofErr w:type="spellEnd"/>
      <w:r>
        <w:rPr>
          <w:rFonts w:ascii="Times New Roman" w:eastAsia="Times New Roman" w:hAnsi="Times New Roman" w:cs="Times New Roman"/>
          <w:sz w:val="24"/>
          <w:szCs w:val="24"/>
        </w:rPr>
        <w:t>, a chatbot that mimics cognitive behavioral therapy, both serve to</w:t>
      </w:r>
      <w:r>
        <w:rPr>
          <w:rFonts w:ascii="Times New Roman" w:eastAsia="Times New Roman" w:hAnsi="Times New Roman" w:cs="Times New Roman"/>
          <w:sz w:val="24"/>
          <w:szCs w:val="24"/>
        </w:rPr>
        <w:t xml:space="preserve"> help understand the direct application of these social robots in </w:t>
      </w:r>
      <w:r>
        <w:rPr>
          <w:rFonts w:ascii="Times New Roman" w:eastAsia="Times New Roman" w:hAnsi="Times New Roman" w:cs="Times New Roman"/>
          <w:sz w:val="24"/>
          <w:szCs w:val="24"/>
          <w:highlight w:val="yellow"/>
        </w:rPr>
        <w:t>therapy</w:t>
      </w:r>
      <w:r>
        <w:rPr>
          <w:rFonts w:ascii="Times New Roman" w:eastAsia="Times New Roman" w:hAnsi="Times New Roman" w:cs="Times New Roman"/>
          <w:sz w:val="24"/>
          <w:szCs w:val="24"/>
        </w:rPr>
        <w:t>, and how and in what way they can be effective for different populations.</w:t>
      </w:r>
    </w:p>
    <w:p w14:paraId="00000009" w14:textId="77777777" w:rsidR="00293CDD" w:rsidRDefault="00A62E8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mathematics is characterized by logical thinking and reasoning, the sources from the mathematics discipli</w:t>
      </w:r>
      <w:r>
        <w:rPr>
          <w:rFonts w:ascii="Times New Roman" w:eastAsia="Times New Roman" w:hAnsi="Times New Roman" w:cs="Times New Roman"/>
          <w:sz w:val="24"/>
          <w:szCs w:val="24"/>
        </w:rPr>
        <w:t>ne focus on the effectiveness of the reasoning systems of artificial intelligence. One of the main issues with chatbots is the technology itself. While humans are capable of logical thinking, computers do not have intuition or understand context. When eval</w:t>
      </w:r>
      <w:r>
        <w:rPr>
          <w:rFonts w:ascii="Times New Roman" w:eastAsia="Times New Roman" w:hAnsi="Times New Roman" w:cs="Times New Roman"/>
          <w:sz w:val="24"/>
          <w:szCs w:val="24"/>
        </w:rPr>
        <w:t>uating therapy chatbots, one must consider the chatbots’ ability to comprehend the logical context for a conversation. After</w:t>
      </w:r>
      <w:r>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rPr>
        <w:t>all, how can chatbots provide mental health care if they are not equipped with the logic to understand the context of the conversat</w:t>
      </w:r>
      <w:r>
        <w:rPr>
          <w:rFonts w:ascii="Times New Roman" w:eastAsia="Times New Roman" w:hAnsi="Times New Roman" w:cs="Times New Roman"/>
          <w:sz w:val="24"/>
          <w:szCs w:val="24"/>
        </w:rPr>
        <w:t xml:space="preserve">ion? In addition to the articles about reasoning systems, one of the math sources discusses whether machines </w:t>
      </w:r>
      <w:proofErr w:type="gramStart"/>
      <w:r>
        <w:rPr>
          <w:rFonts w:ascii="Times New Roman" w:eastAsia="Times New Roman" w:hAnsi="Times New Roman" w:cs="Times New Roman"/>
          <w:sz w:val="24"/>
          <w:szCs w:val="24"/>
        </w:rPr>
        <w:t>are capable of thinking</w:t>
      </w:r>
      <w:proofErr w:type="gramEnd"/>
      <w:r>
        <w:rPr>
          <w:rFonts w:ascii="Times New Roman" w:eastAsia="Times New Roman" w:hAnsi="Times New Roman" w:cs="Times New Roman"/>
          <w:sz w:val="24"/>
          <w:szCs w:val="24"/>
        </w:rPr>
        <w:t xml:space="preserve"> abstractly like humans. Without the ability to think abstractly, therapy bots cannot “read between the lines,” or relate di</w:t>
      </w:r>
      <w:r>
        <w:rPr>
          <w:rFonts w:ascii="Times New Roman" w:eastAsia="Times New Roman" w:hAnsi="Times New Roman" w:cs="Times New Roman"/>
          <w:sz w:val="24"/>
          <w:szCs w:val="24"/>
        </w:rPr>
        <w:t xml:space="preserve">stinct concepts. In answering the research question, one should think about whether this trait affects the overall performance of chatbots. </w:t>
      </w:r>
    </w:p>
    <w:p w14:paraId="0000000A" w14:textId="77777777" w:rsidR="00293CDD" w:rsidRDefault="00A62E8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Chatbots themselves have several key characteristics derived directly from Computer Science. Modern chatbots</w:t>
      </w:r>
      <w:proofErr w:type="gramStart"/>
      <w:r>
        <w:rPr>
          <w:rFonts w:ascii="Times New Roman" w:eastAsia="Times New Roman" w:hAnsi="Times New Roman" w:cs="Times New Roman"/>
          <w:sz w:val="24"/>
          <w:szCs w:val="24"/>
          <w:highlight w:val="yellow"/>
        </w:rPr>
        <w:t>,</w:t>
      </w:r>
      <w:r>
        <w:rPr>
          <w:rFonts w:ascii="Times New Roman" w:eastAsia="Times New Roman" w:hAnsi="Times New Roman" w:cs="Times New Roman"/>
          <w:sz w:val="24"/>
          <w:szCs w:val="24"/>
        </w:rPr>
        <w:t xml:space="preserve"> in pa</w:t>
      </w:r>
      <w:r>
        <w:rPr>
          <w:rFonts w:ascii="Times New Roman" w:eastAsia="Times New Roman" w:hAnsi="Times New Roman" w:cs="Times New Roman"/>
          <w:sz w:val="24"/>
          <w:szCs w:val="24"/>
        </w:rPr>
        <w:t>rticular</w:t>
      </w:r>
      <w:r>
        <w:rPr>
          <w:rFonts w:ascii="Times New Roman" w:eastAsia="Times New Roman" w:hAnsi="Times New Roman" w:cs="Times New Roman"/>
          <w:sz w:val="24"/>
          <w:szCs w:val="24"/>
          <w:highlight w:val="yellow"/>
        </w:rPr>
        <w:t>,</w:t>
      </w:r>
      <w:r>
        <w:rPr>
          <w:rFonts w:ascii="Times New Roman" w:eastAsia="Times New Roman" w:hAnsi="Times New Roman" w:cs="Times New Roman"/>
          <w:sz w:val="24"/>
          <w:szCs w:val="24"/>
        </w:rPr>
        <w:t xml:space="preserve"> are</w:t>
      </w:r>
      <w:proofErr w:type="gramEnd"/>
      <w:r>
        <w:rPr>
          <w:rFonts w:ascii="Times New Roman" w:eastAsia="Times New Roman" w:hAnsi="Times New Roman" w:cs="Times New Roman"/>
          <w:sz w:val="24"/>
          <w:szCs w:val="24"/>
        </w:rPr>
        <w:t xml:space="preserve"> often implemented using some form of “machine learning</w:t>
      </w:r>
      <w:r>
        <w:rPr>
          <w:rFonts w:ascii="Times New Roman" w:eastAsia="Times New Roman" w:hAnsi="Times New Roman" w:cs="Times New Roman"/>
          <w:sz w:val="24"/>
          <w:szCs w:val="24"/>
          <w:highlight w:val="yellow"/>
        </w:rPr>
        <w:t>,</w:t>
      </w:r>
      <w:r>
        <w:rPr>
          <w:rFonts w:ascii="Times New Roman" w:eastAsia="Times New Roman" w:hAnsi="Times New Roman" w:cs="Times New Roman"/>
          <w:sz w:val="24"/>
          <w:szCs w:val="24"/>
        </w:rPr>
        <w:t>” a branch of Artificial Intelligence that seeks to simulate computers learning things. Some such algorithms rely on making connections between words and ideas, like humans do, while othe</w:t>
      </w:r>
      <w:r>
        <w:rPr>
          <w:rFonts w:ascii="Times New Roman" w:eastAsia="Times New Roman" w:hAnsi="Times New Roman" w:cs="Times New Roman"/>
          <w:sz w:val="24"/>
          <w:szCs w:val="24"/>
        </w:rPr>
        <w:t>rs aim to simulate a brain, or “neural network</w:t>
      </w:r>
      <w:r>
        <w:rPr>
          <w:rFonts w:ascii="Times New Roman" w:eastAsia="Times New Roman" w:hAnsi="Times New Roman" w:cs="Times New Roman"/>
          <w:sz w:val="24"/>
          <w:szCs w:val="24"/>
          <w:highlight w:val="yellow"/>
        </w:rPr>
        <w:t>,</w:t>
      </w:r>
      <w:r>
        <w:rPr>
          <w:rFonts w:ascii="Times New Roman" w:eastAsia="Times New Roman" w:hAnsi="Times New Roman" w:cs="Times New Roman"/>
          <w:sz w:val="24"/>
          <w:szCs w:val="24"/>
        </w:rPr>
        <w:t xml:space="preserve">” to control the bot. Many sources from the field of Computer Science involve studying the efficacy and success of such algorithms in creating realistic and helpful chatbots. </w:t>
      </w:r>
    </w:p>
    <w:p w14:paraId="0000000B" w14:textId="77777777" w:rsidR="00293CDD" w:rsidRDefault="00A62E8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Chatbots One such source that was</w:t>
      </w:r>
      <w:r>
        <w:rPr>
          <w:rFonts w:ascii="Times New Roman" w:eastAsia="Times New Roman" w:hAnsi="Times New Roman" w:cs="Times New Roman"/>
          <w:sz w:val="24"/>
          <w:szCs w:val="24"/>
        </w:rPr>
        <w:t xml:space="preserve"> chosen for this research involved a case study of Microsoft’s “Tay” twitter bot. Unfortunately, this highlighted a major problem: unguided learning can lead to unpredicted results. Tay was targeted by Internet groups purely for entertainment and was taken</w:t>
      </w:r>
      <w:r>
        <w:rPr>
          <w:rFonts w:ascii="Times New Roman" w:eastAsia="Times New Roman" w:hAnsi="Times New Roman" w:cs="Times New Roman"/>
          <w:sz w:val="24"/>
          <w:szCs w:val="24"/>
        </w:rPr>
        <w:t xml:space="preserve"> down for learning to constantly tweet bigoted and hateful views. Overall, Computer Science papers aim to tackle the problems that have been discovered since the conception of chatbots. Two such sources discuss more complex algorithms that blend together a</w:t>
      </w:r>
      <w:r>
        <w:rPr>
          <w:rFonts w:ascii="Times New Roman" w:eastAsia="Times New Roman" w:hAnsi="Times New Roman" w:cs="Times New Roman"/>
          <w:sz w:val="24"/>
          <w:szCs w:val="24"/>
        </w:rPr>
        <w:t xml:space="preserve"> few different approaches to find a healthy medium. It is important to recognize that when humans learn something new, we have a wealth of knowledge we apply to the topic even if we </w:t>
      </w:r>
      <w:r>
        <w:rPr>
          <w:rFonts w:ascii="Times New Roman" w:eastAsia="Times New Roman" w:hAnsi="Times New Roman" w:cs="Times New Roman"/>
          <w:sz w:val="24"/>
          <w:szCs w:val="24"/>
          <w:highlight w:val="yellow"/>
        </w:rPr>
        <w:t xml:space="preserve">do not </w:t>
      </w:r>
      <w:r>
        <w:rPr>
          <w:rFonts w:ascii="Times New Roman" w:eastAsia="Times New Roman" w:hAnsi="Times New Roman" w:cs="Times New Roman"/>
          <w:sz w:val="24"/>
          <w:szCs w:val="24"/>
        </w:rPr>
        <w:t xml:space="preserve">realize </w:t>
      </w:r>
      <w:r>
        <w:rPr>
          <w:rFonts w:ascii="Times New Roman" w:eastAsia="Times New Roman" w:hAnsi="Times New Roman" w:cs="Times New Roman"/>
          <w:sz w:val="24"/>
          <w:szCs w:val="24"/>
          <w:highlight w:val="yellow"/>
        </w:rPr>
        <w:t>it</w:t>
      </w:r>
      <w:r>
        <w:rPr>
          <w:rFonts w:ascii="Times New Roman" w:eastAsia="Times New Roman" w:hAnsi="Times New Roman" w:cs="Times New Roman"/>
          <w:sz w:val="24"/>
          <w:szCs w:val="24"/>
        </w:rPr>
        <w:t>. Simulating that in chatbots has proven to be difficult,</w:t>
      </w:r>
      <w:r>
        <w:rPr>
          <w:rFonts w:ascii="Times New Roman" w:eastAsia="Times New Roman" w:hAnsi="Times New Roman" w:cs="Times New Roman"/>
          <w:sz w:val="24"/>
          <w:szCs w:val="24"/>
        </w:rPr>
        <w:t xml:space="preserve"> but advanced algorithms applied with a more controlled dataset and a specific goal in mind (e.g. assistive therapy) can produce chatbots notably more effective than before. </w:t>
      </w:r>
    </w:p>
    <w:p w14:paraId="0000000C" w14:textId="2EA5B7A7" w:rsidR="00293CDD" w:rsidRDefault="00A62E8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it is for better or for worse, artificial intelligence is inevitably shap</w:t>
      </w:r>
      <w:r>
        <w:rPr>
          <w:rFonts w:ascii="Times New Roman" w:eastAsia="Times New Roman" w:hAnsi="Times New Roman" w:cs="Times New Roman"/>
          <w:sz w:val="24"/>
          <w:szCs w:val="24"/>
        </w:rPr>
        <w:t>ing our world. Since a multiplicity of factors determine the efficacy of therapy chatbots, an interdisciplinary approach drawing from psychology, mathematics, and computer science is critical. Although each discipline approaches the question from a differe</w:t>
      </w:r>
      <w:r>
        <w:rPr>
          <w:rFonts w:ascii="Times New Roman" w:eastAsia="Times New Roman" w:hAnsi="Times New Roman" w:cs="Times New Roman"/>
          <w:sz w:val="24"/>
          <w:szCs w:val="24"/>
        </w:rPr>
        <w:t xml:space="preserve">nt direction, the collection of sources </w:t>
      </w:r>
      <w:proofErr w:type="gramStart"/>
      <w:r>
        <w:rPr>
          <w:rFonts w:ascii="Times New Roman" w:eastAsia="Times New Roman" w:hAnsi="Times New Roman" w:cs="Times New Roman"/>
          <w:sz w:val="24"/>
          <w:szCs w:val="24"/>
        </w:rPr>
        <w:t>work</w:t>
      </w:r>
      <w:proofErr w:type="gramEnd"/>
      <w:r>
        <w:rPr>
          <w:rFonts w:ascii="Times New Roman" w:eastAsia="Times New Roman" w:hAnsi="Times New Roman" w:cs="Times New Roman"/>
          <w:sz w:val="24"/>
          <w:szCs w:val="24"/>
        </w:rPr>
        <w:t xml:space="preserve"> together to suggest that chatbot therapists are an effective supplement for therapy, but they are not a full substitute for primary types of therapy. </w:t>
      </w:r>
    </w:p>
    <w:p w14:paraId="3AACC543" w14:textId="111863A6" w:rsidR="00EC0F04" w:rsidRDefault="00EC0F0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bookmarkStart w:id="0" w:name="_GoBack"/>
      <w:bookmarkEnd w:id="0"/>
    </w:p>
    <w:p w14:paraId="0000001B" w14:textId="14B9E5AC" w:rsidR="00293CDD" w:rsidRDefault="00A62E8F" w:rsidP="00EC0F04">
      <w:pPr>
        <w:widowControl w:val="0"/>
        <w:pBdr>
          <w:top w:val="nil"/>
          <w:left w:val="nil"/>
          <w:bottom w:val="nil"/>
          <w:right w:val="nil"/>
          <w:between w:val="nil"/>
        </w:pBdr>
        <w:spacing w:before="2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HAVE YOU HEARD A-BOT ROBO THERAPY?</w:t>
      </w:r>
    </w:p>
    <w:p w14:paraId="0000001C" w14:textId="77777777" w:rsidR="00293CDD" w:rsidRDefault="00A62E8F">
      <w:pPr>
        <w:widowControl w:val="0"/>
        <w:spacing w:before="220" w:line="48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Crossman, M. K., </w:t>
      </w:r>
      <w:proofErr w:type="spellStart"/>
      <w:r>
        <w:rPr>
          <w:rFonts w:ascii="Times New Roman" w:eastAsia="Times New Roman" w:hAnsi="Times New Roman" w:cs="Times New Roman"/>
          <w:sz w:val="24"/>
          <w:szCs w:val="24"/>
          <w:highlight w:val="white"/>
        </w:rPr>
        <w:t>Kazdin</w:t>
      </w:r>
      <w:proofErr w:type="spellEnd"/>
      <w:r>
        <w:rPr>
          <w:rFonts w:ascii="Times New Roman" w:eastAsia="Times New Roman" w:hAnsi="Times New Roman" w:cs="Times New Roman"/>
          <w:sz w:val="24"/>
          <w:szCs w:val="24"/>
          <w:highlight w:val="white"/>
        </w:rPr>
        <w:t>, A. E., &amp; Kitt, E. R. (2018). The influence of a socially assistive robot on mood, anxiety, and arousal in children.</w:t>
      </w:r>
      <w:r>
        <w:rPr>
          <w:rFonts w:ascii="Times New Roman" w:eastAsia="Times New Roman" w:hAnsi="Times New Roman" w:cs="Times New Roman"/>
          <w:i/>
          <w:sz w:val="24"/>
          <w:szCs w:val="24"/>
        </w:rPr>
        <w:t xml:space="preserve"> Professional Psychology: Research and Practice, 49</w:t>
      </w:r>
      <w:r>
        <w:rPr>
          <w:rFonts w:ascii="Times New Roman" w:eastAsia="Times New Roman" w:hAnsi="Times New Roman" w:cs="Times New Roman"/>
          <w:sz w:val="24"/>
          <w:szCs w:val="24"/>
          <w:highlight w:val="white"/>
        </w:rPr>
        <w:t>(1), 48-56. Doi:</w:t>
      </w:r>
      <w:r>
        <w:rPr>
          <w:rFonts w:ascii="Times New Roman" w:eastAsia="Times New Roman" w:hAnsi="Times New Roman" w:cs="Times New Roman"/>
          <w:sz w:val="24"/>
          <w:szCs w:val="24"/>
          <w:highlight w:val="white"/>
        </w:rPr>
        <w:t xml:space="preserve"> http://dx.doi.org.ezproxy.neu.edu/10.1037/pro0000177</w:t>
      </w:r>
    </w:p>
    <w:p w14:paraId="0000001D" w14:textId="77777777" w:rsidR="00293CDD" w:rsidRDefault="00A62E8F">
      <w:pPr>
        <w:widowControl w:val="0"/>
        <w:spacing w:line="480" w:lineRule="auto"/>
        <w:ind w:left="45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This study looks at how socially assistive robots (SARs) can be used to alleviate children’s suffering and help with mental health. After either waiting quietly, interacting with a SAR, or interacting with a SAR turned off, children who interacted with the</w:t>
      </w:r>
      <w:r>
        <w:rPr>
          <w:rFonts w:ascii="Times New Roman" w:eastAsia="Times New Roman" w:hAnsi="Times New Roman" w:cs="Times New Roman"/>
          <w:sz w:val="24"/>
          <w:szCs w:val="24"/>
        </w:rPr>
        <w:t xml:space="preserve"> SAR showed a significant increase in positive emotion, showing that it was the interaction with the SAR that improved mood rather than physical aspects of the SAR. However, interacting with the SAR had no effect on anxiety, arousal, or negative mood. This</w:t>
      </w:r>
      <w:r>
        <w:rPr>
          <w:rFonts w:ascii="Times New Roman" w:eastAsia="Times New Roman" w:hAnsi="Times New Roman" w:cs="Times New Roman"/>
          <w:sz w:val="24"/>
          <w:szCs w:val="24"/>
        </w:rPr>
        <w:t xml:space="preserve"> suggests that SARs may be most useful in helping mental health by boosting mood rather than reducing anxiety or negative moods, which is valuable information for our research question. The other useful portion of the article is the discussion on why robot</w:t>
      </w:r>
      <w:r>
        <w:rPr>
          <w:rFonts w:ascii="Times New Roman" w:eastAsia="Times New Roman" w:hAnsi="Times New Roman" w:cs="Times New Roman"/>
          <w:sz w:val="24"/>
          <w:szCs w:val="24"/>
        </w:rPr>
        <w:t xml:space="preserve">s may be potentially helpful with mental health in overall. </w:t>
      </w:r>
    </w:p>
    <w:p w14:paraId="0000001E" w14:textId="77777777" w:rsidR="00293CDD" w:rsidRDefault="00A62E8F">
      <w:pPr>
        <w:widowControl w:val="0"/>
        <w:spacing w:line="480" w:lineRule="auto"/>
        <w:ind w:left="450"/>
        <w:rPr>
          <w:rFonts w:ascii="Times New Roman" w:eastAsia="Times New Roman" w:hAnsi="Times New Roman" w:cs="Times New Roman"/>
          <w:sz w:val="24"/>
          <w:szCs w:val="24"/>
        </w:rPr>
      </w:pPr>
      <w:hyperlink r:id="rId6">
        <w:proofErr w:type="spellStart"/>
        <w:r>
          <w:rPr>
            <w:rFonts w:ascii="Times New Roman" w:eastAsia="Times New Roman" w:hAnsi="Times New Roman" w:cs="Times New Roman"/>
            <w:sz w:val="24"/>
            <w:szCs w:val="24"/>
          </w:rPr>
          <w:t>D’Alfonso</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Santesteban-Echarri</w:t>
        </w:r>
        <w:proofErr w:type="spellEnd"/>
        <w:r>
          <w:rPr>
            <w:rFonts w:ascii="Times New Roman" w:eastAsia="Times New Roman" w:hAnsi="Times New Roman" w:cs="Times New Roman"/>
            <w:sz w:val="24"/>
            <w:szCs w:val="24"/>
          </w:rPr>
          <w:t>, O., Rice, S., Wadley, G., Lederman, R., Miles, C., … Alvarez-Jimenez, M. (2017). Artificial intelligence-</w:t>
        </w:r>
        <w:r>
          <w:rPr>
            <w:rFonts w:ascii="Times New Roman" w:eastAsia="Times New Roman" w:hAnsi="Times New Roman" w:cs="Times New Roman"/>
            <w:sz w:val="24"/>
            <w:szCs w:val="24"/>
          </w:rPr>
          <w:t xml:space="preserve">assisted online social therapy for youth mental health. </w:t>
        </w:r>
      </w:hyperlink>
      <w:hyperlink r:id="rId7">
        <w:r>
          <w:rPr>
            <w:rFonts w:ascii="Times New Roman" w:eastAsia="Times New Roman" w:hAnsi="Times New Roman" w:cs="Times New Roman"/>
            <w:i/>
            <w:sz w:val="24"/>
            <w:szCs w:val="24"/>
          </w:rPr>
          <w:t>Frontiers in Psychology</w:t>
        </w:r>
      </w:hyperlink>
      <w:hyperlink r:id="rId8">
        <w:r>
          <w:rPr>
            <w:rFonts w:ascii="Times New Roman" w:eastAsia="Times New Roman" w:hAnsi="Times New Roman" w:cs="Times New Roman"/>
            <w:sz w:val="24"/>
            <w:szCs w:val="24"/>
          </w:rPr>
          <w:t xml:space="preserve">, </w:t>
        </w:r>
      </w:hyperlink>
      <w:hyperlink r:id="rId9">
        <w:r>
          <w:rPr>
            <w:rFonts w:ascii="Times New Roman" w:eastAsia="Times New Roman" w:hAnsi="Times New Roman" w:cs="Times New Roman"/>
            <w:i/>
            <w:sz w:val="24"/>
            <w:szCs w:val="24"/>
          </w:rPr>
          <w:t>8</w:t>
        </w:r>
      </w:hyperlink>
      <w:hyperlink r:id="rId10">
        <w:r>
          <w:rPr>
            <w:rFonts w:ascii="Times New Roman" w:eastAsia="Times New Roman" w:hAnsi="Times New Roman" w:cs="Times New Roman"/>
            <w:sz w:val="24"/>
            <w:szCs w:val="24"/>
          </w:rPr>
          <w:t>, 796.</w:t>
        </w:r>
      </w:hyperlink>
    </w:p>
    <w:p w14:paraId="0000001F" w14:textId="77777777" w:rsidR="00293CDD" w:rsidRDefault="00A62E8F">
      <w:pPr>
        <w:widowControl w:val="0"/>
        <w:spacing w:line="48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On the more human-computer interaction side of Computer Science, this study focuses on developing a chatbot and respective interface for communicating with said chatbot to assist with social therapy for th</w:t>
      </w:r>
      <w:r>
        <w:rPr>
          <w:rFonts w:ascii="Times New Roman" w:eastAsia="Times New Roman" w:hAnsi="Times New Roman" w:cs="Times New Roman"/>
          <w:sz w:val="24"/>
          <w:szCs w:val="24"/>
        </w:rPr>
        <w:t xml:space="preserve">e youth </w:t>
      </w:r>
      <w:proofErr w:type="gramStart"/>
      <w:r>
        <w:rPr>
          <w:rFonts w:ascii="Times New Roman" w:eastAsia="Times New Roman" w:hAnsi="Times New Roman" w:cs="Times New Roman"/>
          <w:sz w:val="24"/>
          <w:szCs w:val="24"/>
        </w:rPr>
        <w:t>in an attempt to</w:t>
      </w:r>
      <w:proofErr w:type="gramEnd"/>
      <w:r>
        <w:rPr>
          <w:rFonts w:ascii="Times New Roman" w:eastAsia="Times New Roman" w:hAnsi="Times New Roman" w:cs="Times New Roman"/>
          <w:sz w:val="24"/>
          <w:szCs w:val="24"/>
        </w:rPr>
        <w:t xml:space="preserve"> treat</w:t>
      </w:r>
      <w:r>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rPr>
        <w:t xml:space="preserve">mental illness / improve mental health. Specifically, the authors discuss the methodology behind developing the “moderated online social therapy” (MOST) web application. The app is designed to be interactive </w:t>
      </w:r>
      <w:r>
        <w:rPr>
          <w:rFonts w:ascii="Times New Roman" w:eastAsia="Times New Roman" w:hAnsi="Times New Roman" w:cs="Times New Roman"/>
          <w:sz w:val="24"/>
          <w:szCs w:val="24"/>
          <w:highlight w:val="yellow"/>
        </w:rPr>
        <w:t xml:space="preserve">by providing </w:t>
      </w:r>
      <w:r>
        <w:rPr>
          <w:rFonts w:ascii="Times New Roman" w:eastAsia="Times New Roman" w:hAnsi="Times New Roman" w:cs="Times New Roman"/>
          <w:sz w:val="24"/>
          <w:szCs w:val="24"/>
        </w:rPr>
        <w:t>feed</w:t>
      </w:r>
      <w:r>
        <w:rPr>
          <w:rFonts w:ascii="Times New Roman" w:eastAsia="Times New Roman" w:hAnsi="Times New Roman" w:cs="Times New Roman"/>
          <w:sz w:val="24"/>
          <w:szCs w:val="24"/>
        </w:rPr>
        <w:t>back</w:t>
      </w:r>
      <w:r>
        <w:rPr>
          <w:rFonts w:ascii="Times New Roman" w:eastAsia="Times New Roman" w:hAnsi="Times New Roman" w:cs="Times New Roman"/>
          <w:sz w:val="24"/>
          <w:szCs w:val="24"/>
          <w:highlight w:val="yellow"/>
        </w:rPr>
        <w:t>,</w:t>
      </w:r>
      <w:r>
        <w:rPr>
          <w:rFonts w:ascii="Times New Roman" w:eastAsia="Times New Roman" w:hAnsi="Times New Roman" w:cs="Times New Roman"/>
          <w:sz w:val="24"/>
          <w:szCs w:val="24"/>
        </w:rPr>
        <w:t xml:space="preserve"> suggestions</w:t>
      </w:r>
      <w:r>
        <w:rPr>
          <w:rFonts w:ascii="Times New Roman" w:eastAsia="Times New Roman" w:hAnsi="Times New Roman" w:cs="Times New Roman"/>
          <w:sz w:val="24"/>
          <w:szCs w:val="24"/>
          <w:highlight w:val="yellow"/>
        </w:rPr>
        <w:t>, and</w:t>
      </w:r>
      <w:r>
        <w:rPr>
          <w:rFonts w:ascii="Times New Roman" w:eastAsia="Times New Roman" w:hAnsi="Times New Roman" w:cs="Times New Roman"/>
          <w:sz w:val="24"/>
          <w:szCs w:val="24"/>
        </w:rPr>
        <w:t xml:space="preserve"> comments for its users. The authors also </w:t>
      </w:r>
      <w:r>
        <w:rPr>
          <w:rFonts w:ascii="Times New Roman" w:eastAsia="Times New Roman" w:hAnsi="Times New Roman" w:cs="Times New Roman"/>
          <w:sz w:val="24"/>
          <w:szCs w:val="24"/>
        </w:rPr>
        <w:lastRenderedPageBreak/>
        <w:t>go into detail regarding several of the algorithms used in designing various aspects of their software. Keeping track of emotion scores, sentiment, and keyword analysis provides them with data</w:t>
      </w:r>
      <w:r>
        <w:rPr>
          <w:rFonts w:ascii="Times New Roman" w:eastAsia="Times New Roman" w:hAnsi="Times New Roman" w:cs="Times New Roman"/>
          <w:sz w:val="24"/>
          <w:szCs w:val="24"/>
        </w:rPr>
        <w:t xml:space="preserve"> that can be used to make the best suggestions to a user. For the authors, the chatbot foundation of their app is involved in making these suggestions. It provides a more conversational, even human, feel to interactions with online therapy and allows for m</w:t>
      </w:r>
      <w:r>
        <w:rPr>
          <w:rFonts w:ascii="Times New Roman" w:eastAsia="Times New Roman" w:hAnsi="Times New Roman" w:cs="Times New Roman"/>
          <w:sz w:val="24"/>
          <w:szCs w:val="24"/>
        </w:rPr>
        <w:t xml:space="preserve">ore individualized discussions with prospective patients. </w:t>
      </w:r>
    </w:p>
    <w:p w14:paraId="00000020" w14:textId="77777777" w:rsidR="00293CDD" w:rsidRDefault="00A62E8F">
      <w:pPr>
        <w:widowControl w:val="0"/>
        <w:pBdr>
          <w:top w:val="nil"/>
          <w:left w:val="nil"/>
          <w:bottom w:val="nil"/>
          <w:right w:val="nil"/>
          <w:between w:val="nil"/>
        </w:pBdr>
        <w:spacing w:line="480" w:lineRule="auto"/>
        <w:ind w:left="44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Darling, K. (2017). “Who’s Johnny?” Anthropomorphic Framing in Human–Robot Interaction, Integration, and Policy. </w:t>
      </w:r>
      <w:r>
        <w:rPr>
          <w:rFonts w:ascii="Times New Roman" w:eastAsia="Times New Roman" w:hAnsi="Times New Roman" w:cs="Times New Roman"/>
          <w:i/>
          <w:sz w:val="24"/>
          <w:szCs w:val="24"/>
          <w:highlight w:val="yellow"/>
        </w:rPr>
        <w:t>Oxford Scholarship Online,</w:t>
      </w:r>
      <w:r>
        <w:rPr>
          <w:rFonts w:ascii="Times New Roman" w:eastAsia="Times New Roman" w:hAnsi="Times New Roman" w:cs="Times New Roman"/>
          <w:sz w:val="24"/>
          <w:szCs w:val="24"/>
          <w:highlight w:val="yellow"/>
        </w:rPr>
        <w:t xml:space="preserve">1-21. </w:t>
      </w:r>
      <w:r>
        <w:rPr>
          <w:rFonts w:ascii="Times New Roman" w:eastAsia="Times New Roman" w:hAnsi="Times New Roman" w:cs="Times New Roman"/>
          <w:sz w:val="24"/>
          <w:szCs w:val="24"/>
        </w:rPr>
        <w:t>doi:10.1093/</w:t>
      </w:r>
      <w:proofErr w:type="spellStart"/>
      <w:r>
        <w:rPr>
          <w:rFonts w:ascii="Times New Roman" w:eastAsia="Times New Roman" w:hAnsi="Times New Roman" w:cs="Times New Roman"/>
          <w:sz w:val="24"/>
          <w:szCs w:val="24"/>
        </w:rPr>
        <w:t>oso</w:t>
      </w:r>
      <w:proofErr w:type="spellEnd"/>
      <w:r>
        <w:rPr>
          <w:rFonts w:ascii="Times New Roman" w:eastAsia="Times New Roman" w:hAnsi="Times New Roman" w:cs="Times New Roman"/>
          <w:sz w:val="24"/>
          <w:szCs w:val="24"/>
        </w:rPr>
        <w:t>/9780190652951.003.0012</w:t>
      </w:r>
    </w:p>
    <w:p w14:paraId="00000021" w14:textId="77777777" w:rsidR="00293CDD" w:rsidRDefault="00A62E8F">
      <w:pPr>
        <w:widowControl w:val="0"/>
        <w:pBdr>
          <w:top w:val="nil"/>
          <w:left w:val="nil"/>
          <w:bottom w:val="nil"/>
          <w:right w:val="nil"/>
          <w:between w:val="nil"/>
        </w:pBdr>
        <w:spacing w:line="480" w:lineRule="auto"/>
        <w:ind w:left="44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In this sou</w:t>
      </w:r>
      <w:r>
        <w:rPr>
          <w:rFonts w:ascii="Times New Roman" w:eastAsia="Times New Roman" w:hAnsi="Times New Roman" w:cs="Times New Roman"/>
          <w:sz w:val="24"/>
          <w:szCs w:val="24"/>
        </w:rPr>
        <w:t xml:space="preserve">rce, Darling discussed the ethics of use and policy of robots in human-robot interactions, considering how we lean towards humanizing technology despite knowing </w:t>
      </w:r>
      <w:r>
        <w:rPr>
          <w:rFonts w:ascii="Times New Roman" w:eastAsia="Times New Roman" w:hAnsi="Times New Roman" w:cs="Times New Roman"/>
          <w:sz w:val="24"/>
          <w:szCs w:val="24"/>
          <w:highlight w:val="yellow"/>
        </w:rPr>
        <w:t xml:space="preserve">it is </w:t>
      </w:r>
      <w:r>
        <w:rPr>
          <w:rFonts w:ascii="Times New Roman" w:eastAsia="Times New Roman" w:hAnsi="Times New Roman" w:cs="Times New Roman"/>
          <w:sz w:val="24"/>
          <w:szCs w:val="24"/>
        </w:rPr>
        <w:t>not alive. She examines how framing robots in human terms can lead to issues in areas fro</w:t>
      </w:r>
      <w:r>
        <w:rPr>
          <w:rFonts w:ascii="Times New Roman" w:eastAsia="Times New Roman" w:hAnsi="Times New Roman" w:cs="Times New Roman"/>
          <w:sz w:val="24"/>
          <w:szCs w:val="24"/>
        </w:rPr>
        <w:t>m emotional manipulation to privacy. This relates to our research, since in terms of therapy robots, privacy of personal data is a particularly delicate issue and the ethics need to be considered. In addition, she discusses potential benefits to anthropomo</w:t>
      </w:r>
      <w:r>
        <w:rPr>
          <w:rFonts w:ascii="Times New Roman" w:eastAsia="Times New Roman" w:hAnsi="Times New Roman" w:cs="Times New Roman"/>
          <w:sz w:val="24"/>
          <w:szCs w:val="24"/>
        </w:rPr>
        <w:t>rphizing robots and how many concerns about robots seem to ignore the potential for important supplemental relationships, as a chatbot is engineered to be, and instead regard robots as trying to replace human contact. Although this source is not peer revie</w:t>
      </w:r>
      <w:r>
        <w:rPr>
          <w:rFonts w:ascii="Times New Roman" w:eastAsia="Times New Roman" w:hAnsi="Times New Roman" w:cs="Times New Roman"/>
          <w:sz w:val="24"/>
          <w:szCs w:val="24"/>
        </w:rPr>
        <w:t>wed research, it was published by the Oxford University Press, and is an extensively cited and reliable source of information.</w:t>
      </w:r>
    </w:p>
    <w:p w14:paraId="00000022" w14:textId="77777777" w:rsidR="00293CDD" w:rsidRDefault="00A62E8F">
      <w:pPr>
        <w:widowControl w:val="0"/>
        <w:pBdr>
          <w:top w:val="nil"/>
          <w:left w:val="nil"/>
          <w:bottom w:val="nil"/>
          <w:right w:val="nil"/>
          <w:between w:val="nil"/>
        </w:pBdr>
        <w:spacing w:line="480" w:lineRule="auto"/>
        <w:ind w:left="440" w:hanging="440"/>
        <w:rPr>
          <w:rFonts w:ascii="Times New Roman" w:eastAsia="Times New Roman" w:hAnsi="Times New Roman" w:cs="Times New Roman"/>
          <w:sz w:val="24"/>
          <w:szCs w:val="24"/>
        </w:rPr>
      </w:pPr>
      <w:hyperlink r:id="rId11">
        <w:r>
          <w:rPr>
            <w:rFonts w:ascii="Times New Roman" w:eastAsia="Times New Roman" w:hAnsi="Times New Roman" w:cs="Times New Roman"/>
            <w:sz w:val="24"/>
            <w:szCs w:val="24"/>
          </w:rPr>
          <w:t>Dutta</w:t>
        </w:r>
      </w:hyperlink>
      <w:hyperlink r:id="rId12">
        <w:r>
          <w:rPr>
            <w:rFonts w:ascii="Times New Roman" w:eastAsia="Times New Roman" w:hAnsi="Times New Roman" w:cs="Times New Roman"/>
            <w:sz w:val="24"/>
            <w:szCs w:val="24"/>
          </w:rPr>
          <w:t>, S., Joyce, G.,</w:t>
        </w:r>
        <w:r>
          <w:rPr>
            <w:rFonts w:ascii="Times New Roman" w:eastAsia="Times New Roman" w:hAnsi="Times New Roman" w:cs="Times New Roman"/>
            <w:sz w:val="24"/>
            <w:szCs w:val="24"/>
          </w:rPr>
          <w:t xml:space="preserve"> &amp; Brewer, J. (2017). Utilizing </w:t>
        </w:r>
      </w:hyperlink>
      <w:hyperlink r:id="rId13">
        <w:r>
          <w:rPr>
            <w:rFonts w:ascii="Times New Roman" w:eastAsia="Times New Roman" w:hAnsi="Times New Roman" w:cs="Times New Roman"/>
            <w:sz w:val="24"/>
            <w:szCs w:val="24"/>
          </w:rPr>
          <w:t>c</w:t>
        </w:r>
      </w:hyperlink>
      <w:hyperlink r:id="rId14">
        <w:r>
          <w:rPr>
            <w:rFonts w:ascii="Times New Roman" w:eastAsia="Times New Roman" w:hAnsi="Times New Roman" w:cs="Times New Roman"/>
            <w:sz w:val="24"/>
            <w:szCs w:val="24"/>
          </w:rPr>
          <w:t xml:space="preserve">hatbots to </w:t>
        </w:r>
      </w:hyperlink>
      <w:hyperlink r:id="rId15">
        <w:r>
          <w:rPr>
            <w:rFonts w:ascii="Times New Roman" w:eastAsia="Times New Roman" w:hAnsi="Times New Roman" w:cs="Times New Roman"/>
            <w:sz w:val="24"/>
            <w:szCs w:val="24"/>
          </w:rPr>
          <w:t>i</w:t>
        </w:r>
      </w:hyperlink>
      <w:hyperlink r:id="rId16">
        <w:r>
          <w:rPr>
            <w:rFonts w:ascii="Times New Roman" w:eastAsia="Times New Roman" w:hAnsi="Times New Roman" w:cs="Times New Roman"/>
            <w:sz w:val="24"/>
            <w:szCs w:val="24"/>
          </w:rPr>
          <w:t xml:space="preserve">ncrease the </w:t>
        </w:r>
      </w:hyperlink>
      <w:hyperlink r:id="rId17">
        <w:r>
          <w:rPr>
            <w:rFonts w:ascii="Times New Roman" w:eastAsia="Times New Roman" w:hAnsi="Times New Roman" w:cs="Times New Roman"/>
            <w:sz w:val="24"/>
            <w:szCs w:val="24"/>
          </w:rPr>
          <w:t>e</w:t>
        </w:r>
      </w:hyperlink>
      <w:hyperlink r:id="rId18">
        <w:r>
          <w:rPr>
            <w:rFonts w:ascii="Times New Roman" w:eastAsia="Times New Roman" w:hAnsi="Times New Roman" w:cs="Times New Roman"/>
            <w:sz w:val="24"/>
            <w:szCs w:val="24"/>
          </w:rPr>
          <w:t xml:space="preserve">fficacy of </w:t>
        </w:r>
      </w:hyperlink>
      <w:hyperlink r:id="rId19">
        <w:r>
          <w:rPr>
            <w:rFonts w:ascii="Times New Roman" w:eastAsia="Times New Roman" w:hAnsi="Times New Roman" w:cs="Times New Roman"/>
            <w:sz w:val="24"/>
            <w:szCs w:val="24"/>
          </w:rPr>
          <w:t>i</w:t>
        </w:r>
      </w:hyperlink>
      <w:hyperlink r:id="rId20">
        <w:r>
          <w:rPr>
            <w:rFonts w:ascii="Times New Roman" w:eastAsia="Times New Roman" w:hAnsi="Times New Roman" w:cs="Times New Roman"/>
            <w:sz w:val="24"/>
            <w:szCs w:val="24"/>
          </w:rPr>
          <w:t xml:space="preserve">nformation </w:t>
        </w:r>
      </w:hyperlink>
      <w:hyperlink r:id="rId21">
        <w:r>
          <w:rPr>
            <w:rFonts w:ascii="Times New Roman" w:eastAsia="Times New Roman" w:hAnsi="Times New Roman" w:cs="Times New Roman"/>
            <w:sz w:val="24"/>
            <w:szCs w:val="24"/>
          </w:rPr>
          <w:t>s</w:t>
        </w:r>
      </w:hyperlink>
      <w:hyperlink r:id="rId22">
        <w:r>
          <w:rPr>
            <w:rFonts w:ascii="Times New Roman" w:eastAsia="Times New Roman" w:hAnsi="Times New Roman" w:cs="Times New Roman"/>
            <w:sz w:val="24"/>
            <w:szCs w:val="24"/>
          </w:rPr>
          <w:t xml:space="preserve">ecurity </w:t>
        </w:r>
      </w:hyperlink>
      <w:hyperlink r:id="rId23">
        <w:r>
          <w:rPr>
            <w:rFonts w:ascii="Times New Roman" w:eastAsia="Times New Roman" w:hAnsi="Times New Roman" w:cs="Times New Roman"/>
            <w:sz w:val="24"/>
            <w:szCs w:val="24"/>
          </w:rPr>
          <w:t>p</w:t>
        </w:r>
      </w:hyperlink>
      <w:hyperlink r:id="rId24">
        <w:r>
          <w:rPr>
            <w:rFonts w:ascii="Times New Roman" w:eastAsia="Times New Roman" w:hAnsi="Times New Roman" w:cs="Times New Roman"/>
            <w:sz w:val="24"/>
            <w:szCs w:val="24"/>
          </w:rPr>
          <w:t xml:space="preserve">ractitioners. In </w:t>
        </w:r>
      </w:hyperlink>
      <w:hyperlink r:id="rId25">
        <w:r>
          <w:rPr>
            <w:rFonts w:ascii="Times New Roman" w:eastAsia="Times New Roman" w:hAnsi="Times New Roman" w:cs="Times New Roman"/>
            <w:i/>
            <w:sz w:val="24"/>
            <w:szCs w:val="24"/>
          </w:rPr>
          <w:t>Advances in Human Factors in Cybersecurity</w:t>
        </w:r>
      </w:hyperlink>
      <w:hyperlink r:id="rId26">
        <w:r>
          <w:rPr>
            <w:rFonts w:ascii="Times New Roman" w:eastAsia="Times New Roman" w:hAnsi="Times New Roman" w:cs="Times New Roman"/>
            <w:sz w:val="24"/>
            <w:szCs w:val="24"/>
          </w:rPr>
          <w:t xml:space="preserve"> (pp. 237–243). Springer, Cham.</w:t>
        </w:r>
      </w:hyperlink>
    </w:p>
    <w:p w14:paraId="00000023" w14:textId="77777777" w:rsidR="00293CDD" w:rsidRDefault="00A62E8F">
      <w:pPr>
        <w:widowControl w:val="0"/>
        <w:pBdr>
          <w:top w:val="nil"/>
          <w:left w:val="nil"/>
          <w:bottom w:val="nil"/>
          <w:right w:val="nil"/>
          <w:between w:val="nil"/>
        </w:pBdr>
        <w:spacing w:line="480" w:lineRule="auto"/>
        <w:ind w:left="44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While not peer reviewed, this confere</w:t>
      </w:r>
      <w:r>
        <w:rPr>
          <w:rFonts w:ascii="Times New Roman" w:eastAsia="Times New Roman" w:hAnsi="Times New Roman" w:cs="Times New Roman"/>
          <w:sz w:val="24"/>
          <w:szCs w:val="24"/>
        </w:rPr>
        <w:t xml:space="preserve">nce paper provides a unique look on the wide range </w:t>
      </w:r>
      <w:r>
        <w:rPr>
          <w:rFonts w:ascii="Times New Roman" w:eastAsia="Times New Roman" w:hAnsi="Times New Roman" w:cs="Times New Roman"/>
          <w:sz w:val="24"/>
          <w:szCs w:val="24"/>
        </w:rPr>
        <w:lastRenderedPageBreak/>
        <w:t>of possible uses for chatbots. The authors explore various ways in which chatbots can be utilized to enhance cybersecurity, primarily concerning themselves with analyzing malicious behavior and assisting w</w:t>
      </w:r>
      <w:r>
        <w:rPr>
          <w:rFonts w:ascii="Times New Roman" w:eastAsia="Times New Roman" w:hAnsi="Times New Roman" w:cs="Times New Roman"/>
          <w:sz w:val="24"/>
          <w:szCs w:val="24"/>
        </w:rPr>
        <w:t xml:space="preserve">ith penetration testing (an approved </w:t>
      </w:r>
      <w:proofErr w:type="spellStart"/>
      <w:r>
        <w:rPr>
          <w:rFonts w:ascii="Times New Roman" w:eastAsia="Times New Roman" w:hAnsi="Times New Roman" w:cs="Times New Roman"/>
          <w:sz w:val="24"/>
          <w:szCs w:val="24"/>
        </w:rPr>
        <w:t>cyber attack</w:t>
      </w:r>
      <w:proofErr w:type="spellEnd"/>
      <w:r>
        <w:rPr>
          <w:rFonts w:ascii="Times New Roman" w:eastAsia="Times New Roman" w:hAnsi="Times New Roman" w:cs="Times New Roman"/>
          <w:sz w:val="24"/>
          <w:szCs w:val="24"/>
        </w:rPr>
        <w:t xml:space="preserve"> performed to assess weaknesses in a computer system). The study emphasizes the potential benefits of chatbots to simulate the insight provided from colleagues, but immediately. Security practitioners could </w:t>
      </w:r>
      <w:r>
        <w:rPr>
          <w:rFonts w:ascii="Times New Roman" w:eastAsia="Times New Roman" w:hAnsi="Times New Roman" w:cs="Times New Roman"/>
          <w:sz w:val="24"/>
          <w:szCs w:val="24"/>
        </w:rPr>
        <w:t>stay up to date with modern ideas and the current threat landscape without constantly needing to check in with other professionals. This advantage would be paralleled in our topic, where patients / therapists could use trust in chatbots to provide relative</w:t>
      </w:r>
      <w:r>
        <w:rPr>
          <w:rFonts w:ascii="Times New Roman" w:eastAsia="Times New Roman" w:hAnsi="Times New Roman" w:cs="Times New Roman"/>
          <w:sz w:val="24"/>
          <w:szCs w:val="24"/>
        </w:rPr>
        <w:t xml:space="preserve">ly accurate responses to more common / mundane issues. Chatbots also have an advantage when analyzing data. The authors explain how chatbots can tap into their computer side and go over (in this case cyber information) data, providing analysis for a user. </w:t>
      </w:r>
      <w:r>
        <w:rPr>
          <w:rFonts w:ascii="Times New Roman" w:eastAsia="Times New Roman" w:hAnsi="Times New Roman" w:cs="Times New Roman"/>
          <w:sz w:val="24"/>
          <w:szCs w:val="24"/>
        </w:rPr>
        <w:t xml:space="preserve">While a professional’s take on data is always important, the ability to interface with a machine capable of providing base insights almost instantaneously is invaluable. </w:t>
      </w:r>
    </w:p>
    <w:p w14:paraId="00000024" w14:textId="77777777" w:rsidR="00293CDD" w:rsidRDefault="00A62E8F">
      <w:pPr>
        <w:widowControl w:val="0"/>
        <w:pBdr>
          <w:top w:val="nil"/>
          <w:left w:val="nil"/>
          <w:bottom w:val="nil"/>
          <w:right w:val="nil"/>
          <w:between w:val="nil"/>
        </w:pBdr>
        <w:spacing w:line="480" w:lineRule="auto"/>
        <w:ind w:left="440" w:hanging="44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Fitzpatrick, K. K., Darcy, A., &amp; </w:t>
      </w:r>
      <w:proofErr w:type="spellStart"/>
      <w:r>
        <w:rPr>
          <w:rFonts w:ascii="Times New Roman" w:eastAsia="Times New Roman" w:hAnsi="Times New Roman" w:cs="Times New Roman"/>
          <w:sz w:val="24"/>
          <w:szCs w:val="24"/>
          <w:highlight w:val="white"/>
        </w:rPr>
        <w:t>Vierhile</w:t>
      </w:r>
      <w:proofErr w:type="spellEnd"/>
      <w:r>
        <w:rPr>
          <w:rFonts w:ascii="Times New Roman" w:eastAsia="Times New Roman" w:hAnsi="Times New Roman" w:cs="Times New Roman"/>
          <w:sz w:val="24"/>
          <w:szCs w:val="24"/>
          <w:highlight w:val="white"/>
        </w:rPr>
        <w:t xml:space="preserve">, M. (2017). Delivering Cognitive Behavior Therapy to Young Adults </w:t>
      </w:r>
      <w:proofErr w:type="gramStart"/>
      <w:r>
        <w:rPr>
          <w:rFonts w:ascii="Times New Roman" w:eastAsia="Times New Roman" w:hAnsi="Times New Roman" w:cs="Times New Roman"/>
          <w:sz w:val="24"/>
          <w:szCs w:val="24"/>
          <w:highlight w:val="white"/>
        </w:rPr>
        <w:t>With</w:t>
      </w:r>
      <w:proofErr w:type="gramEnd"/>
      <w:r>
        <w:rPr>
          <w:rFonts w:ascii="Times New Roman" w:eastAsia="Times New Roman" w:hAnsi="Times New Roman" w:cs="Times New Roman"/>
          <w:sz w:val="24"/>
          <w:szCs w:val="24"/>
          <w:highlight w:val="white"/>
        </w:rPr>
        <w:t xml:space="preserve"> Symptoms of Depression and Anxiety Using a Fully Automated Conversational Agent (</w:t>
      </w:r>
      <w:proofErr w:type="spellStart"/>
      <w:r>
        <w:rPr>
          <w:rFonts w:ascii="Times New Roman" w:eastAsia="Times New Roman" w:hAnsi="Times New Roman" w:cs="Times New Roman"/>
          <w:sz w:val="24"/>
          <w:szCs w:val="24"/>
          <w:highlight w:val="white"/>
        </w:rPr>
        <w:t>Woebot</w:t>
      </w:r>
      <w:proofErr w:type="spellEnd"/>
      <w:r>
        <w:rPr>
          <w:rFonts w:ascii="Times New Roman" w:eastAsia="Times New Roman" w:hAnsi="Times New Roman" w:cs="Times New Roman"/>
          <w:sz w:val="24"/>
          <w:szCs w:val="24"/>
          <w:highlight w:val="white"/>
        </w:rPr>
        <w:t xml:space="preserve">): A Randomized Controlled Trial. </w:t>
      </w:r>
      <w:r>
        <w:rPr>
          <w:rFonts w:ascii="Times New Roman" w:eastAsia="Times New Roman" w:hAnsi="Times New Roman" w:cs="Times New Roman"/>
          <w:i/>
          <w:sz w:val="24"/>
          <w:szCs w:val="24"/>
          <w:highlight w:val="white"/>
        </w:rPr>
        <w:t>JMIR Mental Health,4</w:t>
      </w:r>
      <w:r>
        <w:rPr>
          <w:rFonts w:ascii="Times New Roman" w:eastAsia="Times New Roman" w:hAnsi="Times New Roman" w:cs="Times New Roman"/>
          <w:sz w:val="24"/>
          <w:szCs w:val="24"/>
          <w:highlight w:val="white"/>
        </w:rPr>
        <w:t>(2</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yellow"/>
        </w:rPr>
        <w:t>1-19</w:t>
      </w:r>
      <w:r>
        <w:rPr>
          <w:rFonts w:ascii="Times New Roman" w:eastAsia="Times New Roman" w:hAnsi="Times New Roman" w:cs="Times New Roman"/>
          <w:sz w:val="24"/>
          <w:szCs w:val="24"/>
          <w:highlight w:val="white"/>
        </w:rPr>
        <w:t>. doi:10.2196/mental.7785</w:t>
      </w:r>
    </w:p>
    <w:p w14:paraId="00000025" w14:textId="77777777" w:rsidR="00293CDD" w:rsidRDefault="00A62E8F">
      <w:pPr>
        <w:widowControl w:val="0"/>
        <w:pBdr>
          <w:top w:val="nil"/>
          <w:left w:val="nil"/>
          <w:bottom w:val="nil"/>
          <w:right w:val="nil"/>
          <w:between w:val="nil"/>
        </w:pBdr>
        <w:spacing w:line="480" w:lineRule="auto"/>
        <w:ind w:left="44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This study researched the efficacy of a conversational agent called </w:t>
      </w:r>
      <w:proofErr w:type="spellStart"/>
      <w:r>
        <w:rPr>
          <w:rFonts w:ascii="Times New Roman" w:eastAsia="Times New Roman" w:hAnsi="Times New Roman" w:cs="Times New Roman"/>
          <w:sz w:val="24"/>
          <w:szCs w:val="24"/>
        </w:rPr>
        <w:t>Woebot</w:t>
      </w:r>
      <w:proofErr w:type="spellEnd"/>
      <w:r>
        <w:rPr>
          <w:rFonts w:ascii="Times New Roman" w:eastAsia="Times New Roman" w:hAnsi="Times New Roman" w:cs="Times New Roman"/>
          <w:sz w:val="24"/>
          <w:szCs w:val="24"/>
        </w:rPr>
        <w:t xml:space="preserve"> in treating college students with anxiety and depression by modeling cognitive behavioral therapy (CBT) principles. In comparison to the control group who only received a mental hea</w:t>
      </w:r>
      <w:r>
        <w:rPr>
          <w:rFonts w:ascii="Times New Roman" w:eastAsia="Times New Roman" w:hAnsi="Times New Roman" w:cs="Times New Roman"/>
          <w:sz w:val="24"/>
          <w:szCs w:val="24"/>
        </w:rPr>
        <w:t xml:space="preserve">lth e-book to self-educate, participants in both the control and experimental group had a significant decrease in anxiety after 2 weeks, but in terms for depression, only the </w:t>
      </w:r>
      <w:proofErr w:type="spellStart"/>
      <w:r>
        <w:rPr>
          <w:rFonts w:ascii="Times New Roman" w:eastAsia="Times New Roman" w:hAnsi="Times New Roman" w:cs="Times New Roman"/>
          <w:sz w:val="24"/>
          <w:szCs w:val="24"/>
        </w:rPr>
        <w:t>Woebot</w:t>
      </w:r>
      <w:proofErr w:type="spellEnd"/>
      <w:r>
        <w:rPr>
          <w:rFonts w:ascii="Times New Roman" w:eastAsia="Times New Roman" w:hAnsi="Times New Roman" w:cs="Times New Roman"/>
          <w:sz w:val="24"/>
          <w:szCs w:val="24"/>
        </w:rPr>
        <w:t xml:space="preserve"> group had a significant reduction of symptoms. In addition, the </w:t>
      </w:r>
      <w:proofErr w:type="spellStart"/>
      <w:r>
        <w:rPr>
          <w:rFonts w:ascii="Times New Roman" w:eastAsia="Times New Roman" w:hAnsi="Times New Roman" w:cs="Times New Roman"/>
          <w:sz w:val="24"/>
          <w:szCs w:val="24"/>
        </w:rPr>
        <w:t>Woebot</w:t>
      </w:r>
      <w:proofErr w:type="spellEnd"/>
      <w:r>
        <w:rPr>
          <w:rFonts w:ascii="Times New Roman" w:eastAsia="Times New Roman" w:hAnsi="Times New Roman" w:cs="Times New Roman"/>
          <w:sz w:val="24"/>
          <w:szCs w:val="24"/>
        </w:rPr>
        <w:t xml:space="preserve"> use</w:t>
      </w:r>
      <w:r>
        <w:rPr>
          <w:rFonts w:ascii="Times New Roman" w:eastAsia="Times New Roman" w:hAnsi="Times New Roman" w:cs="Times New Roman"/>
          <w:sz w:val="24"/>
          <w:szCs w:val="24"/>
        </w:rPr>
        <w:t xml:space="preserve">rs had a </w:t>
      </w:r>
      <w:proofErr w:type="gramStart"/>
      <w:r>
        <w:rPr>
          <w:rFonts w:ascii="Times New Roman" w:eastAsia="Times New Roman" w:hAnsi="Times New Roman" w:cs="Times New Roman"/>
          <w:sz w:val="24"/>
          <w:szCs w:val="24"/>
        </w:rPr>
        <w:t xml:space="preserve">higher </w:t>
      </w:r>
      <w:r>
        <w:rPr>
          <w:rFonts w:ascii="Times New Roman" w:eastAsia="Times New Roman" w:hAnsi="Times New Roman" w:cs="Times New Roman"/>
          <w:sz w:val="24"/>
          <w:szCs w:val="24"/>
        </w:rPr>
        <w:lastRenderedPageBreak/>
        <w:t>levels of general satisfaction</w:t>
      </w:r>
      <w:proofErr w:type="gramEnd"/>
      <w:r>
        <w:rPr>
          <w:rFonts w:ascii="Times New Roman" w:eastAsia="Times New Roman" w:hAnsi="Times New Roman" w:cs="Times New Roman"/>
          <w:sz w:val="24"/>
          <w:szCs w:val="24"/>
        </w:rPr>
        <w:t xml:space="preserve">, and a greater amount of emotional awareness suggesting that the </w:t>
      </w:r>
      <w:proofErr w:type="spellStart"/>
      <w:r>
        <w:rPr>
          <w:rFonts w:ascii="Times New Roman" w:eastAsia="Times New Roman" w:hAnsi="Times New Roman" w:cs="Times New Roman"/>
          <w:sz w:val="24"/>
          <w:szCs w:val="24"/>
        </w:rPr>
        <w:t>Woebot</w:t>
      </w:r>
      <w:proofErr w:type="spellEnd"/>
      <w:r>
        <w:rPr>
          <w:rFonts w:ascii="Times New Roman" w:eastAsia="Times New Roman" w:hAnsi="Times New Roman" w:cs="Times New Roman"/>
          <w:sz w:val="24"/>
          <w:szCs w:val="24"/>
        </w:rPr>
        <w:t xml:space="preserve"> is an effective and easy way to receive CBT. This study directly relates to answering our research question in determining efficacy of ch</w:t>
      </w:r>
      <w:r>
        <w:rPr>
          <w:rFonts w:ascii="Times New Roman" w:eastAsia="Times New Roman" w:hAnsi="Times New Roman" w:cs="Times New Roman"/>
          <w:sz w:val="24"/>
          <w:szCs w:val="24"/>
        </w:rPr>
        <w:t xml:space="preserve">atbot therapy, since </w:t>
      </w:r>
      <w:proofErr w:type="spellStart"/>
      <w:r>
        <w:rPr>
          <w:rFonts w:ascii="Times New Roman" w:eastAsia="Times New Roman" w:hAnsi="Times New Roman" w:cs="Times New Roman"/>
          <w:sz w:val="24"/>
          <w:szCs w:val="24"/>
        </w:rPr>
        <w:t>Woebot</w:t>
      </w:r>
      <w:proofErr w:type="spellEnd"/>
      <w:r>
        <w:rPr>
          <w:rFonts w:ascii="Times New Roman" w:eastAsia="Times New Roman" w:hAnsi="Times New Roman" w:cs="Times New Roman"/>
          <w:sz w:val="24"/>
          <w:szCs w:val="24"/>
        </w:rPr>
        <w:t xml:space="preserve"> is a form chatbot therapy. </w:t>
      </w:r>
    </w:p>
    <w:p w14:paraId="00000026" w14:textId="77777777" w:rsidR="00293CDD" w:rsidRDefault="00A62E8F">
      <w:pPr>
        <w:widowControl w:val="0"/>
        <w:pBdr>
          <w:top w:val="nil"/>
          <w:left w:val="nil"/>
          <w:bottom w:val="nil"/>
          <w:right w:val="nil"/>
          <w:between w:val="nil"/>
        </w:pBdr>
        <w:spacing w:line="480" w:lineRule="auto"/>
        <w:ind w:left="360" w:hanging="4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Hill, J., Ford, W. R., &amp; </w:t>
      </w:r>
      <w:proofErr w:type="spellStart"/>
      <w:r>
        <w:rPr>
          <w:rFonts w:ascii="Times New Roman" w:eastAsia="Times New Roman" w:hAnsi="Times New Roman" w:cs="Times New Roman"/>
          <w:sz w:val="24"/>
          <w:szCs w:val="24"/>
        </w:rPr>
        <w:t>Farreras</w:t>
      </w:r>
      <w:proofErr w:type="spellEnd"/>
      <w:r>
        <w:rPr>
          <w:rFonts w:ascii="Times New Roman" w:eastAsia="Times New Roman" w:hAnsi="Times New Roman" w:cs="Times New Roman"/>
          <w:sz w:val="24"/>
          <w:szCs w:val="24"/>
        </w:rPr>
        <w:t xml:space="preserve">, I. G. (2015). Real conversations with artificial intelligence: A comparison between human–human online conversations and human–chatbot conversations. </w:t>
      </w:r>
      <w:r>
        <w:rPr>
          <w:rFonts w:ascii="Times New Roman" w:eastAsia="Times New Roman" w:hAnsi="Times New Roman" w:cs="Times New Roman"/>
          <w:i/>
          <w:sz w:val="24"/>
          <w:szCs w:val="24"/>
        </w:rPr>
        <w:t>Computers in Hu</w:t>
      </w:r>
      <w:r>
        <w:rPr>
          <w:rFonts w:ascii="Times New Roman" w:eastAsia="Times New Roman" w:hAnsi="Times New Roman" w:cs="Times New Roman"/>
          <w:i/>
          <w:sz w:val="24"/>
          <w:szCs w:val="24"/>
        </w:rPr>
        <w:t>man Behavior,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49</w:t>
      </w:r>
      <w:r>
        <w:rPr>
          <w:rFonts w:ascii="Times New Roman" w:eastAsia="Times New Roman" w:hAnsi="Times New Roman" w:cs="Times New Roman"/>
          <w:sz w:val="24"/>
          <w:szCs w:val="24"/>
        </w:rPr>
        <w:t xml:space="preserve">, 245-250. </w:t>
      </w:r>
      <w:proofErr w:type="gramStart"/>
      <w:r>
        <w:rPr>
          <w:rFonts w:ascii="Times New Roman" w:eastAsia="Times New Roman" w:hAnsi="Times New Roman" w:cs="Times New Roman"/>
          <w:sz w:val="24"/>
          <w:szCs w:val="24"/>
        </w:rPr>
        <w:t>doi:10.1016/j.chb</w:t>
      </w:r>
      <w:proofErr w:type="gramEnd"/>
      <w:r>
        <w:rPr>
          <w:rFonts w:ascii="Times New Roman" w:eastAsia="Times New Roman" w:hAnsi="Times New Roman" w:cs="Times New Roman"/>
          <w:sz w:val="24"/>
          <w:szCs w:val="24"/>
        </w:rPr>
        <w:t>.2015.02.026</w:t>
      </w:r>
    </w:p>
    <w:p w14:paraId="00000027" w14:textId="77777777" w:rsidR="00293CDD" w:rsidRDefault="00A62E8F">
      <w:pPr>
        <w:widowControl w:val="0"/>
        <w:pBdr>
          <w:top w:val="nil"/>
          <w:left w:val="nil"/>
          <w:bottom w:val="nil"/>
          <w:right w:val="nil"/>
          <w:between w:val="nil"/>
        </w:pBdr>
        <w:spacing w:line="480" w:lineRule="auto"/>
        <w:ind w:left="44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This study examined the differences in communication when people converse with an intelligent agent versus when people converse with another human. The study collected data from 100 conversations w</w:t>
      </w:r>
      <w:r>
        <w:rPr>
          <w:rFonts w:ascii="Times New Roman" w:eastAsia="Times New Roman" w:hAnsi="Times New Roman" w:cs="Times New Roman"/>
          <w:sz w:val="24"/>
          <w:szCs w:val="24"/>
        </w:rPr>
        <w:t xml:space="preserve">ith a chatbot called </w:t>
      </w:r>
      <w:proofErr w:type="spellStart"/>
      <w:r>
        <w:rPr>
          <w:rFonts w:ascii="Times New Roman" w:eastAsia="Times New Roman" w:hAnsi="Times New Roman" w:cs="Times New Roman"/>
          <w:sz w:val="24"/>
          <w:szCs w:val="24"/>
        </w:rPr>
        <w:t>Cleverbot</w:t>
      </w:r>
      <w:proofErr w:type="spellEnd"/>
      <w:r>
        <w:rPr>
          <w:rFonts w:ascii="Times New Roman" w:eastAsia="Times New Roman" w:hAnsi="Times New Roman" w:cs="Times New Roman"/>
          <w:sz w:val="24"/>
          <w:szCs w:val="24"/>
        </w:rPr>
        <w:t xml:space="preserve"> and 100 instant messaging conversations for comparison. Although there was a notable difference in conversations, they indicate that people are simply altering their messaging style to mimic the bot’s style of communication. </w:t>
      </w:r>
      <w:r>
        <w:rPr>
          <w:rFonts w:ascii="Times New Roman" w:eastAsia="Times New Roman" w:hAnsi="Times New Roman" w:cs="Times New Roman"/>
          <w:sz w:val="24"/>
          <w:szCs w:val="24"/>
        </w:rPr>
        <w:t>When people communicated with a chatbot, they tended to send shorter messages, but would send more twice as more messages to chatbots than to other people, disproving the misconception that people would be more uncomfortable communicating with chatbots. We</w:t>
      </w:r>
      <w:r>
        <w:rPr>
          <w:rFonts w:ascii="Times New Roman" w:eastAsia="Times New Roman" w:hAnsi="Times New Roman" w:cs="Times New Roman"/>
          <w:sz w:val="24"/>
          <w:szCs w:val="24"/>
        </w:rPr>
        <w:t xml:space="preserve"> can apply these findings to our research question of chatbot’s efficacy, knowing that despite people changing their communication style in chatbot therapy, it </w:t>
      </w:r>
      <w:r>
        <w:rPr>
          <w:rFonts w:ascii="Times New Roman" w:eastAsia="Times New Roman" w:hAnsi="Times New Roman" w:cs="Times New Roman"/>
          <w:sz w:val="24"/>
          <w:szCs w:val="24"/>
          <w:highlight w:val="yellow"/>
        </w:rPr>
        <w:t xml:space="preserve">does not </w:t>
      </w:r>
      <w:r>
        <w:rPr>
          <w:rFonts w:ascii="Times New Roman" w:eastAsia="Times New Roman" w:hAnsi="Times New Roman" w:cs="Times New Roman"/>
          <w:sz w:val="24"/>
          <w:szCs w:val="24"/>
        </w:rPr>
        <w:t>impact the actual content or quality of communication.</w:t>
      </w:r>
    </w:p>
    <w:p w14:paraId="00000028" w14:textId="77777777" w:rsidR="00293CDD" w:rsidRDefault="00A62E8F">
      <w:pPr>
        <w:widowControl w:val="0"/>
        <w:pBdr>
          <w:top w:val="nil"/>
          <w:left w:val="nil"/>
          <w:bottom w:val="nil"/>
          <w:right w:val="nil"/>
          <w:between w:val="nil"/>
        </w:pBdr>
        <w:spacing w:line="480" w:lineRule="auto"/>
        <w:ind w:left="44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Ho, A., Hancock, J., &amp; Miner, A.</w:t>
      </w:r>
      <w:r>
        <w:rPr>
          <w:rFonts w:ascii="Times New Roman" w:eastAsia="Times New Roman" w:hAnsi="Times New Roman" w:cs="Times New Roman"/>
          <w:sz w:val="24"/>
          <w:szCs w:val="24"/>
        </w:rPr>
        <w:t xml:space="preserve"> S. (2018). Psychological, relational, and emotional effects of self-disclosure after conversations with a chatbot. </w:t>
      </w:r>
      <w:r>
        <w:rPr>
          <w:rFonts w:ascii="Times New Roman" w:eastAsia="Times New Roman" w:hAnsi="Times New Roman" w:cs="Times New Roman"/>
          <w:i/>
          <w:sz w:val="24"/>
          <w:szCs w:val="24"/>
        </w:rPr>
        <w:t>Journal of Communication,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68</w:t>
      </w:r>
      <w:r>
        <w:rPr>
          <w:rFonts w:ascii="Times New Roman" w:eastAsia="Times New Roman" w:hAnsi="Times New Roman" w:cs="Times New Roman"/>
          <w:sz w:val="24"/>
          <w:szCs w:val="24"/>
        </w:rPr>
        <w:t>(4), 712-733. doi:10.1093/</w:t>
      </w:r>
      <w:proofErr w:type="spellStart"/>
      <w:r>
        <w:rPr>
          <w:rFonts w:ascii="Times New Roman" w:eastAsia="Times New Roman" w:hAnsi="Times New Roman" w:cs="Times New Roman"/>
          <w:sz w:val="24"/>
          <w:szCs w:val="24"/>
        </w:rPr>
        <w:t>joc</w:t>
      </w:r>
      <w:proofErr w:type="spellEnd"/>
      <w:r>
        <w:rPr>
          <w:rFonts w:ascii="Times New Roman" w:eastAsia="Times New Roman" w:hAnsi="Times New Roman" w:cs="Times New Roman"/>
          <w:sz w:val="24"/>
          <w:szCs w:val="24"/>
        </w:rPr>
        <w:t>/jqy026</w:t>
      </w:r>
    </w:p>
    <w:p w14:paraId="00000029" w14:textId="77777777" w:rsidR="00293CDD" w:rsidRDefault="00A62E8F">
      <w:pPr>
        <w:widowControl w:val="0"/>
        <w:pBdr>
          <w:top w:val="nil"/>
          <w:left w:val="nil"/>
          <w:bottom w:val="nil"/>
          <w:right w:val="nil"/>
          <w:between w:val="nil"/>
        </w:pBdr>
        <w:spacing w:line="480" w:lineRule="auto"/>
        <w:ind w:left="44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This study compared the psychological effects of self-disclosure after a </w:t>
      </w:r>
      <w:r>
        <w:rPr>
          <w:rFonts w:ascii="Times New Roman" w:eastAsia="Times New Roman" w:hAnsi="Times New Roman" w:cs="Times New Roman"/>
          <w:sz w:val="24"/>
          <w:szCs w:val="24"/>
        </w:rPr>
        <w:t xml:space="preserve">conversation with either another person or a computer. To collect data, the authors recruited 128 college </w:t>
      </w:r>
      <w:r>
        <w:rPr>
          <w:rFonts w:ascii="Times New Roman" w:eastAsia="Times New Roman" w:hAnsi="Times New Roman" w:cs="Times New Roman"/>
          <w:sz w:val="24"/>
          <w:szCs w:val="24"/>
        </w:rPr>
        <w:lastRenderedPageBreak/>
        <w:t xml:space="preserve">students to participate in the study. Although in both conditions the participant would talk with a person, the perceived identity was manipulated to </w:t>
      </w:r>
      <w:r>
        <w:rPr>
          <w:rFonts w:ascii="Times New Roman" w:eastAsia="Times New Roman" w:hAnsi="Times New Roman" w:cs="Times New Roman"/>
          <w:sz w:val="24"/>
          <w:szCs w:val="24"/>
        </w:rPr>
        <w:t>either be a computer or human. The study found that there was not a notable difference between the emotional, relational, and psychological benefits of disclosing to a chatbot and disclosing to a human partner. Participants felt “significantly better” afte</w:t>
      </w:r>
      <w:r>
        <w:rPr>
          <w:rFonts w:ascii="Times New Roman" w:eastAsia="Times New Roman" w:hAnsi="Times New Roman" w:cs="Times New Roman"/>
          <w:sz w:val="24"/>
          <w:szCs w:val="24"/>
        </w:rPr>
        <w:t xml:space="preserve">r emotional disclosure, regardless of partner. This study took many measures, including multiple manipulation checks,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assure their results were valid. In therapy, self-disclosure is a very important aspect, so this research can be used to suppo</w:t>
      </w:r>
      <w:r>
        <w:rPr>
          <w:rFonts w:ascii="Times New Roman" w:eastAsia="Times New Roman" w:hAnsi="Times New Roman" w:cs="Times New Roman"/>
          <w:sz w:val="24"/>
          <w:szCs w:val="24"/>
        </w:rPr>
        <w:t xml:space="preserve">rt the efficacy of chatbots in therapy. </w:t>
      </w:r>
    </w:p>
    <w:p w14:paraId="0000002A" w14:textId="77777777" w:rsidR="00293CDD" w:rsidRDefault="00A62E8F">
      <w:pPr>
        <w:widowControl w:val="0"/>
        <w:spacing w:line="480" w:lineRule="auto"/>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Kulikov, V. (2017, July 13). Can a machine ever learn to think abstractly like humans? Retrieved February 19, 2019 from https://www.helsinki.fi/en/news/data-science/can-a-machine-ever-learn-to-think-abstractly-like-</w:t>
      </w:r>
      <w:r>
        <w:rPr>
          <w:rFonts w:ascii="Times New Roman" w:eastAsia="Times New Roman" w:hAnsi="Times New Roman" w:cs="Times New Roman"/>
          <w:sz w:val="24"/>
          <w:szCs w:val="24"/>
        </w:rPr>
        <w:t>humans</w:t>
      </w:r>
    </w:p>
    <w:p w14:paraId="0000002B" w14:textId="77777777" w:rsidR="00293CDD" w:rsidRDefault="00A62E8F">
      <w:pPr>
        <w:widowControl w:val="0"/>
        <w:pBdr>
          <w:top w:val="nil"/>
          <w:left w:val="nil"/>
          <w:bottom w:val="nil"/>
          <w:right w:val="nil"/>
          <w:between w:val="nil"/>
        </w:pBdr>
        <w:spacing w:line="480" w:lineRule="auto"/>
        <w:ind w:left="44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This article explores the idea of computers being capable of abstract thought. Although not peer-reviewed, this article cites many studies and experiments to support its claims. Additionally, the author is a postdoctoral researcher in mathe</w:t>
      </w:r>
      <w:r>
        <w:rPr>
          <w:rFonts w:ascii="Times New Roman" w:eastAsia="Times New Roman" w:hAnsi="Times New Roman" w:cs="Times New Roman"/>
          <w:sz w:val="24"/>
          <w:szCs w:val="24"/>
        </w:rPr>
        <w:t xml:space="preserve">matics, which suggests this source is credible. In the article, the author explains that humans have an innate understanding of some concepts, especially mathematical concepts such as real numbers and functions. The author argues that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build a c</w:t>
      </w:r>
      <w:r>
        <w:rPr>
          <w:rFonts w:ascii="Times New Roman" w:eastAsia="Times New Roman" w:hAnsi="Times New Roman" w:cs="Times New Roman"/>
          <w:sz w:val="24"/>
          <w:szCs w:val="24"/>
        </w:rPr>
        <w:t>omputer capable of abstract thought and to make a “machine genuinely understand something,” we must first understand the nature of abstract and consciousness in humans. This source provides evidence that despite machines’ intelligence, humans have a much d</w:t>
      </w:r>
      <w:r>
        <w:rPr>
          <w:rFonts w:ascii="Times New Roman" w:eastAsia="Times New Roman" w:hAnsi="Times New Roman" w:cs="Times New Roman"/>
          <w:sz w:val="24"/>
          <w:szCs w:val="24"/>
        </w:rPr>
        <w:t xml:space="preserve">eeper understanding of concepts than machines. This source is necessary to answer the research question because a chatbot’s ability to understand concepts is a factor of its effectiveness.   </w:t>
      </w:r>
    </w:p>
    <w:p w14:paraId="0000002C" w14:textId="77777777" w:rsidR="00293CDD" w:rsidRDefault="00A62E8F">
      <w:pPr>
        <w:widowControl w:val="0"/>
        <w:pBdr>
          <w:top w:val="nil"/>
          <w:left w:val="nil"/>
          <w:bottom w:val="nil"/>
          <w:right w:val="nil"/>
          <w:between w:val="nil"/>
        </w:pBdr>
        <w:spacing w:line="480" w:lineRule="auto"/>
        <w:ind w:left="440" w:hanging="440"/>
        <w:rPr>
          <w:rFonts w:ascii="Times New Roman" w:eastAsia="Times New Roman" w:hAnsi="Times New Roman" w:cs="Times New Roman"/>
          <w:sz w:val="24"/>
          <w:szCs w:val="24"/>
          <w:highlight w:val="yellow"/>
        </w:rPr>
      </w:pPr>
      <w:hyperlink r:id="rId27">
        <w:r>
          <w:rPr>
            <w:rFonts w:ascii="Times New Roman" w:eastAsia="Times New Roman" w:hAnsi="Times New Roman" w:cs="Times New Roman"/>
            <w:sz w:val="24"/>
            <w:szCs w:val="24"/>
          </w:rPr>
          <w:t>Neff</w:t>
        </w:r>
      </w:hyperlink>
      <w:hyperlink r:id="rId28">
        <w:r>
          <w:rPr>
            <w:rFonts w:ascii="Times New Roman" w:eastAsia="Times New Roman" w:hAnsi="Times New Roman" w:cs="Times New Roman"/>
            <w:sz w:val="24"/>
            <w:szCs w:val="24"/>
          </w:rPr>
          <w:t xml:space="preserve">, G., &amp; Nagy, P. (2016). Automation, </w:t>
        </w:r>
      </w:hyperlink>
      <w:hyperlink r:id="rId29">
        <w:r>
          <w:rPr>
            <w:rFonts w:ascii="Times New Roman" w:eastAsia="Times New Roman" w:hAnsi="Times New Roman" w:cs="Times New Roman"/>
            <w:sz w:val="24"/>
            <w:szCs w:val="24"/>
          </w:rPr>
          <w:t>a</w:t>
        </w:r>
      </w:hyperlink>
      <w:hyperlink r:id="rId30">
        <w:r>
          <w:rPr>
            <w:rFonts w:ascii="Times New Roman" w:eastAsia="Times New Roman" w:hAnsi="Times New Roman" w:cs="Times New Roman"/>
            <w:sz w:val="24"/>
            <w:szCs w:val="24"/>
          </w:rPr>
          <w:t>lgo</w:t>
        </w:r>
      </w:hyperlink>
      <w:hyperlink r:id="rId31">
        <w:r>
          <w:rPr>
            <w:rFonts w:ascii="Times New Roman" w:eastAsia="Times New Roman" w:hAnsi="Times New Roman" w:cs="Times New Roman"/>
            <w:sz w:val="24"/>
            <w:szCs w:val="24"/>
          </w:rPr>
          <w:t>rithm</w:t>
        </w:r>
        <w:r>
          <w:rPr>
            <w:rFonts w:ascii="Times New Roman" w:eastAsia="Times New Roman" w:hAnsi="Times New Roman" w:cs="Times New Roman"/>
            <w:sz w:val="24"/>
            <w:szCs w:val="24"/>
          </w:rPr>
          <w:t xml:space="preserve">s, and </w:t>
        </w:r>
      </w:hyperlink>
      <w:hyperlink r:id="rId32">
        <w:r>
          <w:rPr>
            <w:rFonts w:ascii="Times New Roman" w:eastAsia="Times New Roman" w:hAnsi="Times New Roman" w:cs="Times New Roman"/>
            <w:sz w:val="24"/>
            <w:szCs w:val="24"/>
          </w:rPr>
          <w:t>p</w:t>
        </w:r>
      </w:hyperlink>
      <w:hyperlink r:id="rId33">
        <w:r>
          <w:rPr>
            <w:rFonts w:ascii="Times New Roman" w:eastAsia="Times New Roman" w:hAnsi="Times New Roman" w:cs="Times New Roman"/>
            <w:sz w:val="24"/>
            <w:szCs w:val="24"/>
          </w:rPr>
          <w:t xml:space="preserve">olitics| Talking </w:t>
        </w:r>
      </w:hyperlink>
      <w:hyperlink r:id="rId34">
        <w:r>
          <w:rPr>
            <w:rFonts w:ascii="Times New Roman" w:eastAsia="Times New Roman" w:hAnsi="Times New Roman" w:cs="Times New Roman"/>
            <w:sz w:val="24"/>
            <w:szCs w:val="24"/>
          </w:rPr>
          <w:t xml:space="preserve">to </w:t>
        </w:r>
      </w:hyperlink>
      <w:hyperlink r:id="rId35">
        <w:r>
          <w:rPr>
            <w:rFonts w:ascii="Times New Roman" w:eastAsia="Times New Roman" w:hAnsi="Times New Roman" w:cs="Times New Roman"/>
            <w:sz w:val="24"/>
            <w:szCs w:val="24"/>
          </w:rPr>
          <w:t>b</w:t>
        </w:r>
      </w:hyperlink>
      <w:hyperlink r:id="rId36">
        <w:r>
          <w:rPr>
            <w:rFonts w:ascii="Times New Roman" w:eastAsia="Times New Roman" w:hAnsi="Times New Roman" w:cs="Times New Roman"/>
            <w:sz w:val="24"/>
            <w:szCs w:val="24"/>
          </w:rPr>
          <w:t xml:space="preserve">ots: Symbiotic </w:t>
        </w:r>
      </w:hyperlink>
      <w:hyperlink r:id="rId37">
        <w:r>
          <w:rPr>
            <w:rFonts w:ascii="Times New Roman" w:eastAsia="Times New Roman" w:hAnsi="Times New Roman" w:cs="Times New Roman"/>
            <w:sz w:val="24"/>
            <w:szCs w:val="24"/>
          </w:rPr>
          <w:t>a</w:t>
        </w:r>
      </w:hyperlink>
      <w:hyperlink r:id="rId38">
        <w:r>
          <w:rPr>
            <w:rFonts w:ascii="Times New Roman" w:eastAsia="Times New Roman" w:hAnsi="Times New Roman" w:cs="Times New Roman"/>
            <w:sz w:val="24"/>
            <w:szCs w:val="24"/>
          </w:rPr>
          <w:t xml:space="preserve">gency and the </w:t>
        </w:r>
      </w:hyperlink>
      <w:hyperlink r:id="rId39">
        <w:r>
          <w:rPr>
            <w:rFonts w:ascii="Times New Roman" w:eastAsia="Times New Roman" w:hAnsi="Times New Roman" w:cs="Times New Roman"/>
            <w:sz w:val="24"/>
            <w:szCs w:val="24"/>
          </w:rPr>
          <w:t>c</w:t>
        </w:r>
      </w:hyperlink>
      <w:hyperlink r:id="rId40">
        <w:r>
          <w:rPr>
            <w:rFonts w:ascii="Times New Roman" w:eastAsia="Times New Roman" w:hAnsi="Times New Roman" w:cs="Times New Roman"/>
            <w:sz w:val="24"/>
            <w:szCs w:val="24"/>
          </w:rPr>
          <w:t xml:space="preserve">ase of </w:t>
        </w:r>
      </w:hyperlink>
      <w:hyperlink r:id="rId41">
        <w:proofErr w:type="spellStart"/>
        <w:r>
          <w:rPr>
            <w:rFonts w:ascii="Times New Roman" w:eastAsia="Times New Roman" w:hAnsi="Times New Roman" w:cs="Times New Roman"/>
            <w:sz w:val="24"/>
            <w:szCs w:val="24"/>
          </w:rPr>
          <w:t>t</w:t>
        </w:r>
      </w:hyperlink>
      <w:hyperlink r:id="rId42">
        <w:r>
          <w:rPr>
            <w:rFonts w:ascii="Times New Roman" w:eastAsia="Times New Roman" w:hAnsi="Times New Roman" w:cs="Times New Roman"/>
            <w:sz w:val="24"/>
            <w:szCs w:val="24"/>
          </w:rPr>
          <w:t>ay</w:t>
        </w:r>
        <w:proofErr w:type="spellEnd"/>
        <w:r>
          <w:rPr>
            <w:rFonts w:ascii="Times New Roman" w:eastAsia="Times New Roman" w:hAnsi="Times New Roman" w:cs="Times New Roman"/>
            <w:sz w:val="24"/>
            <w:szCs w:val="24"/>
          </w:rPr>
          <w:t xml:space="preserve">. </w:t>
        </w:r>
      </w:hyperlink>
      <w:hyperlink r:id="rId43">
        <w:r>
          <w:rPr>
            <w:rFonts w:ascii="Times New Roman" w:eastAsia="Times New Roman" w:hAnsi="Times New Roman" w:cs="Times New Roman"/>
            <w:i/>
            <w:sz w:val="24"/>
            <w:szCs w:val="24"/>
          </w:rPr>
          <w:t xml:space="preserve">International Journal of Communication </w:t>
        </w:r>
        <w:r>
          <w:rPr>
            <w:rFonts w:ascii="Times New Roman" w:eastAsia="Times New Roman" w:hAnsi="Times New Roman" w:cs="Times New Roman"/>
            <w:i/>
            <w:sz w:val="24"/>
            <w:szCs w:val="24"/>
          </w:rPr>
          <w:t>Systems</w:t>
        </w:r>
      </w:hyperlink>
      <w:hyperlink r:id="rId44">
        <w:r>
          <w:rPr>
            <w:rFonts w:ascii="Times New Roman" w:eastAsia="Times New Roman" w:hAnsi="Times New Roman" w:cs="Times New Roman"/>
            <w:sz w:val="24"/>
            <w:szCs w:val="24"/>
          </w:rPr>
          <w:t xml:space="preserve">, </w:t>
        </w:r>
      </w:hyperlink>
      <w:hyperlink r:id="rId45">
        <w:r>
          <w:rPr>
            <w:rFonts w:ascii="Times New Roman" w:eastAsia="Times New Roman" w:hAnsi="Times New Roman" w:cs="Times New Roman"/>
            <w:i/>
            <w:sz w:val="24"/>
            <w:szCs w:val="24"/>
          </w:rPr>
          <w:t>10</w:t>
        </w:r>
      </w:hyperlink>
      <w:hyperlink r:id="rId46">
        <w:r>
          <w:rPr>
            <w:rFonts w:ascii="Times New Roman" w:eastAsia="Times New Roman" w:hAnsi="Times New Roman" w:cs="Times New Roman"/>
            <w:sz w:val="24"/>
            <w:szCs w:val="24"/>
          </w:rPr>
          <w:t>(</w:t>
        </w:r>
      </w:hyperlink>
      <w:hyperlink r:id="rId47">
        <w:r>
          <w:rPr>
            <w:rFonts w:ascii="Times New Roman" w:eastAsia="Times New Roman" w:hAnsi="Times New Roman" w:cs="Times New Roman"/>
            <w:sz w:val="24"/>
            <w:szCs w:val="24"/>
          </w:rPr>
          <w:t>0</w:t>
        </w:r>
      </w:hyperlink>
      <w:hyperlink r:id="rId48">
        <w:r>
          <w:rPr>
            <w:rFonts w:ascii="Times New Roman" w:eastAsia="Times New Roman" w:hAnsi="Times New Roman" w:cs="Times New Roman"/>
            <w:sz w:val="24"/>
            <w:szCs w:val="24"/>
          </w:rPr>
          <w:t xml:space="preserve">), </w:t>
        </w:r>
      </w:hyperlink>
      <w:hyperlink r:id="rId49">
        <w:r>
          <w:rPr>
            <w:rFonts w:ascii="Times New Roman" w:eastAsia="Times New Roman" w:hAnsi="Times New Roman" w:cs="Times New Roman"/>
            <w:sz w:val="24"/>
            <w:szCs w:val="24"/>
            <w:highlight w:val="yellow"/>
          </w:rPr>
          <w:t>4915-4931</w:t>
        </w:r>
      </w:hyperlink>
      <w:hyperlink r:id="rId50">
        <w:r>
          <w:rPr>
            <w:rFonts w:ascii="Times New Roman" w:eastAsia="Times New Roman" w:hAnsi="Times New Roman" w:cs="Times New Roman"/>
            <w:sz w:val="24"/>
            <w:szCs w:val="24"/>
            <w:highlight w:val="yellow"/>
          </w:rPr>
          <w:t>.</w:t>
        </w:r>
      </w:hyperlink>
    </w:p>
    <w:p w14:paraId="0000002D" w14:textId="77777777" w:rsidR="00293CDD" w:rsidRDefault="00A62E8F">
      <w:pPr>
        <w:widowControl w:val="0"/>
        <w:pBdr>
          <w:top w:val="nil"/>
          <w:left w:val="nil"/>
          <w:bottom w:val="nil"/>
          <w:right w:val="nil"/>
          <w:between w:val="nil"/>
        </w:pBdr>
        <w:spacing w:line="480" w:lineRule="auto"/>
        <w:ind w:left="44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The authors establish what is effectively a case study on the emergence and interactions of / with agency </w:t>
      </w:r>
      <w:proofErr w:type="gramStart"/>
      <w:r>
        <w:rPr>
          <w:rFonts w:ascii="Times New Roman" w:eastAsia="Times New Roman" w:hAnsi="Times New Roman" w:cs="Times New Roman"/>
          <w:sz w:val="24"/>
          <w:szCs w:val="24"/>
        </w:rPr>
        <w:t>in regards to</w:t>
      </w:r>
      <w:proofErr w:type="gramEnd"/>
      <w:r>
        <w:rPr>
          <w:rFonts w:ascii="Times New Roman" w:eastAsia="Times New Roman" w:hAnsi="Times New Roman" w:cs="Times New Roman"/>
          <w:sz w:val="24"/>
          <w:szCs w:val="24"/>
        </w:rPr>
        <w:t xml:space="preserve"> artificial intelligence. Analyzing Microsoft’s Twitter based chatbot, Tay, the study focuses on the public’s perceptions of its (her) be</w:t>
      </w:r>
      <w:r>
        <w:rPr>
          <w:rFonts w:ascii="Times New Roman" w:eastAsia="Times New Roman" w:hAnsi="Times New Roman" w:cs="Times New Roman"/>
          <w:sz w:val="24"/>
          <w:szCs w:val="24"/>
        </w:rPr>
        <w:t>havior and apparent personality as well as interactions between twitter users and the bot itself. The authors general argument hinges on the idea of “symbiotic agency”, emphasizing the importance of the human interaction with Tay that she learned from as w</w:t>
      </w:r>
      <w:r>
        <w:rPr>
          <w:rFonts w:ascii="Times New Roman" w:eastAsia="Times New Roman" w:hAnsi="Times New Roman" w:cs="Times New Roman"/>
          <w:sz w:val="24"/>
          <w:szCs w:val="24"/>
        </w:rPr>
        <w:t xml:space="preserve">ell as the responses that she evoked. In this case, the authors argue, the agency that Tay develops is </w:t>
      </w:r>
      <w:r>
        <w:rPr>
          <w:rFonts w:ascii="Times New Roman" w:eastAsia="Times New Roman" w:hAnsi="Times New Roman" w:cs="Times New Roman"/>
          <w:i/>
          <w:sz w:val="24"/>
          <w:szCs w:val="24"/>
        </w:rPr>
        <w:t>not</w:t>
      </w:r>
      <w:r>
        <w:rPr>
          <w:rFonts w:ascii="Times New Roman" w:eastAsia="Times New Roman" w:hAnsi="Times New Roman" w:cs="Times New Roman"/>
          <w:sz w:val="24"/>
          <w:szCs w:val="24"/>
        </w:rPr>
        <w:t xml:space="preserve"> autonomous. This has important implications for our topic, as chatbots developed for therapy would likely “feed” </w:t>
      </w:r>
      <w:proofErr w:type="gramStart"/>
      <w:r>
        <w:rPr>
          <w:rFonts w:ascii="Times New Roman" w:eastAsia="Times New Roman" w:hAnsi="Times New Roman" w:cs="Times New Roman"/>
          <w:sz w:val="24"/>
          <w:szCs w:val="24"/>
        </w:rPr>
        <w:t>off of</w:t>
      </w:r>
      <w:proofErr w:type="gramEnd"/>
      <w:r>
        <w:rPr>
          <w:rFonts w:ascii="Times New Roman" w:eastAsia="Times New Roman" w:hAnsi="Times New Roman" w:cs="Times New Roman"/>
          <w:sz w:val="24"/>
          <w:szCs w:val="24"/>
        </w:rPr>
        <w:t xml:space="preserve"> their patients. It is crucial</w:t>
      </w:r>
      <w:r>
        <w:rPr>
          <w:rFonts w:ascii="Times New Roman" w:eastAsia="Times New Roman" w:hAnsi="Times New Roman" w:cs="Times New Roman"/>
          <w:sz w:val="24"/>
          <w:szCs w:val="24"/>
        </w:rPr>
        <w:t xml:space="preserve"> that this symbiotic relationship is monitored / well developed to prevent therapists devolving into a nonsense bot spewing hate like Tay did. The connection between users and bots is an important one that the authors conclude on. Researches / developers c</w:t>
      </w:r>
      <w:r>
        <w:rPr>
          <w:rFonts w:ascii="Times New Roman" w:eastAsia="Times New Roman" w:hAnsi="Times New Roman" w:cs="Times New Roman"/>
          <w:sz w:val="24"/>
          <w:szCs w:val="24"/>
        </w:rPr>
        <w:t>annot view chatbots as purely independent tools if they wish to use them effectively and responsibly.</w:t>
      </w:r>
    </w:p>
    <w:p w14:paraId="0000002E" w14:textId="77777777" w:rsidR="00293CDD" w:rsidRDefault="00A62E8F">
      <w:pPr>
        <w:widowControl w:val="0"/>
        <w:spacing w:line="480" w:lineRule="auto"/>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Smith-Miles, K., &amp; </w:t>
      </w:r>
      <w:proofErr w:type="spellStart"/>
      <w:r>
        <w:rPr>
          <w:rFonts w:ascii="Times New Roman" w:eastAsia="Times New Roman" w:hAnsi="Times New Roman" w:cs="Times New Roman"/>
          <w:sz w:val="24"/>
          <w:szCs w:val="24"/>
        </w:rPr>
        <w:t>Hemert</w:t>
      </w:r>
      <w:proofErr w:type="spellEnd"/>
      <w:r>
        <w:rPr>
          <w:rFonts w:ascii="Times New Roman" w:eastAsia="Times New Roman" w:hAnsi="Times New Roman" w:cs="Times New Roman"/>
          <w:sz w:val="24"/>
          <w:szCs w:val="24"/>
        </w:rPr>
        <w:t xml:space="preserve">, J. V. (2011). Discovering the suitability of </w:t>
      </w:r>
      <w:proofErr w:type="spellStart"/>
      <w:r>
        <w:rPr>
          <w:rFonts w:ascii="Times New Roman" w:eastAsia="Times New Roman" w:hAnsi="Times New Roman" w:cs="Times New Roman"/>
          <w:sz w:val="24"/>
          <w:szCs w:val="24"/>
        </w:rPr>
        <w:t>optimisation</w:t>
      </w:r>
      <w:proofErr w:type="spellEnd"/>
      <w:r>
        <w:rPr>
          <w:rFonts w:ascii="Times New Roman" w:eastAsia="Times New Roman" w:hAnsi="Times New Roman" w:cs="Times New Roman"/>
          <w:sz w:val="24"/>
          <w:szCs w:val="24"/>
        </w:rPr>
        <w:t xml:space="preserve"> algorithms by learning from evolved instances. </w:t>
      </w:r>
      <w:r>
        <w:rPr>
          <w:rFonts w:ascii="Times New Roman" w:eastAsia="Times New Roman" w:hAnsi="Times New Roman" w:cs="Times New Roman"/>
          <w:i/>
          <w:sz w:val="24"/>
          <w:szCs w:val="24"/>
        </w:rPr>
        <w:t xml:space="preserve">Annals of Mathematics </w:t>
      </w:r>
      <w:r>
        <w:rPr>
          <w:rFonts w:ascii="Times New Roman" w:eastAsia="Times New Roman" w:hAnsi="Times New Roman" w:cs="Times New Roman"/>
          <w:i/>
          <w:sz w:val="24"/>
          <w:szCs w:val="24"/>
        </w:rPr>
        <w:t>and Artificial Intelligence,61</w:t>
      </w:r>
      <w:r>
        <w:rPr>
          <w:rFonts w:ascii="Times New Roman" w:eastAsia="Times New Roman" w:hAnsi="Times New Roman" w:cs="Times New Roman"/>
          <w:sz w:val="24"/>
          <w:szCs w:val="24"/>
        </w:rPr>
        <w:t>(2), 87-104. doi:10.1007/s10472-011-9230-5</w:t>
      </w:r>
    </w:p>
    <w:p w14:paraId="0000002F" w14:textId="77777777" w:rsidR="00293CDD" w:rsidRDefault="00A62E8F">
      <w:pPr>
        <w:widowControl w:val="0"/>
        <w:spacing w:line="480" w:lineRule="auto"/>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This study seeks to understand the strengths and weaknesses of different algorithms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find the ideal conditions for an algorithm to excel. Knowledge of these condit</w:t>
      </w:r>
      <w:r>
        <w:rPr>
          <w:rFonts w:ascii="Times New Roman" w:eastAsia="Times New Roman" w:hAnsi="Times New Roman" w:cs="Times New Roman"/>
          <w:sz w:val="24"/>
          <w:szCs w:val="24"/>
        </w:rPr>
        <w:t xml:space="preserve">ions improves algorithm design and algorithm performance. The authors study each algorithm’s strengths and weaknesses by using an “evolutionary algorithm to evolve instances that are uniquely easy or hard for each algorithm.” The paper discusses the </w:t>
      </w:r>
      <w:r>
        <w:rPr>
          <w:rFonts w:ascii="Times New Roman" w:eastAsia="Times New Roman" w:hAnsi="Times New Roman" w:cs="Times New Roman"/>
          <w:sz w:val="24"/>
          <w:szCs w:val="24"/>
        </w:rPr>
        <w:lastRenderedPageBreak/>
        <w:t>featur</w:t>
      </w:r>
      <w:r>
        <w:rPr>
          <w:rFonts w:ascii="Times New Roman" w:eastAsia="Times New Roman" w:hAnsi="Times New Roman" w:cs="Times New Roman"/>
          <w:sz w:val="24"/>
          <w:szCs w:val="24"/>
        </w:rPr>
        <w:t>es that characterize the ideal conditions of an algorithm and proposes criteria and methodology to assess these features. The results show that the proposed methodology can find the best performing algorithm for an instance. While this paper focuses on the</w:t>
      </w:r>
      <w:r>
        <w:rPr>
          <w:rFonts w:ascii="Times New Roman" w:eastAsia="Times New Roman" w:hAnsi="Times New Roman" w:cs="Times New Roman"/>
          <w:sz w:val="24"/>
          <w:szCs w:val="24"/>
        </w:rPr>
        <w:t xml:space="preserve"> performance of algorithms, it suggests that some algorithms perform better than others. This source helps answer the research question since therapy bots can only be as effective as their algorithms allow them to be.    </w:t>
      </w:r>
    </w:p>
    <w:p w14:paraId="00000030" w14:textId="77777777" w:rsidR="00293CDD" w:rsidRDefault="00A62E8F">
      <w:pPr>
        <w:widowControl w:val="0"/>
        <w:spacing w:line="480" w:lineRule="auto"/>
        <w:ind w:left="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Walicki</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Bezem</w:t>
      </w:r>
      <w:proofErr w:type="spellEnd"/>
      <w:r>
        <w:rPr>
          <w:rFonts w:ascii="Times New Roman" w:eastAsia="Times New Roman" w:hAnsi="Times New Roman" w:cs="Times New Roman"/>
          <w:sz w:val="24"/>
          <w:szCs w:val="24"/>
        </w:rPr>
        <w:t xml:space="preserve">, M., &amp; </w:t>
      </w:r>
      <w:proofErr w:type="spellStart"/>
      <w:r>
        <w:rPr>
          <w:rFonts w:ascii="Times New Roman" w:eastAsia="Times New Roman" w:hAnsi="Times New Roman" w:cs="Times New Roman"/>
          <w:sz w:val="24"/>
          <w:szCs w:val="24"/>
        </w:rPr>
        <w:t>Szajnken</w:t>
      </w:r>
      <w:r>
        <w:rPr>
          <w:rFonts w:ascii="Times New Roman" w:eastAsia="Times New Roman" w:hAnsi="Times New Roman" w:cs="Times New Roman"/>
          <w:sz w:val="24"/>
          <w:szCs w:val="24"/>
        </w:rPr>
        <w:t>ig</w:t>
      </w:r>
      <w:proofErr w:type="spellEnd"/>
      <w:r>
        <w:rPr>
          <w:rFonts w:ascii="Times New Roman" w:eastAsia="Times New Roman" w:hAnsi="Times New Roman" w:cs="Times New Roman"/>
          <w:sz w:val="24"/>
          <w:szCs w:val="24"/>
        </w:rPr>
        <w:t xml:space="preserve">, W. (2008). Developing bounded reasoning. </w:t>
      </w:r>
      <w:r>
        <w:rPr>
          <w:rFonts w:ascii="Times New Roman" w:eastAsia="Times New Roman" w:hAnsi="Times New Roman" w:cs="Times New Roman"/>
          <w:i/>
          <w:sz w:val="24"/>
          <w:szCs w:val="24"/>
        </w:rPr>
        <w:t>Journal of Logic, Language and Information,18</w:t>
      </w:r>
      <w:r>
        <w:rPr>
          <w:rFonts w:ascii="Times New Roman" w:eastAsia="Times New Roman" w:hAnsi="Times New Roman" w:cs="Times New Roman"/>
          <w:sz w:val="24"/>
          <w:szCs w:val="24"/>
        </w:rPr>
        <w:t>(1), 97-129. doi:10.1007/s10849-008-9070-9</w:t>
      </w:r>
    </w:p>
    <w:p w14:paraId="00000031" w14:textId="77777777" w:rsidR="00293CDD" w:rsidRDefault="00A62E8F">
      <w:pPr>
        <w:widowControl w:val="0"/>
        <w:spacing w:line="480" w:lineRule="auto"/>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This article examines the reasoning systems in three different features in agents. These agents consist of agents </w:t>
      </w:r>
      <w:r>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highlight w:val="yellow"/>
        </w:rPr>
        <w:t>do not</w:t>
      </w:r>
      <w:r>
        <w:rPr>
          <w:rFonts w:ascii="Times New Roman" w:eastAsia="Times New Roman" w:hAnsi="Times New Roman" w:cs="Times New Roman"/>
          <w:sz w:val="24"/>
          <w:szCs w:val="24"/>
        </w:rPr>
        <w:t xml:space="preserve"> have any restrictions in their reasoning systems, agents who are bounded, and agents who perform reasoning in time. The authors treat these three aspects independent of each other, and they provide a general model for each one of them. As the p</w:t>
      </w:r>
      <w:r>
        <w:rPr>
          <w:rFonts w:ascii="Times New Roman" w:eastAsia="Times New Roman" w:hAnsi="Times New Roman" w:cs="Times New Roman"/>
          <w:sz w:val="24"/>
          <w:szCs w:val="24"/>
        </w:rPr>
        <w:t>aper takes a logical approach, the authors go in depth about the logical sequences in systems, and the math behind the sequences. Although the paper is dense and requires the reader to have a great understanding of mathematical concepts, it demonstrates ho</w:t>
      </w:r>
      <w:r>
        <w:rPr>
          <w:rFonts w:ascii="Times New Roman" w:eastAsia="Times New Roman" w:hAnsi="Times New Roman" w:cs="Times New Roman"/>
          <w:sz w:val="24"/>
          <w:szCs w:val="24"/>
        </w:rPr>
        <w:t xml:space="preserve">w agents </w:t>
      </w:r>
      <w:proofErr w:type="gramStart"/>
      <w:r>
        <w:rPr>
          <w:rFonts w:ascii="Times New Roman" w:eastAsia="Times New Roman" w:hAnsi="Times New Roman" w:cs="Times New Roman"/>
          <w:sz w:val="24"/>
          <w:szCs w:val="24"/>
        </w:rPr>
        <w:t>are capable of having</w:t>
      </w:r>
      <w:proofErr w:type="gramEnd"/>
      <w:r>
        <w:rPr>
          <w:rFonts w:ascii="Times New Roman" w:eastAsia="Times New Roman" w:hAnsi="Times New Roman" w:cs="Times New Roman"/>
          <w:sz w:val="24"/>
          <w:szCs w:val="24"/>
        </w:rPr>
        <w:t xml:space="preserve"> internal reasoning mechanisms.   </w:t>
      </w:r>
    </w:p>
    <w:p w14:paraId="00000032" w14:textId="77777777" w:rsidR="00293CDD" w:rsidRDefault="00A62E8F">
      <w:pPr>
        <w:widowControl w:val="0"/>
        <w:spacing w:line="480" w:lineRule="auto"/>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Wan, F., &amp; Song, C. (2018). A neural network with logical reasoning based on auxiliary inputs. </w:t>
      </w:r>
      <w:r>
        <w:rPr>
          <w:rFonts w:ascii="Times New Roman" w:eastAsia="Times New Roman" w:hAnsi="Times New Roman" w:cs="Times New Roman"/>
          <w:i/>
          <w:sz w:val="24"/>
          <w:szCs w:val="24"/>
        </w:rPr>
        <w:t>Frontiers in Robotics and AI,5</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yellow"/>
        </w:rPr>
        <w:t>1-12</w:t>
      </w:r>
      <w:r>
        <w:rPr>
          <w:rFonts w:ascii="Times New Roman" w:eastAsia="Times New Roman" w:hAnsi="Times New Roman" w:cs="Times New Roman"/>
          <w:sz w:val="24"/>
          <w:szCs w:val="24"/>
        </w:rPr>
        <w:t>. doi:10.3389/frobt.2018.00086</w:t>
      </w:r>
    </w:p>
    <w:p w14:paraId="00000033" w14:textId="77777777" w:rsidR="00293CDD" w:rsidRDefault="00A62E8F">
      <w:pPr>
        <w:widowControl w:val="0"/>
        <w:spacing w:line="480" w:lineRule="auto"/>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This paper aims to mimic the human behavior of deductive reasoning in artificial neural networks. The authors propose a neural network design that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reason logically by using auxiliary inputs as hints. The authors argue that the introduction of th</w:t>
      </w:r>
      <w:r>
        <w:rPr>
          <w:rFonts w:ascii="Times New Roman" w:eastAsia="Times New Roman" w:hAnsi="Times New Roman" w:cs="Times New Roman"/>
          <w:sz w:val="24"/>
          <w:szCs w:val="24"/>
        </w:rPr>
        <w:t xml:space="preserve">e proposed auxiliary input in neural networks would reduce uncertainties in data by using logical deduction. The different sets of auxiliary inputs use different ways of logical </w:t>
      </w:r>
      <w:r>
        <w:rPr>
          <w:rFonts w:ascii="Times New Roman" w:eastAsia="Times New Roman" w:hAnsi="Times New Roman" w:cs="Times New Roman"/>
          <w:sz w:val="24"/>
          <w:szCs w:val="24"/>
        </w:rPr>
        <w:lastRenderedPageBreak/>
        <w:t xml:space="preserve">deduction to explain the predicted result. The authors prove their concept of </w:t>
      </w:r>
      <w:r>
        <w:rPr>
          <w:rFonts w:ascii="Times New Roman" w:eastAsia="Times New Roman" w:hAnsi="Times New Roman" w:cs="Times New Roman"/>
          <w:sz w:val="24"/>
          <w:szCs w:val="24"/>
        </w:rPr>
        <w:t>logical learning by testing the network with several datasets. The experiment results show that the network improves the prediction accuracy. This article uses scientific language that non-practitioners would most likely not understand. Based on mathematic</w:t>
      </w:r>
      <w:r>
        <w:rPr>
          <w:rFonts w:ascii="Times New Roman" w:eastAsia="Times New Roman" w:hAnsi="Times New Roman" w:cs="Times New Roman"/>
          <w:sz w:val="24"/>
          <w:szCs w:val="24"/>
        </w:rPr>
        <w:t xml:space="preserve">s, computer science, and machine learning, the concepts are technical. However, the paper shows that computers are capable of logical reasoning, and they are on their way of becoming more human-like with deductive reasoning.     </w:t>
      </w:r>
    </w:p>
    <w:p w14:paraId="00000034" w14:textId="77777777" w:rsidR="00293CDD" w:rsidRDefault="00A62E8F">
      <w:pPr>
        <w:widowControl w:val="0"/>
        <w:spacing w:line="480" w:lineRule="auto"/>
        <w:ind w:left="44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Zain, J., &amp; </w:t>
      </w:r>
      <w:proofErr w:type="spellStart"/>
      <w:r>
        <w:rPr>
          <w:rFonts w:ascii="Times New Roman" w:eastAsia="Times New Roman" w:hAnsi="Times New Roman" w:cs="Times New Roman"/>
          <w:sz w:val="24"/>
          <w:szCs w:val="24"/>
          <w:highlight w:val="yellow"/>
        </w:rPr>
        <w:t>Lokman</w:t>
      </w:r>
      <w:proofErr w:type="spellEnd"/>
      <w:r>
        <w:rPr>
          <w:rFonts w:ascii="Times New Roman" w:eastAsia="Times New Roman" w:hAnsi="Times New Roman" w:cs="Times New Roman"/>
          <w:sz w:val="24"/>
          <w:szCs w:val="24"/>
          <w:highlight w:val="yellow"/>
        </w:rPr>
        <w:t>, A. (20</w:t>
      </w:r>
      <w:r>
        <w:rPr>
          <w:rFonts w:ascii="Times New Roman" w:eastAsia="Times New Roman" w:hAnsi="Times New Roman" w:cs="Times New Roman"/>
          <w:sz w:val="24"/>
          <w:szCs w:val="24"/>
          <w:highlight w:val="yellow"/>
        </w:rPr>
        <w:t xml:space="preserve">10). Extension and Prerequisite: An Algorithm to Enable Relations Between Responses in Chatbot Technology. </w:t>
      </w:r>
      <w:r>
        <w:rPr>
          <w:rFonts w:ascii="Times New Roman" w:eastAsia="Times New Roman" w:hAnsi="Times New Roman" w:cs="Times New Roman"/>
          <w:i/>
          <w:sz w:val="24"/>
          <w:szCs w:val="24"/>
          <w:highlight w:val="yellow"/>
        </w:rPr>
        <w:t>Journal of Computer Science,</w:t>
      </w:r>
      <w:r>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i/>
          <w:sz w:val="24"/>
          <w:szCs w:val="24"/>
          <w:highlight w:val="yellow"/>
        </w:rPr>
        <w:t>6</w:t>
      </w:r>
      <w:r>
        <w:rPr>
          <w:rFonts w:ascii="Times New Roman" w:eastAsia="Times New Roman" w:hAnsi="Times New Roman" w:cs="Times New Roman"/>
          <w:sz w:val="24"/>
          <w:szCs w:val="24"/>
          <w:highlight w:val="yellow"/>
        </w:rPr>
        <w:t>(10), 1212-1218. doi:10.3844/jcssp.2010.1212.1218</w:t>
      </w:r>
    </w:p>
    <w:p w14:paraId="00000035" w14:textId="77777777" w:rsidR="00293CDD" w:rsidRDefault="00A62E8F">
      <w:pPr>
        <w:widowControl w:val="0"/>
        <w:pBdr>
          <w:top w:val="nil"/>
          <w:left w:val="nil"/>
          <w:bottom w:val="nil"/>
          <w:right w:val="nil"/>
          <w:between w:val="nil"/>
        </w:pBdr>
        <w:spacing w:line="480" w:lineRule="auto"/>
        <w:ind w:left="44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This study focuses on how to improve a chatbot’s responses based on</w:t>
      </w:r>
      <w:r>
        <w:rPr>
          <w:rFonts w:ascii="Times New Roman" w:eastAsia="Times New Roman" w:hAnsi="Times New Roman" w:cs="Times New Roman"/>
          <w:sz w:val="24"/>
          <w:szCs w:val="24"/>
        </w:rPr>
        <w:t xml:space="preserve"> the conversation as it has developed with a potential user. Often, chatbots that can be found online function similarly to a search engine, as the authors explain, producing an output based on the given piece of a whole conversation. To make chatbots more</w:t>
      </w:r>
      <w:r>
        <w:rPr>
          <w:rFonts w:ascii="Times New Roman" w:eastAsia="Times New Roman" w:hAnsi="Times New Roman" w:cs="Times New Roman"/>
          <w:sz w:val="24"/>
          <w:szCs w:val="24"/>
        </w:rPr>
        <w:t xml:space="preserve"> believable and personable, even human-like, the authors argue for the use of algorithms that would allow a chatbot to analyze the previous statements and its respective responses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give the most wholistic response in the moment. The authors prop</w:t>
      </w:r>
      <w:r>
        <w:rPr>
          <w:rFonts w:ascii="Times New Roman" w:eastAsia="Times New Roman" w:hAnsi="Times New Roman" w:cs="Times New Roman"/>
          <w:sz w:val="24"/>
          <w:szCs w:val="24"/>
        </w:rPr>
        <w:t xml:space="preserve">ose the algorithm referred to as “Extension and Prerequisite” and develop a chatbot using this tool in conjunction with relational databases to allow for a chatbot query to produce different results tied to the flow of the </w:t>
      </w:r>
      <w:proofErr w:type="gramStart"/>
      <w:r>
        <w:rPr>
          <w:rFonts w:ascii="Times New Roman" w:eastAsia="Times New Roman" w:hAnsi="Times New Roman" w:cs="Times New Roman"/>
          <w:sz w:val="24"/>
          <w:szCs w:val="24"/>
        </w:rPr>
        <w:t>conversation as a whole</w:t>
      </w:r>
      <w:proofErr w:type="gramEnd"/>
      <w:r>
        <w:rPr>
          <w:rFonts w:ascii="Times New Roman" w:eastAsia="Times New Roman" w:hAnsi="Times New Roman" w:cs="Times New Roman"/>
          <w:sz w:val="24"/>
          <w:szCs w:val="24"/>
        </w:rPr>
        <w:t>. The auth</w:t>
      </w:r>
      <w:r>
        <w:rPr>
          <w:rFonts w:ascii="Times New Roman" w:eastAsia="Times New Roman" w:hAnsi="Times New Roman" w:cs="Times New Roman"/>
          <w:sz w:val="24"/>
          <w:szCs w:val="24"/>
        </w:rPr>
        <w:t xml:space="preserve">ors emphasize their point through a case study of the Virtual Diabetes Physician chatbot. With the use of their technology, </w:t>
      </w:r>
      <w:proofErr w:type="spellStart"/>
      <w:r>
        <w:rPr>
          <w:rFonts w:ascii="Times New Roman" w:eastAsia="Times New Roman" w:hAnsi="Times New Roman" w:cs="Times New Roman"/>
          <w:sz w:val="24"/>
          <w:szCs w:val="24"/>
        </w:rPr>
        <w:t>ViDi</w:t>
      </w:r>
      <w:proofErr w:type="spellEnd"/>
      <w:r>
        <w:rPr>
          <w:rFonts w:ascii="Times New Roman" w:eastAsia="Times New Roman" w:hAnsi="Times New Roman" w:cs="Times New Roman"/>
          <w:sz w:val="24"/>
          <w:szCs w:val="24"/>
        </w:rPr>
        <w:t xml:space="preserve"> can maintain a specific issue conversation with a user, allowing it to be more effective in real interactions developers can ex</w:t>
      </w:r>
      <w:r>
        <w:rPr>
          <w:rFonts w:ascii="Times New Roman" w:eastAsia="Times New Roman" w:hAnsi="Times New Roman" w:cs="Times New Roman"/>
          <w:sz w:val="24"/>
          <w:szCs w:val="24"/>
        </w:rPr>
        <w:t xml:space="preserve">pect their bots to face. </w:t>
      </w:r>
    </w:p>
    <w:p w14:paraId="00000036" w14:textId="77777777" w:rsidR="00293CDD" w:rsidRDefault="00293CDD">
      <w:pPr>
        <w:widowControl w:val="0"/>
        <w:spacing w:line="480" w:lineRule="auto"/>
        <w:ind w:left="440"/>
        <w:rPr>
          <w:rFonts w:ascii="Times New Roman" w:eastAsia="Times New Roman" w:hAnsi="Times New Roman" w:cs="Times New Roman"/>
          <w:sz w:val="24"/>
          <w:szCs w:val="24"/>
        </w:rPr>
      </w:pPr>
    </w:p>
    <w:p w14:paraId="00000037" w14:textId="77777777" w:rsidR="00293CDD" w:rsidRDefault="00293CDD">
      <w:pPr>
        <w:spacing w:line="480" w:lineRule="auto"/>
        <w:rPr>
          <w:rFonts w:ascii="Times New Roman" w:eastAsia="Times New Roman" w:hAnsi="Times New Roman" w:cs="Times New Roman"/>
          <w:sz w:val="24"/>
          <w:szCs w:val="24"/>
        </w:rPr>
      </w:pPr>
    </w:p>
    <w:p w14:paraId="00000038" w14:textId="77777777" w:rsidR="00293CDD" w:rsidRDefault="00293CDD">
      <w:pPr>
        <w:spacing w:line="480" w:lineRule="auto"/>
        <w:rPr>
          <w:rFonts w:ascii="Times New Roman" w:eastAsia="Times New Roman" w:hAnsi="Times New Roman" w:cs="Times New Roman"/>
          <w:sz w:val="24"/>
          <w:szCs w:val="24"/>
        </w:rPr>
      </w:pPr>
    </w:p>
    <w:p w14:paraId="00000039" w14:textId="77777777" w:rsidR="00293CDD" w:rsidRDefault="00293CDD">
      <w:pPr>
        <w:spacing w:line="480" w:lineRule="auto"/>
        <w:rPr>
          <w:rFonts w:ascii="Times New Roman" w:eastAsia="Times New Roman" w:hAnsi="Times New Roman" w:cs="Times New Roman"/>
          <w:sz w:val="24"/>
          <w:szCs w:val="24"/>
        </w:rPr>
      </w:pPr>
    </w:p>
    <w:p w14:paraId="0000003A" w14:textId="77777777" w:rsidR="00293CDD" w:rsidRDefault="00293CDD">
      <w:pPr>
        <w:spacing w:line="480" w:lineRule="auto"/>
        <w:rPr>
          <w:rFonts w:ascii="Times New Roman" w:eastAsia="Times New Roman" w:hAnsi="Times New Roman" w:cs="Times New Roman"/>
          <w:sz w:val="24"/>
          <w:szCs w:val="24"/>
        </w:rPr>
      </w:pPr>
    </w:p>
    <w:p w14:paraId="0000003B" w14:textId="77777777" w:rsidR="00293CDD" w:rsidRDefault="00A62E8F">
      <w:pPr>
        <w:spacing w:line="480" w:lineRule="auto"/>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sectPr w:rsidR="00293CDD">
      <w:headerReference w:type="default" r:id="rId51"/>
      <w:footerReference w:type="default" r:id="rId52"/>
      <w:headerReference w:type="first" r:id="rId5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97377" w14:textId="77777777" w:rsidR="00A62E8F" w:rsidRDefault="00A62E8F">
      <w:pPr>
        <w:spacing w:line="240" w:lineRule="auto"/>
      </w:pPr>
      <w:r>
        <w:separator/>
      </w:r>
    </w:p>
  </w:endnote>
  <w:endnote w:type="continuationSeparator" w:id="0">
    <w:p w14:paraId="6797DECB" w14:textId="77777777" w:rsidR="00A62E8F" w:rsidRDefault="00A62E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C" w14:textId="77777777" w:rsidR="00293CDD" w:rsidRDefault="00293CD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4E793" w14:textId="77777777" w:rsidR="00A62E8F" w:rsidRDefault="00A62E8F">
      <w:pPr>
        <w:spacing w:line="240" w:lineRule="auto"/>
      </w:pPr>
      <w:r>
        <w:separator/>
      </w:r>
    </w:p>
  </w:footnote>
  <w:footnote w:type="continuationSeparator" w:id="0">
    <w:p w14:paraId="7AF7DD09" w14:textId="77777777" w:rsidR="00A62E8F" w:rsidRDefault="00A62E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E" w14:textId="77777777" w:rsidR="00293CDD" w:rsidRDefault="00293CD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D" w14:textId="77777777" w:rsidR="00293CDD" w:rsidRDefault="00293CD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CDD"/>
    <w:rsid w:val="00293CDD"/>
    <w:rsid w:val="00A62E8F"/>
    <w:rsid w:val="00EC0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03685"/>
  <w15:docId w15:val="{BD03ED00-4EA2-4872-9964-165939783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paperpile.com/b/unvcFv/97sL" TargetMode="External"/><Relationship Id="rId18" Type="http://schemas.openxmlformats.org/officeDocument/2006/relationships/hyperlink" Target="http://paperpile.com/b/unvcFv/97sL" TargetMode="External"/><Relationship Id="rId26" Type="http://schemas.openxmlformats.org/officeDocument/2006/relationships/hyperlink" Target="http://paperpile.com/b/unvcFv/97sL" TargetMode="External"/><Relationship Id="rId39" Type="http://schemas.openxmlformats.org/officeDocument/2006/relationships/hyperlink" Target="http://paperpile.com/b/unvcFv/wCHj" TargetMode="External"/><Relationship Id="rId21" Type="http://schemas.openxmlformats.org/officeDocument/2006/relationships/hyperlink" Target="http://paperpile.com/b/unvcFv/97sL" TargetMode="External"/><Relationship Id="rId34" Type="http://schemas.openxmlformats.org/officeDocument/2006/relationships/hyperlink" Target="http://paperpile.com/b/unvcFv/wCHj" TargetMode="External"/><Relationship Id="rId42" Type="http://schemas.openxmlformats.org/officeDocument/2006/relationships/hyperlink" Target="http://paperpile.com/b/unvcFv/wCHj" TargetMode="External"/><Relationship Id="rId47" Type="http://schemas.openxmlformats.org/officeDocument/2006/relationships/hyperlink" Target="http://paperpile.com/b/unvcFv/wCHj" TargetMode="External"/><Relationship Id="rId50" Type="http://schemas.openxmlformats.org/officeDocument/2006/relationships/hyperlink" Target="http://paperpile.com/b/unvcFv/wCHj" TargetMode="External"/><Relationship Id="rId55" Type="http://schemas.openxmlformats.org/officeDocument/2006/relationships/theme" Target="theme/theme1.xml"/><Relationship Id="rId7" Type="http://schemas.openxmlformats.org/officeDocument/2006/relationships/hyperlink" Target="http://paperpile.com/b/unvcFv/2hVI" TargetMode="External"/><Relationship Id="rId12" Type="http://schemas.openxmlformats.org/officeDocument/2006/relationships/hyperlink" Target="http://paperpile.com/b/unvcFv/97sL" TargetMode="External"/><Relationship Id="rId17" Type="http://schemas.openxmlformats.org/officeDocument/2006/relationships/hyperlink" Target="http://paperpile.com/b/unvcFv/97sL" TargetMode="External"/><Relationship Id="rId25" Type="http://schemas.openxmlformats.org/officeDocument/2006/relationships/hyperlink" Target="http://paperpile.com/b/unvcFv/97sL" TargetMode="External"/><Relationship Id="rId33" Type="http://schemas.openxmlformats.org/officeDocument/2006/relationships/hyperlink" Target="http://paperpile.com/b/unvcFv/wCHj" TargetMode="External"/><Relationship Id="rId38" Type="http://schemas.openxmlformats.org/officeDocument/2006/relationships/hyperlink" Target="http://paperpile.com/b/unvcFv/wCHj" TargetMode="External"/><Relationship Id="rId46" Type="http://schemas.openxmlformats.org/officeDocument/2006/relationships/hyperlink" Target="http://paperpile.com/b/unvcFv/wCHj" TargetMode="External"/><Relationship Id="rId2" Type="http://schemas.openxmlformats.org/officeDocument/2006/relationships/settings" Target="settings.xml"/><Relationship Id="rId16" Type="http://schemas.openxmlformats.org/officeDocument/2006/relationships/hyperlink" Target="http://paperpile.com/b/unvcFv/97sL" TargetMode="External"/><Relationship Id="rId20" Type="http://schemas.openxmlformats.org/officeDocument/2006/relationships/hyperlink" Target="http://paperpile.com/b/unvcFv/97sL" TargetMode="External"/><Relationship Id="rId29" Type="http://schemas.openxmlformats.org/officeDocument/2006/relationships/hyperlink" Target="http://paperpile.com/b/unvcFv/wCHj" TargetMode="External"/><Relationship Id="rId41" Type="http://schemas.openxmlformats.org/officeDocument/2006/relationships/hyperlink" Target="http://paperpile.com/b/unvcFv/wCHj"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paperpile.com/b/unvcFv/2hVI" TargetMode="External"/><Relationship Id="rId11" Type="http://schemas.openxmlformats.org/officeDocument/2006/relationships/hyperlink" Target="http://paperpile.com/b/unvcFv/97sL" TargetMode="External"/><Relationship Id="rId24" Type="http://schemas.openxmlformats.org/officeDocument/2006/relationships/hyperlink" Target="http://paperpile.com/b/unvcFv/97sL" TargetMode="External"/><Relationship Id="rId32" Type="http://schemas.openxmlformats.org/officeDocument/2006/relationships/hyperlink" Target="http://paperpile.com/b/unvcFv/wCHj" TargetMode="External"/><Relationship Id="rId37" Type="http://schemas.openxmlformats.org/officeDocument/2006/relationships/hyperlink" Target="http://paperpile.com/b/unvcFv/wCHj" TargetMode="External"/><Relationship Id="rId40" Type="http://schemas.openxmlformats.org/officeDocument/2006/relationships/hyperlink" Target="http://paperpile.com/b/unvcFv/wCHj" TargetMode="External"/><Relationship Id="rId45" Type="http://schemas.openxmlformats.org/officeDocument/2006/relationships/hyperlink" Target="http://paperpile.com/b/unvcFv/wCHj" TargetMode="External"/><Relationship Id="rId53"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paperpile.com/b/unvcFv/97sL" TargetMode="External"/><Relationship Id="rId23" Type="http://schemas.openxmlformats.org/officeDocument/2006/relationships/hyperlink" Target="http://paperpile.com/b/unvcFv/97sL" TargetMode="External"/><Relationship Id="rId28" Type="http://schemas.openxmlformats.org/officeDocument/2006/relationships/hyperlink" Target="http://paperpile.com/b/unvcFv/wCHj" TargetMode="External"/><Relationship Id="rId36" Type="http://schemas.openxmlformats.org/officeDocument/2006/relationships/hyperlink" Target="http://paperpile.com/b/unvcFv/wCHj" TargetMode="External"/><Relationship Id="rId49" Type="http://schemas.openxmlformats.org/officeDocument/2006/relationships/hyperlink" Target="http://paperpile.com/b/unvcFv/wCHj" TargetMode="External"/><Relationship Id="rId10" Type="http://schemas.openxmlformats.org/officeDocument/2006/relationships/hyperlink" Target="http://paperpile.com/b/unvcFv/2hVI" TargetMode="External"/><Relationship Id="rId19" Type="http://schemas.openxmlformats.org/officeDocument/2006/relationships/hyperlink" Target="http://paperpile.com/b/unvcFv/97sL" TargetMode="External"/><Relationship Id="rId31" Type="http://schemas.openxmlformats.org/officeDocument/2006/relationships/hyperlink" Target="http://paperpile.com/b/unvcFv/wCHj" TargetMode="External"/><Relationship Id="rId44" Type="http://schemas.openxmlformats.org/officeDocument/2006/relationships/hyperlink" Target="http://paperpile.com/b/unvcFv/wCHj" TargetMode="External"/><Relationship Id="rId52"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paperpile.com/b/unvcFv/2hVI" TargetMode="External"/><Relationship Id="rId14" Type="http://schemas.openxmlformats.org/officeDocument/2006/relationships/hyperlink" Target="http://paperpile.com/b/unvcFv/97sL" TargetMode="External"/><Relationship Id="rId22" Type="http://schemas.openxmlformats.org/officeDocument/2006/relationships/hyperlink" Target="http://paperpile.com/b/unvcFv/97sL" TargetMode="External"/><Relationship Id="rId27" Type="http://schemas.openxmlformats.org/officeDocument/2006/relationships/hyperlink" Target="http://paperpile.com/b/unvcFv/wCHj" TargetMode="External"/><Relationship Id="rId30" Type="http://schemas.openxmlformats.org/officeDocument/2006/relationships/hyperlink" Target="http://paperpile.com/b/unvcFv/wCHj" TargetMode="External"/><Relationship Id="rId35" Type="http://schemas.openxmlformats.org/officeDocument/2006/relationships/hyperlink" Target="http://paperpile.com/b/unvcFv/wCHj" TargetMode="External"/><Relationship Id="rId43" Type="http://schemas.openxmlformats.org/officeDocument/2006/relationships/hyperlink" Target="http://paperpile.com/b/unvcFv/wCHj" TargetMode="External"/><Relationship Id="rId48" Type="http://schemas.openxmlformats.org/officeDocument/2006/relationships/hyperlink" Target="http://paperpile.com/b/unvcFv/wCHj" TargetMode="External"/><Relationship Id="rId8" Type="http://schemas.openxmlformats.org/officeDocument/2006/relationships/hyperlink" Target="http://paperpile.com/b/unvcFv/2hVI" TargetMode="External"/><Relationship Id="rId51" Type="http://schemas.openxmlformats.org/officeDocument/2006/relationships/header" Target="header1.xm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3483</Words>
  <Characters>19855</Characters>
  <Application>Microsoft Office Word</Application>
  <DocSecurity>0</DocSecurity>
  <Lines>165</Lines>
  <Paragraphs>46</Paragraphs>
  <ScaleCrop>false</ScaleCrop>
  <Company/>
  <LinksUpToDate>false</LinksUpToDate>
  <CharactersWithSpaces>23292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Shawn Dermer</cp:lastModifiedBy>
  <cp:revision>2</cp:revision>
  <dcterms:created xsi:type="dcterms:W3CDTF">2019-04-17T21:41:00Z</dcterms:created>
  <dcterms:modified xsi:type="dcterms:W3CDTF">2019-04-17T21:42:00Z</dcterms:modified>
</cp:coreProperties>
</file>