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 Officers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Normal1"/>
        <w:tabs>
          <w:tab w:val="clear" w:pos="720"/>
          <w:tab w:val="left" w:pos="820" w:leader="none"/>
          <w:tab w:val="center" w:pos="5387" w:leader="none"/>
        </w:tabs>
        <w:rPr/>
      </w:pPr>
      <w:r>
        <w:rPr/>
        <w:t>{#f_officers}</w:t>
      </w:r>
    </w:p>
    <w:p>
      <w:pPr>
        <w:pStyle w:val="Normal1"/>
        <w:tabs>
          <w:tab w:val="clear" w:pos="720"/>
          <w:tab w:val="left" w:pos="567" w:leader="none"/>
          <w:tab w:val="left" w:pos="851" w:leader="none"/>
          <w:tab w:val="right" w:pos="9356" w:leader="none"/>
        </w:tabs>
        <w:spacing w:lineRule="auto" w:line="360"/>
        <w:ind w:left="284" w:hanging="0"/>
        <w:rPr/>
      </w:pPr>
      <w:bookmarkStart w:id="0" w:name="_heading=h.gjdgxs"/>
      <w:bookmarkEnd w:id="0"/>
      <w:r>
        <w:rPr>
          <w:rFonts w:eastAsia="Bookman Old Style" w:cs="Bookman Old Style" w:ascii="Bookman Old Style" w:hAnsi="Bookman Old Style"/>
        </w:rPr>
        <w:t>{prefix} {name}</w:t>
        <w:tab/>
        <w:t>{role}</w:t>
      </w:r>
    </w:p>
    <w:p>
      <w:pPr>
        <w:pStyle w:val="Normal1"/>
        <w:tabs>
          <w:tab w:val="clear" w:pos="720"/>
          <w:tab w:val="left" w:pos="820" w:leader="none"/>
          <w:tab w:val="center" w:pos="5387" w:leader="none"/>
        </w:tabs>
        <w:rPr/>
      </w:pPr>
      <w:r>
        <w:rPr/>
        <w:t>{/f_officers}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Heading1"/>
        <w:spacing w:lineRule="auto" w:line="240"/>
        <w:rPr>
          <w:rFonts w:ascii="Bookman Old Style" w:hAnsi="Bookman Old Style" w:eastAsia="Bookman Old Style" w:cs="Bookman Old Style"/>
          <w:b/>
          <w:b/>
          <w:sz w:val="21"/>
          <w:szCs w:val="21"/>
        </w:rPr>
      </w:pPr>
      <w:r>
        <w:rPr>
          <w:rFonts w:eastAsia="Bookman Old Style" w:cs="Bookman Old Style" w:ascii="Bookman Old Style" w:hAnsi="Bookman Old Style"/>
          <w:b/>
          <w:sz w:val="21"/>
          <w:szCs w:val="21"/>
        </w:rPr>
      </w:r>
    </w:p>
    <w:p>
      <w:pPr>
        <w:pStyle w:val="Heading1"/>
        <w:spacing w:lineRule="auto" w:line="240"/>
        <w:rPr>
          <w:rFonts w:ascii="Bookman Old Style" w:hAnsi="Bookman Old Style" w:eastAsia="Bookman Old Style" w:cs="Bookman Old Style"/>
          <w:b/>
          <w:b/>
          <w:sz w:val="22"/>
          <w:szCs w:val="22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</w:rPr>
        <w:t>Members</w:t>
      </w:r>
    </w:p>
    <w:p>
      <w:pPr>
        <w:pStyle w:val="Normal1"/>
        <w:spacing w:lineRule="auto" w:line="276"/>
        <w:jc w:val="center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1"/>
        <w:tabs>
          <w:tab w:val="clear" w:pos="720"/>
          <w:tab w:val="left" w:pos="820" w:leader="none"/>
          <w:tab w:val="center" w:pos="5387" w:leader="none"/>
        </w:tabs>
        <w:rPr/>
      </w:pPr>
      <w:r>
        <w:rPr/>
        <w:t>{#f_officers}</w:t>
      </w:r>
    </w:p>
    <w:p>
      <w:pPr>
        <w:pStyle w:val="Normal1"/>
        <w:tabs>
          <w:tab w:val="clear" w:pos="720"/>
          <w:tab w:val="left" w:pos="567" w:leader="none"/>
          <w:tab w:val="left" w:pos="851" w:leader="none"/>
          <w:tab w:val="right" w:pos="9356" w:leader="none"/>
        </w:tabs>
        <w:spacing w:lineRule="auto" w:line="360"/>
        <w:ind w:left="284" w:hanging="0"/>
        <w:rPr>
          <w:rFonts w:ascii="Bookman Old Style" w:hAnsi="Bookman Old Style" w:eastAsia="Bookman Old Style" w:cs="Bookman Old Style"/>
        </w:rPr>
      </w:pPr>
      <w:bookmarkStart w:id="1" w:name="_heading=h.gjdgxs1"/>
      <w:bookmarkEnd w:id="1"/>
      <w:r>
        <w:rPr>
          <w:rFonts w:eastAsia="Bookman Old Style" w:cs="Bookman Old Style" w:ascii="Bookman Old Style" w:hAnsi="Bookman Old Style"/>
        </w:rPr>
        <w:t>{prefix} {name}</w:t>
        <w:tab/>
      </w:r>
    </w:p>
    <w:p>
      <w:pPr>
        <w:pStyle w:val="Normal1"/>
        <w:tabs>
          <w:tab w:val="clear" w:pos="720"/>
          <w:tab w:val="left" w:pos="567" w:leader="none"/>
          <w:tab w:val="left" w:pos="851" w:leader="none"/>
          <w:tab w:val="right" w:pos="9356" w:leader="none"/>
        </w:tabs>
        <w:spacing w:lineRule="auto" w:line="360"/>
        <w:ind w:left="0" w:hanging="0"/>
        <w:rPr>
          <w:rFonts w:ascii="Bookman Old Style" w:hAnsi="Bookman Old Style" w:eastAsia="Bookman Old Style" w:cs="Bookman Old Style"/>
        </w:rPr>
      </w:pPr>
      <w:bookmarkStart w:id="2" w:name="_heading=h.e9e9af490f"/>
      <w:bookmarkEnd w:id="2"/>
      <w:r>
        <w:rPr/>
        <w:t>{/f_officers}</w:t>
      </w:r>
    </w:p>
    <w:p>
      <w:pPr>
        <w:pStyle w:val="Normal1"/>
        <w:tabs>
          <w:tab w:val="clear" w:pos="720"/>
          <w:tab w:val="left" w:pos="567" w:leader="none"/>
          <w:tab w:val="left" w:pos="851" w:leader="none"/>
          <w:tab w:val="right" w:pos="9356" w:leader="none"/>
        </w:tabs>
        <w:spacing w:lineRule="auto" w:line="360"/>
        <w:ind w:left="0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  <w:bookmarkStart w:id="3" w:name="_heading=h.kos8qrvik2c"/>
      <w:bookmarkStart w:id="4" w:name="_heading=h.kos8qrvik2c"/>
      <w:bookmarkEnd w:id="4"/>
      <w:r>
        <w:br w:type="page"/>
      </w:r>
    </w:p>
    <w:p>
      <w:pPr>
        <w:pStyle w:val="Normal1"/>
        <w:tabs>
          <w:tab w:val="clear" w:pos="720"/>
          <w:tab w:val="left" w:pos="567" w:leader="none"/>
          <w:tab w:val="left" w:pos="851" w:leader="none"/>
          <w:tab w:val="right" w:pos="9356" w:leader="none"/>
        </w:tabs>
        <w:spacing w:lineRule="auto" w:line="360"/>
        <w:ind w:left="0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  <w:bookmarkStart w:id="5" w:name="_heading=h.lceb9imnmxmi"/>
      <w:bookmarkStart w:id="6" w:name="_heading=h.lceb9imnmxmi"/>
      <w:bookmarkEnd w:id="6"/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32"/>
          <w:szCs w:val="32"/>
        </w:rPr>
      </w:pPr>
      <w:r>
        <w:rPr>
          <w:rFonts w:eastAsia="Bookman Old Style" w:cs="Bookman Old Style" w:ascii="Bookman Old Style" w:hAnsi="Bookman Old Style"/>
          <w:b/>
          <w:sz w:val="32"/>
          <w:szCs w:val="32"/>
        </w:rPr>
        <w:t>The Grand Lodge of Mark Master Masons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36"/>
          <w:szCs w:val="36"/>
        </w:rPr>
      </w:pPr>
      <w:r>
        <w:rPr>
          <w:rFonts w:eastAsia="Bookman Old Style" w:cs="Bookman Old Style" w:ascii="Bookman Old Style" w:hAnsi="Bookman Old Style"/>
          <w:b/>
          <w:sz w:val="32"/>
          <w:szCs w:val="32"/>
        </w:rPr>
        <w:t>of England and Wales and its Districts and Lodges Overseas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8"/>
          <w:szCs w:val="28"/>
        </w:rPr>
      </w:pPr>
      <w:r>
        <w:rPr>
          <w:rFonts w:eastAsia="Bookman Old Style" w:cs="Bookman Old Style" w:ascii="Bookman Old Style" w:hAnsi="Bookman Old Style"/>
          <w:sz w:val="28"/>
          <w:szCs w:val="2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36"/>
          <w:szCs w:val="36"/>
        </w:rPr>
      </w:pPr>
      <w:r>
        <w:rPr>
          <w:rFonts w:eastAsia="Bookman Old Style" w:cs="Bookman Old Style" w:ascii="Bookman Old Style" w:hAnsi="Bookman Old Style"/>
          <w:b/>
          <w:sz w:val="36"/>
          <w:szCs w:val="36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50"/>
          <w:szCs w:val="50"/>
        </w:rPr>
      </w:pPr>
      <w:r>
        <w:rPr/>
        <w:drawing>
          <wp:inline distT="0" distB="0" distL="0" distR="0">
            <wp:extent cx="1447800" cy="1457325"/>
            <wp:effectExtent l="0" t="0" r="0" b="0"/>
            <wp:docPr id="1" name="image1.jpg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MAR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36"/>
          <w:szCs w:val="36"/>
        </w:rPr>
      </w:pPr>
      <w:r>
        <w:rPr>
          <w:rFonts w:eastAsia="Bookman Old Style" w:cs="Bookman Old Style" w:ascii="Bookman Old Style" w:hAnsi="Bookman Old Style"/>
          <w:b/>
          <w:sz w:val="36"/>
          <w:szCs w:val="36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36"/>
          <w:szCs w:val="36"/>
        </w:rPr>
      </w:pPr>
      <w:r>
        <w:rPr>
          <w:rFonts w:eastAsia="Bookman Old Style" w:cs="Bookman Old Style" w:ascii="Bookman Old Style" w:hAnsi="Bookman Old Style"/>
          <w:b/>
          <w:sz w:val="36"/>
          <w:szCs w:val="36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36"/>
          <w:szCs w:val="36"/>
        </w:rPr>
      </w:pPr>
      <w:r>
        <w:rPr>
          <w:rFonts w:eastAsia="Bookman Old Style" w:cs="Bookman Old Style" w:ascii="Bookman Old Style" w:hAnsi="Bookman Old Style"/>
          <w:b/>
          <w:sz w:val="36"/>
          <w:szCs w:val="36"/>
        </w:rPr>
        <w:t>CONSECRATION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of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The {lodge_name} Lodge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of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Mark Master Masons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No. {lodge_no}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by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{presiding_title} {presiding_name}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{presiding_role}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at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{address}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on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{date}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at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color w:val="000000"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{time}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4"/>
          <w:szCs w:val="24"/>
        </w:rPr>
      </w:pPr>
      <w:r>
        <w:rPr>
          <w:rFonts w:eastAsia="Bookman Old Style" w:cs="Bookman Old Style" w:ascii="Bookman Old Style" w:hAnsi="Bookman Old Style"/>
          <w:b/>
          <w:sz w:val="24"/>
          <w:szCs w:val="24"/>
        </w:rPr>
      </w:r>
    </w:p>
    <w:p>
      <w:pPr>
        <w:pStyle w:val="Normal1"/>
        <w:rPr>
          <w:rFonts w:ascii="Bookman Old Style" w:hAnsi="Bookman Old Style" w:eastAsia="Bookman Old Style" w:cs="Bookman Old Style"/>
          <w:sz w:val="18"/>
          <w:szCs w:val="18"/>
        </w:rPr>
      </w:pPr>
      <w:r>
        <w:rPr>
          <w:rFonts w:eastAsia="Bookman Old Style" w:cs="Bookman Old Style" w:ascii="Bookman Old Style" w:hAnsi="Bookman Old Style"/>
          <w:sz w:val="18"/>
          <w:szCs w:val="1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i/>
          <w:i/>
        </w:rPr>
      </w:pPr>
      <w:r>
        <w:rPr>
          <w:rFonts w:eastAsia="Bookman Old Style" w:cs="Bookman Old Style" w:ascii="Bookman Old Style" w:hAnsi="Bookman Old Style"/>
          <w:i/>
        </w:rPr>
        <w:t xml:space="preserve">Short black coat or dark lounge suit. </w:t>
      </w:r>
      <w:r>
        <w:rPr>
          <w:rFonts w:eastAsia="Bookman Old Style" w:cs="Bookman Old Style" w:ascii="Bookman Old Style" w:hAnsi="Bookman Old Style"/>
          <w:b/>
          <w:i/>
        </w:rPr>
        <w:t>Full Dress Mark Regalia.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i/>
          <w:i/>
        </w:rPr>
      </w:pPr>
      <w:r>
        <w:rPr>
          <w:rFonts w:eastAsia="Bookman Old Style" w:cs="Bookman Old Style" w:ascii="Bookman Old Style" w:hAnsi="Bookman Old Style"/>
          <w:b/>
          <w:i/>
        </w:rPr>
        <w:t>There will be a rehearsal for those participating in the Ceremony at 9.30 a.m</w:t>
      </w:r>
    </w:p>
    <w:p>
      <w:pPr>
        <w:pStyle w:val="Heading2"/>
        <w:rPr>
          <w:rFonts w:ascii="Bookman Old Style" w:hAnsi="Bookman Old Style" w:eastAsia="Bookman Old Style" w:cs="Bookman Old Style"/>
          <w:i w:val="false"/>
          <w:i w:val="false"/>
          <w:sz w:val="22"/>
          <w:szCs w:val="22"/>
        </w:rPr>
      </w:pPr>
      <w:r>
        <w:rPr>
          <w:rFonts w:eastAsia="Bookman Old Style" w:cs="Bookman Old Style" w:ascii="Bookman Old Style" w:hAnsi="Bookman Old Style"/>
          <w:i w:val="false"/>
          <w:sz w:val="22"/>
          <w:szCs w:val="22"/>
        </w:rPr>
      </w:r>
      <w:r>
        <w:br w:type="page"/>
      </w:r>
    </w:p>
    <w:p>
      <w:pPr>
        <w:pStyle w:val="Heading2"/>
        <w:rPr>
          <w:rFonts w:ascii="Bookman Old Style" w:hAnsi="Bookman Old Style" w:eastAsia="Bookman Old Style" w:cs="Bookman Old Style"/>
          <w:i w:val="false"/>
          <w:i w:val="false"/>
          <w:sz w:val="22"/>
          <w:szCs w:val="22"/>
        </w:rPr>
      </w:pPr>
      <w:r>
        <w:rPr>
          <w:rFonts w:eastAsia="Bookman Old Style" w:cs="Bookman Old Style" w:ascii="Bookman Old Style" w:hAnsi="Bookman Old Style"/>
          <w:i w:val="false"/>
          <w:sz w:val="22"/>
          <w:szCs w:val="22"/>
        </w:rPr>
      </w:r>
    </w:p>
    <w:p>
      <w:pPr>
        <w:pStyle w:val="Heading2"/>
        <w:rPr>
          <w:rFonts w:ascii="Bookman Old Style" w:hAnsi="Bookman Old Style" w:eastAsia="Bookman Old Style" w:cs="Bookman Old Style"/>
          <w:i w:val="false"/>
          <w:i w:val="false"/>
          <w:sz w:val="22"/>
          <w:szCs w:val="22"/>
        </w:rPr>
      </w:pPr>
      <w:r>
        <w:rPr>
          <w:rFonts w:eastAsia="Bookman Old Style" w:cs="Bookman Old Style" w:ascii="Bookman Old Style" w:hAnsi="Bookman Old Style"/>
          <w:i w:val="false"/>
          <w:sz w:val="22"/>
          <w:szCs w:val="22"/>
        </w:rPr>
      </w:r>
    </w:p>
    <w:p>
      <w:pPr>
        <w:pStyle w:val="Heading2"/>
        <w:rPr>
          <w:rFonts w:ascii="Bookman Old Style" w:hAnsi="Bookman Old Style" w:eastAsia="Bookman Old Style" w:cs="Bookman Old Style"/>
          <w:b/>
          <w:b/>
          <w:i w:val="false"/>
          <w:i w:val="false"/>
          <w:sz w:val="36"/>
          <w:szCs w:val="36"/>
        </w:rPr>
      </w:pPr>
      <w:r>
        <w:rPr>
          <w:rFonts w:eastAsia="Bookman Old Style" w:cs="Bookman Old Style" w:ascii="Bookman Old Style" w:hAnsi="Bookman Old Style"/>
          <w:b/>
          <w:i w:val="false"/>
          <w:sz w:val="36"/>
          <w:szCs w:val="36"/>
        </w:rPr>
        <w:t>CONSECRATING OFFICER</w:t>
      </w:r>
    </w:p>
    <w:p>
      <w:pPr>
        <w:pStyle w:val="Heading2"/>
        <w:rPr>
          <w:rFonts w:ascii="Bookman Old Style" w:hAnsi="Bookman Old Style" w:eastAsia="Bookman Old Style" w:cs="Bookman Old Style"/>
          <w:i w:val="false"/>
          <w:i w:val="false"/>
          <w:sz w:val="22"/>
          <w:szCs w:val="22"/>
        </w:rPr>
      </w:pPr>
      <w:r>
        <w:rPr>
          <w:rFonts w:eastAsia="Bookman Old Style" w:cs="Bookman Old Style" w:ascii="Bookman Old Style" w:hAnsi="Bookman Old Style"/>
          <w:i w:val="false"/>
          <w:sz w:val="22"/>
          <w:szCs w:val="22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{presiding_title} {presiding_name}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{presiding_role}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28"/>
          <w:szCs w:val="28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sz w:val="32"/>
          <w:szCs w:val="32"/>
        </w:rPr>
      </w:pPr>
      <w:r>
        <w:rPr>
          <w:rFonts w:eastAsia="Bookman Old Style" w:cs="Bookman Old Style" w:ascii="Bookman Old Style" w:hAnsi="Bookman Old Style"/>
          <w:b/>
          <w:sz w:val="32"/>
          <w:szCs w:val="32"/>
        </w:rPr>
        <w:t>Assisted by: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Normal1"/>
        <w:tabs>
          <w:tab w:val="clear" w:pos="720"/>
          <w:tab w:val="left" w:pos="820" w:leader="none"/>
          <w:tab w:val="center" w:pos="5387" w:leader="none"/>
        </w:tabs>
        <w:rPr/>
      </w:pPr>
      <w:r>
        <w:rPr/>
        <w:t>{#</w:t>
      </w:r>
      <w:r>
        <w:rPr/>
        <w:t>assisting</w:t>
      </w:r>
      <w:r>
        <w:rPr/>
        <w:t>_officers}</w:t>
      </w:r>
    </w:p>
    <w:p>
      <w:pPr>
        <w:pStyle w:val="Normal1"/>
        <w:tabs>
          <w:tab w:val="clear" w:pos="720"/>
          <w:tab w:val="left" w:pos="567" w:leader="none"/>
          <w:tab w:val="left" w:pos="851" w:leader="none"/>
          <w:tab w:val="right" w:pos="9356" w:leader="none"/>
        </w:tabs>
        <w:spacing w:lineRule="auto" w:line="360"/>
        <w:ind w:left="284" w:hanging="0"/>
        <w:rPr/>
      </w:pPr>
      <w:bookmarkStart w:id="7" w:name="_heading=h.gjdgxs2"/>
      <w:bookmarkEnd w:id="7"/>
      <w:r>
        <w:rPr>
          <w:rFonts w:eastAsia="Bookman Old Style" w:cs="Bookman Old Style" w:ascii="Bookman Old Style" w:hAnsi="Bookman Old Style"/>
        </w:rPr>
        <w:t>{prefix} {name}</w:t>
        <w:tab/>
        <w:t>{role}</w:t>
      </w:r>
    </w:p>
    <w:p>
      <w:pPr>
        <w:pStyle w:val="Normal1"/>
        <w:tabs>
          <w:tab w:val="clear" w:pos="720"/>
          <w:tab w:val="left" w:pos="820" w:leader="none"/>
          <w:tab w:val="center" w:pos="5387" w:leader="none"/>
        </w:tabs>
        <w:rPr>
          <w:rFonts w:ascii="Bookman Old Style" w:hAnsi="Bookman Old Style" w:eastAsia="Bookman Old Style" w:cs="Bookman Old Style"/>
          <w:b/>
          <w:b/>
        </w:rPr>
      </w:pPr>
      <w:r>
        <w:rPr/>
        <w:t>{/</w:t>
      </w:r>
      <w:r>
        <w:rPr/>
        <w:t>assisting</w:t>
      </w:r>
      <w:r>
        <w:rPr/>
        <w:t>_officers}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3119" w:leader="none"/>
          <w:tab w:val="center" w:pos="5387" w:leader="none"/>
        </w:tabs>
        <w:spacing w:lineRule="auto" w:line="240" w:before="0" w:after="0"/>
        <w:ind w:left="0" w:right="49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3119" w:leader="none"/>
          <w:tab w:val="center" w:pos="5387" w:leader="none"/>
        </w:tabs>
        <w:spacing w:lineRule="auto" w:line="240" w:before="0" w:after="0"/>
        <w:ind w:left="0" w:right="490" w:hanging="0"/>
        <w:jc w:val="center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Installation and Lodge Business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490" w:hanging="0"/>
        <w:jc w:val="center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490" w:hanging="0"/>
        <w:jc w:val="center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490" w:hanging="0"/>
        <w:jc w:val="center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24.</w:t>
        <w:tab/>
        <w:t>Presentation and Installation of the Master Designate.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25.</w:t>
        <w:tab/>
        <w:t>The Master is proclaimed, saluted and entrusted with the Warrant.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26.</w:t>
        <w:tab/>
        <w:t>Appointment and Investiture of the First Officers of the Lodge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27.</w:t>
        <w:tab/>
        <w:t>The Addresses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28.</w:t>
        <w:tab/>
        <w:t>Approval of the Lodge By-Laws.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29.</w:t>
        <w:tab/>
        <w:t>Election of the Consecrating Officer and his Assisting Officers as Honorary Members.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30.</w:t>
        <w:tab/>
        <w:t>The Consecrating Officer accompanied by his Assisting Officers will retire in procession.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49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851" w:right="490" w:hanging="851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31.</w:t>
        <w:tab/>
        <w:t>Any other general Lodge business.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851" w:right="490" w:hanging="851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851" w:right="49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32.</w:t>
        <w:tab/>
        <w:t>To close the Lodge.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51" w:right="49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3686" w:right="490" w:hanging="3686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33.</w:t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Closing Hymn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5670" w:leader="none"/>
          <w:tab w:val="left" w:pos="6946" w:leader="none"/>
        </w:tabs>
        <w:spacing w:lineRule="auto" w:line="240" w:before="0" w:after="0"/>
        <w:ind w:left="851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Now the evening shadows closing</w:t>
        <w:tab/>
        <w:t>God of light whose love unceasing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5670" w:leader="none"/>
          <w:tab w:val="left" w:pos="6946" w:leader="none"/>
        </w:tabs>
        <w:spacing w:lineRule="auto" w:line="240" w:before="0" w:after="0"/>
        <w:ind w:left="851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Warn from toil to peaceful rest,</w:t>
        <w:tab/>
        <w:t>Doth to all Thy works extend,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5670" w:leader="none"/>
          <w:tab w:val="left" w:pos="6946" w:leader="none"/>
        </w:tabs>
        <w:spacing w:lineRule="auto" w:line="240" w:before="0" w:after="0"/>
        <w:ind w:left="851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Mystic arts and rites reposing</w:t>
        <w:tab/>
        <w:t>Crown our Order with Thy blessing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5670" w:leader="none"/>
          <w:tab w:val="left" w:pos="6946" w:leader="none"/>
        </w:tabs>
        <w:spacing w:lineRule="auto" w:line="240" w:before="0" w:after="0"/>
        <w:ind w:left="851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Sacred in each faithful breast.</w:t>
        <w:tab/>
        <w:t>Build, sustain us to the end.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851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3686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Humbly now we bow before Thee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3686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Grateful for Thine aid divine,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3686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Everlasting power and glory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3686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Mighty Overseer be Thine.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1418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0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2835" w:leader="none"/>
        </w:tabs>
        <w:spacing w:lineRule="auto" w:line="240" w:before="0" w:after="0"/>
        <w:ind w:left="3119" w:right="490" w:hanging="3119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34.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First Verse of the National Anthem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51" w:right="49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851" w:right="490" w:hanging="851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35.</w:t>
        <w:tab/>
        <w:t>Recession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The Brethren will assemble in the Temple at 10.45 a.m.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567" w:leader="none"/>
        </w:tabs>
        <w:jc w:val="center"/>
        <w:rPr>
          <w:rFonts w:ascii="Bookman Old Style" w:hAnsi="Bookman Old Style" w:eastAsia="Bookman Old Style" w:cs="Bookman Old Style"/>
          <w:b/>
          <w:b/>
          <w:sz w:val="36"/>
          <w:szCs w:val="36"/>
        </w:rPr>
      </w:pPr>
      <w:r>
        <w:rPr>
          <w:rFonts w:eastAsia="Bookman Old Style" w:cs="Bookman Old Style" w:ascii="Bookman Old Style" w:hAnsi="Bookman Old Style"/>
          <w:b/>
          <w:sz w:val="36"/>
          <w:szCs w:val="36"/>
        </w:rPr>
        <w:t>Ceremony of Consecration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1418" w:leader="none"/>
        </w:tabs>
        <w:spacing w:lineRule="auto" w:line="240" w:before="0" w:after="0"/>
        <w:ind w:left="1418" w:right="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</w:t>
        <w:tab/>
        <w:t xml:space="preserve">The Consecrating Officer will enter in procession and appoint his Assisting Officers.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4253" w:leader="none"/>
        </w:tabs>
        <w:spacing w:lineRule="auto" w:line="240" w:before="0" w:after="0"/>
        <w:ind w:left="567" w:right="0" w:hanging="0"/>
        <w:jc w:val="both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</w:t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Opening Hymn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804" w:leader="none"/>
          <w:tab w:val="left" w:pos="6946" w:leader="none"/>
        </w:tabs>
        <w:spacing w:lineRule="auto" w:line="240" w:before="0" w:after="0"/>
        <w:ind w:left="1701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Hail Eternal, by whose aid</w:t>
        <w:tab/>
        <w:t>May our work begun in Thee,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804" w:leader="none"/>
          <w:tab w:val="left" w:pos="6946" w:leader="none"/>
        </w:tabs>
        <w:spacing w:lineRule="auto" w:line="240" w:before="0" w:after="0"/>
        <w:ind w:left="1701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created things were made,</w:t>
        <w:tab/>
        <w:t>Ever blest with order be,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804" w:leader="none"/>
          <w:tab w:val="left" w:pos="6946" w:leader="none"/>
        </w:tabs>
        <w:spacing w:lineRule="auto" w:line="240" w:before="0" w:after="0"/>
        <w:ind w:left="1701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Heaven and earth Thy vast design</w:t>
        <w:tab/>
        <w:t>And may we, when labours cease,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804" w:leader="none"/>
          <w:tab w:val="left" w:pos="6946" w:leader="none"/>
        </w:tabs>
        <w:spacing w:lineRule="auto" w:line="240" w:before="0" w:after="0"/>
        <w:ind w:left="1701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Hear us, Overseer Divine.</w:t>
        <w:tab/>
        <w:t>Part in harmony and peace.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4253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4253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Thy glorious majesty,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4253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the trust we place in Thee,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4253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the badge and mystic sign,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6946" w:leader="none"/>
        </w:tabs>
        <w:spacing w:lineRule="auto" w:line="240" w:before="0" w:after="0"/>
        <w:ind w:left="4253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Hear us, Overseer Divine.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ind w:left="1418" w:hanging="851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  <w:tab/>
        <w:t>The Consecrating Officer will open a Lodge of Mark Master Masons.</w:t>
        <w:tab/>
      </w:r>
    </w:p>
    <w:p>
      <w:pPr>
        <w:pStyle w:val="Normal1"/>
        <w:ind w:left="1418" w:hanging="851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eastAsia="Bookman Old Style" w:cs="Bookman Old Style" w:ascii="Bookman Old Style" w:hAnsi="Bookman Old Style"/>
          <w:sz w:val="20"/>
          <w:szCs w:val="20"/>
        </w:rPr>
      </w:r>
    </w:p>
    <w:p>
      <w:pPr>
        <w:pStyle w:val="Normal1"/>
        <w:ind w:left="1418" w:hanging="851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  <w:tab/>
        <w:t>The Consecrating Officer is saluted.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851" w:right="0" w:hanging="851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1418" w:right="0" w:hanging="851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</w:t>
        <w:tab/>
        <w:t>The Consecrating Officer addresses the Brethren on the object of the Meeting and calls upon the Grand Chaplain for prayer.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4253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Opening Prayer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</w:p>
    <w:p>
      <w:pPr>
        <w:pStyle w:val="Normal1"/>
        <w:tabs>
          <w:tab w:val="clear" w:pos="720"/>
          <w:tab w:val="left" w:pos="567" w:leader="none"/>
        </w:tabs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eastAsia="Bookman Old Style" w:cs="Bookman Old Style" w:ascii="Bookman Old Style" w:hAnsi="Bookman Old Style"/>
          <w:sz w:val="20"/>
          <w:szCs w:val="20"/>
        </w:rPr>
      </w:r>
    </w:p>
    <w:p>
      <w:pPr>
        <w:pStyle w:val="Normal1"/>
        <w:ind w:left="1418" w:hanging="851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  <w:t>5.</w:t>
        <w:tab/>
        <w:t xml:space="preserve">The Grand Director of Ceremonies addresses the Consecrating Officer.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1418" w:right="0" w:hanging="851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ind w:left="1418" w:hanging="851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  <w:t>6.</w:t>
        <w:tab/>
        <w:t>The Consecrating Officer replies and gives directions. The Petitioners are arranged in order in the East.</w:t>
      </w:r>
    </w:p>
    <w:p>
      <w:pPr>
        <w:pStyle w:val="Normal1"/>
        <w:tabs>
          <w:tab w:val="clear" w:pos="720"/>
          <w:tab w:val="left" w:pos="567" w:leader="none"/>
        </w:tabs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eastAsia="Bookman Old Style" w:cs="Bookman Old Style" w:ascii="Bookman Old Style" w:hAnsi="Bookman Old Style"/>
          <w:sz w:val="20"/>
          <w:szCs w:val="20"/>
        </w:rPr>
      </w:r>
    </w:p>
    <w:p>
      <w:pPr>
        <w:pStyle w:val="Normal1"/>
        <w:tabs>
          <w:tab w:val="clear" w:pos="720"/>
          <w:tab w:val="left" w:pos="1418" w:leader="none"/>
        </w:tabs>
        <w:ind w:left="567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  <w:t>7.</w:t>
        <w:tab/>
        <w:t xml:space="preserve">The Warrant is read. </w:t>
      </w:r>
    </w:p>
    <w:p>
      <w:pPr>
        <w:pStyle w:val="Normal1"/>
        <w:tabs>
          <w:tab w:val="clear" w:pos="720"/>
          <w:tab w:val="left" w:pos="567" w:leader="none"/>
        </w:tabs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eastAsia="Bookman Old Style" w:cs="Bookman Old Style" w:ascii="Bookman Old Style" w:hAnsi="Bookman Old Style"/>
          <w:sz w:val="20"/>
          <w:szCs w:val="20"/>
        </w:rPr>
      </w:r>
    </w:p>
    <w:p>
      <w:pPr>
        <w:pStyle w:val="Normal1"/>
        <w:ind w:left="1418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  <w:t>The Consecrating Officer enquires of the Petitioners if they approve of the Master and Wardens named in the Warrant. The Petitioners signify their approval with the sign of Fidelity.</w:t>
      </w:r>
    </w:p>
    <w:p>
      <w:pPr>
        <w:pStyle w:val="Normal1"/>
        <w:tabs>
          <w:tab w:val="clear" w:pos="720"/>
          <w:tab w:val="left" w:pos="567" w:leader="none"/>
        </w:tabs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eastAsia="Bookman Old Style" w:cs="Bookman Old Style" w:ascii="Bookman Old Style" w:hAnsi="Bookman Old Style"/>
          <w:sz w:val="20"/>
          <w:szCs w:val="20"/>
        </w:rPr>
      </w:r>
    </w:p>
    <w:p>
      <w:pPr>
        <w:pStyle w:val="Normal1"/>
        <w:tabs>
          <w:tab w:val="clear" w:pos="720"/>
          <w:tab w:val="left" w:pos="2835" w:leader="none"/>
        </w:tabs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b/>
        </w:rPr>
        <w:tab/>
      </w:r>
      <w:r>
        <w:rPr>
          <w:rFonts w:eastAsia="Bookman Old Style" w:cs="Bookman Old Style" w:ascii="Bookman Old Style" w:hAnsi="Bookman Old Style"/>
          <w:b/>
          <w:sz w:val="24"/>
          <w:szCs w:val="24"/>
        </w:rPr>
        <w:t>The Consecrating Officer Constitutes the Lodge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4820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Oration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the Grand Chaplain on the nature and purpose of our Institution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4962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Anthem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5812" w:leader="none"/>
          <w:tab w:val="left" w:pos="6946" w:leader="none"/>
        </w:tabs>
        <w:spacing w:lineRule="auto" w:line="240" w:before="0" w:after="0"/>
        <w:ind w:left="1134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Eternal Wisdom, whose decree </w:t>
        <w:tab/>
        <w:t>Eternal Strength, whose mighty hand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5812" w:leader="none"/>
          <w:tab w:val="left" w:pos="6946" w:leader="none"/>
        </w:tabs>
        <w:spacing w:lineRule="auto" w:line="240" w:before="0" w:after="0"/>
        <w:ind w:left="1134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Made light to dawn and darkness flee,</w:t>
        <w:tab/>
        <w:t>Hath framed the sky, the sea, the land,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5812" w:leader="none"/>
          <w:tab w:val="left" w:pos="6946" w:leader="none"/>
        </w:tabs>
        <w:spacing w:lineRule="auto" w:line="240" w:before="0" w:after="0"/>
        <w:ind w:left="1134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Illumine Thou our earthly sight,</w:t>
        <w:tab/>
        <w:t>Without Thee vain were mortal skill,</w:t>
      </w:r>
    </w:p>
    <w:p>
      <w:pPr>
        <w:pStyle w:val="Normal1"/>
        <w:tabs>
          <w:tab w:val="clear" w:pos="720"/>
          <w:tab w:val="left" w:pos="5812" w:leader="none"/>
        </w:tabs>
        <w:ind w:left="1134" w:hanging="0"/>
        <w:rPr>
          <w:rFonts w:ascii="Bookman Old Style" w:hAnsi="Bookman Old Style" w:eastAsia="Bookman Old Style" w:cs="Bookman Old Style"/>
          <w:i/>
          <w:i/>
          <w:sz w:val="20"/>
          <w:szCs w:val="20"/>
        </w:rPr>
      </w:pPr>
      <w:r>
        <w:rPr>
          <w:rFonts w:eastAsia="Bookman Old Style" w:cs="Bookman Old Style" w:ascii="Bookman Old Style" w:hAnsi="Bookman Old Style"/>
          <w:i/>
        </w:rPr>
        <w:t>Make us indeed the sons of light.</w:t>
        <w:tab/>
        <w:t>Make strong our hearts to work Thy will.</w:t>
        <w:tab/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946" w:leader="none"/>
        </w:tabs>
        <w:spacing w:lineRule="auto" w:line="240" w:before="0" w:after="0"/>
        <w:ind w:left="396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Eternal Beauty, who has blessed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946" w:leader="none"/>
        </w:tabs>
        <w:spacing w:lineRule="auto" w:line="240" w:before="0" w:after="0"/>
        <w:ind w:left="396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works Thy hands in order dressed,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946" w:leader="none"/>
        </w:tabs>
        <w:spacing w:lineRule="auto" w:line="240" w:before="0" w:after="0"/>
        <w:ind w:left="396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Make us Thy loveliness to know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946" w:leader="none"/>
        </w:tabs>
        <w:spacing w:lineRule="auto" w:line="240" w:before="0" w:after="0"/>
        <w:ind w:left="396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bear Thy image here below.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425" w:leader="none"/>
          <w:tab w:val="left" w:pos="3544" w:leader="none"/>
          <w:tab w:val="left" w:pos="3969" w:leader="none"/>
          <w:tab w:val="left" w:pos="6946" w:leader="none"/>
        </w:tabs>
        <w:spacing w:lineRule="auto" w:line="240" w:before="0" w:after="0"/>
        <w:ind w:left="3969" w:right="64" w:hanging="0"/>
        <w:jc w:val="righ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center" w:pos="5387" w:leader="none"/>
        </w:tabs>
        <w:spacing w:lineRule="auto" w:line="240" w:before="0" w:after="0"/>
        <w:ind w:left="0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10.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Dedication Prayer</w:t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Bookman Old Style" w:cs="Bookman Old Style" w:ascii="Bookman Old Style" w:hAnsi="Bookman Old Style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First Part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567" w:right="49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1418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1418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Brethren turn towards the East, while the Consecrating Officer pronounces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left" w:pos="820" w:leader="none"/>
          <w:tab w:val="center" w:pos="5387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4253" w:leader="none"/>
          <w:tab w:val="center" w:pos="5387" w:leader="none"/>
        </w:tabs>
        <w:spacing w:lineRule="auto" w:line="240" w:before="0" w:after="0"/>
        <w:ind w:left="0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Invocation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567" w:right="49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567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12.</w:t>
        <w:tab/>
        <w:t>The Chaplain reads 2 Chronicles, Chapter 2, Verses 1 to 4.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567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0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13.</w:t>
        <w:tab/>
        <w:t>The Lodge Board is uncovered.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567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1418" w:right="490" w:hanging="1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Consecrating Officer and Wardens carry the Elements of Consecration three times around the Lodge, halting in the East after each perambulation.</w:t>
      </w:r>
    </w:p>
    <w:p>
      <w:pPr>
        <w:pStyle w:val="Normal1"/>
        <w:keepNext w:val="tru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567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4253" w:leader="none"/>
        </w:tabs>
        <w:spacing w:lineRule="auto" w:line="240" w:before="0" w:after="0"/>
        <w:ind w:left="0" w:right="490" w:hanging="0"/>
        <w:jc w:val="both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First Circuit</w:t>
      </w:r>
    </w:p>
    <w:p>
      <w:pPr>
        <w:pStyle w:val="Normal1"/>
        <w:keepNext w:val="tru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567" w:right="490" w:hanging="709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Chaplain reads Psalm 72, Verse 16: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Brethren sing:</w:t>
        <w:tab/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When once of old in Israel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3969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early brethren wrought with toil,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3969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Jehovah’s blessing on them fell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3969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showers of corn and wine and oil.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Consecrating Officer scatters corn - the emblem of abundance and plenty.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Musical Response: </w:t>
        <w:tab/>
        <w:t>Omnes: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Glory be to God on High.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4253" w:leader="none"/>
        </w:tabs>
        <w:spacing w:lineRule="auto" w:line="240" w:before="0" w:after="0"/>
        <w:ind w:left="851" w:right="49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15.</w:t>
        <w:tab/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Second Circuit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Chaplain reads Nehemiah, Chapter10, Verse 39:</w:t>
      </w:r>
    </w:p>
    <w:p>
      <w:pPr>
        <w:pStyle w:val="Normal1"/>
        <w:tabs>
          <w:tab w:val="clear" w:pos="720"/>
          <w:tab w:val="left" w:pos="851" w:leader="none"/>
        </w:tabs>
        <w:ind w:left="851" w:right="490" w:hanging="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1"/>
        <w:tabs>
          <w:tab w:val="clear" w:pos="720"/>
          <w:tab w:val="left" w:pos="851" w:leader="none"/>
          <w:tab w:val="left" w:pos="3969" w:leader="none"/>
        </w:tabs>
        <w:ind w:left="851" w:right="490" w:hanging="0"/>
        <w:jc w:val="both"/>
        <w:rPr>
          <w:rFonts w:ascii="Bookman Old Style" w:hAnsi="Bookman Old Style" w:eastAsia="Bookman Old Style" w:cs="Bookman Old Style"/>
          <w:i/>
          <w:i/>
        </w:rPr>
      </w:pPr>
      <w:r>
        <w:rPr>
          <w:rFonts w:eastAsia="Bookman Old Style" w:cs="Bookman Old Style" w:ascii="Bookman Old Style" w:hAnsi="Bookman Old Style"/>
        </w:rPr>
        <w:t>The Brethren sing:</w:t>
        <w:tab/>
      </w:r>
      <w:r>
        <w:rPr>
          <w:rFonts w:eastAsia="Bookman Old Style" w:cs="Bookman Old Style" w:ascii="Bookman Old Style" w:hAnsi="Bookman Old Style"/>
          <w:i/>
        </w:rPr>
        <w:t>When there a shrine to Him alone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3969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They built with worship, sin to foil,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3969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threshold and on corner stone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3969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They poured out corn and wine and oil.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Consecrating Officer pours wine - the emblem of joy and gladness.</w:t>
      </w:r>
    </w:p>
    <w:p>
      <w:pPr>
        <w:pStyle w:val="Normal1"/>
        <w:tabs>
          <w:tab w:val="clear" w:pos="720"/>
          <w:tab w:val="left" w:pos="851" w:leader="none"/>
        </w:tabs>
        <w:ind w:left="851" w:right="490" w:hanging="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Musical Response: </w:t>
        <w:tab/>
        <w:t>Omnes: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Glory be to God on High.</w:t>
      </w:r>
    </w:p>
    <w:p>
      <w:pPr>
        <w:pStyle w:val="Normal1"/>
        <w:tabs>
          <w:tab w:val="clear" w:pos="720"/>
          <w:tab w:val="left" w:pos="851" w:leader="none"/>
        </w:tabs>
        <w:ind w:left="851" w:right="490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4253" w:leader="none"/>
        </w:tabs>
        <w:spacing w:lineRule="auto" w:line="240" w:before="0" w:after="0"/>
        <w:ind w:left="851" w:right="490" w:hanging="851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16.</w:t>
        <w:tab/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Third Circuit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Chaplain reads Exodus Chapter 30, Verses 25 and 26: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3969" w:leader="none"/>
        </w:tabs>
        <w:ind w:left="851" w:right="490" w:hanging="0"/>
        <w:rPr>
          <w:rFonts w:ascii="Bookman Old Style" w:hAnsi="Bookman Old Style" w:eastAsia="Bookman Old Style" w:cs="Bookman Old Style"/>
          <w:i/>
          <w:i/>
        </w:rPr>
      </w:pPr>
      <w:r>
        <w:rPr>
          <w:rFonts w:eastAsia="Bookman Old Style" w:cs="Bookman Old Style" w:ascii="Bookman Old Style" w:hAnsi="Bookman Old Style"/>
        </w:rPr>
        <w:t xml:space="preserve">The Brethren sing: </w:t>
        <w:tab/>
      </w:r>
      <w:r>
        <w:rPr>
          <w:rFonts w:eastAsia="Bookman Old Style" w:cs="Bookman Old Style" w:ascii="Bookman Old Style" w:hAnsi="Bookman Old Style"/>
          <w:i/>
        </w:rPr>
        <w:t>And we have come, fraternal bands,</w:t>
      </w:r>
    </w:p>
    <w:p>
      <w:pPr>
        <w:pStyle w:val="Normal1"/>
        <w:ind w:left="3969" w:right="490" w:hanging="0"/>
        <w:rPr>
          <w:rFonts w:ascii="Bookman Old Style" w:hAnsi="Bookman Old Style" w:eastAsia="Bookman Old Style" w:cs="Bookman Old Style"/>
          <w:i/>
          <w:i/>
        </w:rPr>
      </w:pPr>
      <w:r>
        <w:rPr>
          <w:rFonts w:eastAsia="Bookman Old Style" w:cs="Bookman Old Style" w:ascii="Bookman Old Style" w:hAnsi="Bookman Old Style"/>
          <w:i/>
        </w:rPr>
        <w:t>With joy and pride and prosperous spoil</w:t>
      </w:r>
    </w:p>
    <w:p>
      <w:pPr>
        <w:pStyle w:val="Normal1"/>
        <w:ind w:left="3969" w:right="490" w:hanging="0"/>
        <w:rPr>
          <w:rFonts w:ascii="Bookman Old Style" w:hAnsi="Bookman Old Style" w:eastAsia="Bookman Old Style" w:cs="Bookman Old Style"/>
          <w:i/>
          <w:i/>
        </w:rPr>
      </w:pPr>
      <w:r>
        <w:rPr>
          <w:rFonts w:eastAsia="Bookman Old Style" w:cs="Bookman Old Style" w:ascii="Bookman Old Style" w:hAnsi="Bookman Old Style"/>
          <w:i/>
        </w:rPr>
        <w:t>To honour Him with votive hands</w:t>
      </w:r>
    </w:p>
    <w:p>
      <w:pPr>
        <w:pStyle w:val="Normal1"/>
        <w:ind w:left="3969" w:right="490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  <w:i/>
        </w:rPr>
        <w:t>With streams of corn and wine and oil.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3969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Consecrating Officer sprinkles oil - the emblem of peace and harmony.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851" w:right="49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Musical Response: </w:t>
        <w:tab/>
        <w:t>Omnes: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Glory be to God on High.</w:t>
      </w:r>
    </w:p>
    <w:p>
      <w:pPr>
        <w:pStyle w:val="Normal1"/>
        <w:ind w:left="851" w:right="490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1"/>
        <w:ind w:left="851" w:right="490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  <w:t>The Petitioners are arranged in order around the Lodge Board.</w:t>
      </w:r>
    </w:p>
    <w:p>
      <w:pPr>
        <w:pStyle w:val="Normal1"/>
        <w:ind w:left="851" w:right="490" w:hanging="0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</w:tabs>
        <w:spacing w:lineRule="auto" w:line="240" w:before="0" w:after="0"/>
        <w:ind w:left="851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  <w:tab w:val="left" w:pos="3969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17.</w:t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Fourth Circuit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18" w:leader="none"/>
          <w:tab w:val="left" w:pos="1420" w:leader="none"/>
          <w:tab w:val="left" w:pos="3700" w:leader="none"/>
        </w:tabs>
        <w:spacing w:lineRule="auto" w:line="240" w:before="0" w:after="0"/>
        <w:ind w:left="1418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</w:tabs>
        <w:spacing w:lineRule="auto" w:line="240" w:before="0" w:after="0"/>
        <w:ind w:left="1418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Chaplain reads Leviticus, Chapter 2, Verse 13.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</w:tabs>
        <w:spacing w:lineRule="auto" w:line="240" w:before="0" w:after="0"/>
        <w:ind w:left="3744" w:right="0" w:hanging="3035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  <w:tab w:val="left" w:pos="3969" w:leader="none"/>
        </w:tabs>
        <w:spacing w:lineRule="auto" w:line="240" w:before="0" w:after="0"/>
        <w:ind w:left="1418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Brethren sing: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Now o'er our work this salt we shower,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</w:tabs>
        <w:spacing w:lineRule="auto" w:line="240" w:before="0" w:after="0"/>
        <w:ind w:left="396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Emblem of Thy conservant power: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</w:tabs>
        <w:spacing w:lineRule="auto" w:line="240" w:before="0" w:after="0"/>
        <w:ind w:left="396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may Thy presence, Lord, we pray,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</w:tabs>
        <w:spacing w:lineRule="auto" w:line="240" w:before="0" w:after="0"/>
        <w:ind w:left="396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Keep this our Temple from decay.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1420" w:leader="none"/>
          <w:tab w:val="left" w:pos="3700" w:leader="none"/>
        </w:tabs>
        <w:spacing w:lineRule="auto" w:line="240" w:before="0" w:after="0"/>
        <w:ind w:left="1418" w:right="0" w:hanging="851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1418" w:right="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The Consecrating Officer strews salt – the emblem of fidelity, hospitality and everlasting friendship.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0" w:hanging="1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960" w:leader="none"/>
          <w:tab w:val="left" w:pos="1680" w:leader="none"/>
          <w:tab w:val="left" w:pos="3969" w:leader="none"/>
        </w:tabs>
        <w:spacing w:lineRule="auto" w:line="240" w:before="0" w:after="0"/>
        <w:ind w:left="851" w:right="490" w:hanging="0"/>
        <w:jc w:val="both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Musical Response: </w:t>
        <w:tab/>
        <w:t>Omnes: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Glory be to God on High.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11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2268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Consecrating Officer Dedicates the Lodge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4536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Anthem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  <w:tab w:val="left" w:pos="5812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Disposer Supreme, and judge of the earth,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  <w:tab w:val="left" w:pos="5812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Who chooseth for Thine the weak and the poor;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  <w:tab w:val="left" w:pos="5812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frail earthen vessels, and things of no worth,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  <w:tab w:val="left" w:pos="5812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Entrusting Thy riches which aye shall endure;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honour and praise, dominion and might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Disposer Supreme we render to Thee,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Who round us hath shed Thine own marvellous light,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  <w:tab w:val="left" w:pos="5103" w:leader="none"/>
        </w:tabs>
        <w:spacing w:lineRule="auto" w:line="240" w:before="0" w:after="0"/>
        <w:ind w:left="3119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call’d us from darkness Thy glory to see.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67" w:leader="none"/>
          <w:tab w:val="center" w:pos="5387" w:leader="none"/>
        </w:tabs>
        <w:spacing w:lineRule="auto" w:line="240" w:before="0" w:after="0"/>
        <w:ind w:left="0" w:right="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0" w:right="0" w:hanging="0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1418" w:right="0" w:hanging="851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20.</w:t>
        <w:tab/>
        <w:t>The Chaplain perambulates the Lodge three times, censing.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851" w:right="0" w:hanging="851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3119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Dedication Prayer</w:t>
      </w: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Bookman Old Style" w:cs="Bookman Old Style" w:ascii="Bookman Old Style" w:hAnsi="Bookman Old Style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Second Part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1418" w:right="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The Petitioners are arranged in order in the West.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51" w:leader="none"/>
        </w:tabs>
        <w:spacing w:lineRule="auto" w:line="240" w:before="0" w:after="0"/>
        <w:ind w:left="862" w:right="0" w:hanging="862"/>
        <w:jc w:val="both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2268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22.</w:t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Consecrating Officer Consecrates the Lodge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20" w:leader="none"/>
          <w:tab w:val="left" w:pos="3402" w:leader="none"/>
          <w:tab w:val="center" w:pos="5387" w:leader="none"/>
        </w:tabs>
        <w:spacing w:lineRule="auto" w:line="240" w:before="0" w:after="0"/>
        <w:ind w:left="567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23.</w:t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Patriarchal Benediction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0" w:hanging="0"/>
        <w:jc w:val="righ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Omnes:  </w:t>
      </w: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 mote it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3119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3119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3119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3119" w:leader="none"/>
          <w:tab w:val="center" w:pos="5387" w:leader="none"/>
        </w:tabs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footerReference w:type="default" r:id="rId3"/>
      <w:type w:val="nextPage"/>
      <w:pgSz w:orient="landscape" w:w="23811" w:h="16838"/>
      <w:pgMar w:left="851" w:right="851" w:header="0" w:top="1021" w:footer="289" w:bottom="709" w:gutter="0"/>
      <w:pgNumType w:start="1" w:fmt="decimal"/>
      <w:cols w:num="2" w:space="72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ckwell">
    <w:charset w:val="00"/>
    <w:family w:val="roman"/>
    <w:pitch w:val="variable"/>
  </w:font>
  <w:font w:name="Old English">
    <w:charset w:val="00"/>
    <w:family w:val="roman"/>
    <w:pitch w:val="variable"/>
  </w:font>
  <w:font w:name="Embossed">
    <w:charset w:val="00"/>
    <w:family w:val="roman"/>
    <w:pitch w:val="variable"/>
  </w:font>
  <w:font w:name="Gando BT">
    <w:charset w:val="00"/>
    <w:family w:val="roman"/>
    <w:pitch w:val="variable"/>
  </w:font>
  <w:font w:name="Americana BT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loisterBlack BT">
    <w:charset w:val="00"/>
    <w:family w:val="roman"/>
    <w:pitch w:val="variable"/>
  </w:font>
  <w:font w:name="Swis721 BT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  <w:tab w:val="right" w:pos="10490" w:leader="none"/>
      </w:tabs>
      <w:spacing w:lineRule="auto" w:line="240" w:before="0" w:after="0"/>
      <w:ind w:left="0" w:right="0" w:hanging="0"/>
      <w:jc w:val="left"/>
      <w:rPr>
        <w:rFonts w:ascii="Bookman Old Style" w:hAnsi="Bookman Old Style" w:eastAsia="Bookman Old Style" w:cs="Bookman Old Styl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Bookman Old Style" w:cs="Bookman Old Style" w:ascii="Bookman Old Style" w:hAnsi="Bookman Old Styl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Rockwel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Rockwell" w:hAnsi="Rockwell" w:eastAsia="Rockwell" w:cs="Rockwell"/>
      <w:color w:val="000000"/>
      <w:kern w:val="0"/>
      <w:sz w:val="22"/>
      <w:szCs w:val="22"/>
      <w:lang w:eastAsia="en-US" w:val="en-GB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360"/>
      <w:jc w:val="center"/>
      <w:outlineLvl w:val="0"/>
    </w:pPr>
    <w:rPr>
      <w:rFonts w:ascii="Old English" w:hAnsi="Old English"/>
      <w:sz w:val="28"/>
    </w:rPr>
  </w:style>
  <w:style w:type="paragraph" w:styleId="Heading2">
    <w:name w:val="Heading 2"/>
    <w:basedOn w:val="Normal1"/>
    <w:next w:val="Normal1"/>
    <w:qFormat/>
    <w:pPr>
      <w:keepNext w:val="true"/>
      <w:jc w:val="center"/>
      <w:outlineLvl w:val="1"/>
    </w:pPr>
    <w:rPr>
      <w:rFonts w:ascii="Times New Roman" w:hAnsi="Times New Roman"/>
      <w:i/>
      <w:sz w:val="24"/>
    </w:rPr>
  </w:style>
  <w:style w:type="paragraph" w:styleId="Heading3">
    <w:name w:val="Heading 3"/>
    <w:basedOn w:val="Normal1"/>
    <w:next w:val="Normal1"/>
    <w:qFormat/>
    <w:pPr>
      <w:keepNext w:val="true"/>
      <w:jc w:val="center"/>
      <w:outlineLvl w:val="2"/>
    </w:pPr>
    <w:rPr>
      <w:rFonts w:ascii="Old English" w:hAnsi="Old English"/>
      <w:sz w:val="28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360"/>
      <w:jc w:val="center"/>
      <w:outlineLvl w:val="3"/>
    </w:pPr>
    <w:rPr>
      <w:rFonts w:ascii="Old English" w:hAnsi="Old English"/>
      <w:sz w:val="72"/>
    </w:rPr>
  </w:style>
  <w:style w:type="paragraph" w:styleId="Heading5">
    <w:name w:val="Heading 5"/>
    <w:basedOn w:val="Normal1"/>
    <w:next w:val="Normal1"/>
    <w:qFormat/>
    <w:pPr>
      <w:keepNext w:val="true"/>
      <w:spacing w:lineRule="auto" w:line="360"/>
      <w:jc w:val="center"/>
      <w:outlineLvl w:val="4"/>
    </w:pPr>
    <w:rPr>
      <w:rFonts w:ascii="Old English" w:hAnsi="Old English"/>
      <w:sz w:val="56"/>
    </w:rPr>
  </w:style>
  <w:style w:type="paragraph" w:styleId="Heading6">
    <w:name w:val="Heading 6"/>
    <w:basedOn w:val="Normal1"/>
    <w:next w:val="Normal1"/>
    <w:qFormat/>
    <w:pPr>
      <w:keepNext w:val="true"/>
      <w:spacing w:lineRule="auto" w:line="360"/>
      <w:jc w:val="center"/>
      <w:outlineLvl w:val="5"/>
    </w:pPr>
    <w:rPr>
      <w:rFonts w:ascii="Embossed" w:hAnsi="Embossed"/>
      <w:b/>
      <w:sz w:val="36"/>
    </w:rPr>
  </w:style>
  <w:style w:type="paragraph" w:styleId="Heading7">
    <w:name w:val="Heading 7"/>
    <w:basedOn w:val="Normal1"/>
    <w:next w:val="Normal1"/>
    <w:qFormat/>
    <w:pPr>
      <w:keepNext w:val="true"/>
      <w:jc w:val="center"/>
      <w:outlineLvl w:val="6"/>
    </w:pPr>
    <w:rPr>
      <w:rFonts w:ascii="Gando BT" w:hAnsi="Gando BT"/>
      <w:sz w:val="40"/>
    </w:rPr>
  </w:style>
  <w:style w:type="paragraph" w:styleId="Heading8">
    <w:name w:val="Heading 8"/>
    <w:basedOn w:val="Normal1"/>
    <w:next w:val="Normal1"/>
    <w:qFormat/>
    <w:pPr>
      <w:keepNext w:val="true"/>
      <w:jc w:val="center"/>
      <w:outlineLvl w:val="7"/>
    </w:pPr>
    <w:rPr>
      <w:rFonts w:ascii="Americana BT" w:hAnsi="Americana BT"/>
      <w:sz w:val="36"/>
    </w:rPr>
  </w:style>
  <w:style w:type="paragraph" w:styleId="Heading9">
    <w:name w:val="Heading 9"/>
    <w:basedOn w:val="Normal1"/>
    <w:next w:val="Normal1"/>
    <w:qFormat/>
    <w:pPr>
      <w:keepNext w:val="true"/>
      <w:jc w:val="center"/>
      <w:outlineLvl w:val="8"/>
    </w:pPr>
    <w:rPr>
      <w:rFonts w:ascii="Americana BT" w:hAnsi="Americana BT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1" w:customStyle="1">
    <w:name w:val="style101"/>
    <w:qFormat/>
    <w:rsid w:val="00e12ba6"/>
    <w:rPr>
      <w:rFonts w:ascii="Times" w:hAnsi="Times" w:cs="Times"/>
      <w:color w:val="00004C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Rockwell" w:hAnsi="Rockwell" w:eastAsia="Rockwell" w:cs="Rockwel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jc w:val="center"/>
    </w:pPr>
    <w:rPr>
      <w:rFonts w:ascii="Bookman Old Style" w:hAnsi="Bookman Old Style"/>
      <w:b/>
      <w:sz w:val="28"/>
    </w:rPr>
  </w:style>
  <w:style w:type="paragraph" w:styleId="TopHeader" w:customStyle="1">
    <w:name w:val="Top Header"/>
    <w:basedOn w:val="Normal1"/>
    <w:qFormat/>
    <w:pPr>
      <w:widowControl w:val="false"/>
      <w:tabs>
        <w:tab w:val="clear" w:pos="720"/>
        <w:tab w:val="center" w:pos="5387" w:leader="none"/>
      </w:tabs>
    </w:pPr>
    <w:rPr>
      <w:rFonts w:ascii="CloisterBlack BT" w:hAnsi="CloisterBlack BT"/>
      <w:b/>
      <w:color w:val="auto"/>
      <w:sz w:val="42"/>
    </w:rPr>
  </w:style>
  <w:style w:type="paragraph" w:styleId="ItemText" w:customStyle="1">
    <w:name w:val="Item Text"/>
    <w:basedOn w:val="Normal1"/>
    <w:qFormat/>
    <w:pPr>
      <w:widowControl w:val="false"/>
      <w:tabs>
        <w:tab w:val="clear" w:pos="720"/>
        <w:tab w:val="left" w:pos="851" w:leader="none"/>
      </w:tabs>
      <w:spacing w:lineRule="exact" w:line="260" w:before="180" w:after="0"/>
      <w:ind w:left="862" w:hanging="862"/>
      <w:jc w:val="both"/>
    </w:pPr>
    <w:rPr>
      <w:rFonts w:ascii="Times New Roman" w:hAnsi="Times New Roman"/>
      <w:color w:val="auto"/>
    </w:rPr>
  </w:style>
  <w:style w:type="paragraph" w:styleId="GothicHeader" w:customStyle="1">
    <w:name w:val="Gothic Header"/>
    <w:basedOn w:val="Normal1"/>
    <w:qFormat/>
    <w:pPr>
      <w:widowControl w:val="false"/>
      <w:tabs>
        <w:tab w:val="clear" w:pos="720"/>
        <w:tab w:val="left" w:pos="820" w:leader="none"/>
        <w:tab w:val="center" w:pos="5387" w:leader="none"/>
      </w:tabs>
      <w:spacing w:lineRule="exact" w:line="260" w:before="180" w:after="60"/>
    </w:pPr>
    <w:rPr>
      <w:rFonts w:ascii="CloisterBlack BT" w:hAnsi="CloisterBlack BT"/>
      <w:color w:val="auto"/>
    </w:rPr>
  </w:style>
  <w:style w:type="paragraph" w:styleId="Anthem1" w:customStyle="1">
    <w:name w:val="Anthem 1"/>
    <w:basedOn w:val="Normal1"/>
    <w:qFormat/>
    <w:pPr>
      <w:widowControl w:val="false"/>
      <w:tabs>
        <w:tab w:val="clear" w:pos="720"/>
        <w:tab w:val="left" w:pos="425" w:leader="none"/>
        <w:tab w:val="left" w:pos="3544" w:leader="none"/>
        <w:tab w:val="left" w:pos="6946" w:leader="none"/>
      </w:tabs>
      <w:spacing w:lineRule="exact" w:line="280"/>
    </w:pPr>
    <w:rPr>
      <w:rFonts w:ascii="Times New Roman" w:hAnsi="Times New Roman"/>
      <w:i/>
      <w:color w:val="auto"/>
      <w:spacing w:val="-10"/>
    </w:rPr>
  </w:style>
  <w:style w:type="paragraph" w:styleId="Centered" w:customStyle="1">
    <w:name w:val="Centered"/>
    <w:basedOn w:val="Normal1"/>
    <w:qFormat/>
    <w:pPr>
      <w:widowControl w:val="false"/>
      <w:tabs>
        <w:tab w:val="clear" w:pos="720"/>
        <w:tab w:val="center" w:pos="5387" w:leader="none"/>
      </w:tabs>
      <w:spacing w:lineRule="exact" w:line="260"/>
    </w:pPr>
    <w:rPr>
      <w:rFonts w:ascii="Times New Roman" w:hAnsi="Times New Roman"/>
      <w:color w:val="auto"/>
    </w:rPr>
  </w:style>
  <w:style w:type="paragraph" w:styleId="PerambulHymn" w:customStyle="1">
    <w:name w:val="Perambul Hymn"/>
    <w:basedOn w:val="Normal1"/>
    <w:qFormat/>
    <w:pPr>
      <w:widowControl w:val="false"/>
      <w:tabs>
        <w:tab w:val="clear" w:pos="720"/>
        <w:tab w:val="left" w:pos="1420" w:leader="none"/>
        <w:tab w:val="left" w:pos="3700" w:leader="none"/>
      </w:tabs>
      <w:spacing w:lineRule="exact" w:line="280"/>
      <w:ind w:left="3744" w:hanging="2304"/>
    </w:pPr>
    <w:rPr>
      <w:rFonts w:ascii="Times New Roman" w:hAnsi="Times New Roman"/>
      <w:i/>
      <w:color w:val="auto"/>
    </w:rPr>
  </w:style>
  <w:style w:type="paragraph" w:styleId="Anthem2" w:customStyle="1">
    <w:name w:val="Anthem 2"/>
    <w:basedOn w:val="Anthem1"/>
    <w:qFormat/>
    <w:pPr>
      <w:tabs>
        <w:tab w:val="clear" w:pos="425"/>
        <w:tab w:val="clear" w:pos="3544"/>
        <w:tab w:val="clear" w:pos="6946"/>
        <w:tab w:val="left" w:pos="851" w:leader="none"/>
        <w:tab w:val="left" w:pos="5103" w:leader="none"/>
      </w:tabs>
    </w:pPr>
    <w:rPr/>
  </w:style>
  <w:style w:type="paragraph" w:styleId="Officers" w:customStyle="1">
    <w:name w:val="Officers"/>
    <w:basedOn w:val="Normal1"/>
    <w:qFormat/>
    <w:pPr>
      <w:widowControl w:val="false"/>
      <w:tabs>
        <w:tab w:val="clear" w:pos="720"/>
        <w:tab w:val="right" w:pos="1077" w:leader="none"/>
        <w:tab w:val="left" w:pos="1134" w:leader="none"/>
        <w:tab w:val="center" w:pos="5103" w:leader="none"/>
        <w:tab w:val="center" w:pos="6521" w:leader="none"/>
        <w:tab w:val="right" w:pos="9242" w:leader="none"/>
      </w:tabs>
      <w:spacing w:lineRule="exact" w:line="280"/>
    </w:pPr>
    <w:rPr>
      <w:rFonts w:ascii="Times New Roman" w:hAnsi="Times New Roman"/>
      <w:color w:val="aut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1"/>
    <w:pPr>
      <w:ind w:left="720" w:hanging="630"/>
    </w:pPr>
    <w:rPr>
      <w:rFonts w:ascii="Bookman Old Style" w:hAnsi="Bookman Old Style"/>
    </w:rPr>
  </w:style>
  <w:style w:type="paragraph" w:styleId="Subhead2" w:customStyle="1">
    <w:name w:val="Subhead 2"/>
    <w:basedOn w:val="Normal1"/>
    <w:qFormat/>
    <w:pPr>
      <w:keepNext w:val="true"/>
      <w:widowControl w:val="false"/>
      <w:tabs>
        <w:tab w:val="clear" w:pos="720"/>
        <w:tab w:val="left" w:pos="960" w:leader="none"/>
        <w:tab w:val="left" w:pos="1680" w:leader="none"/>
      </w:tabs>
      <w:spacing w:before="120" w:after="0"/>
      <w:jc w:val="center"/>
    </w:pPr>
    <w:rPr>
      <w:rFonts w:ascii="Swis721 BT" w:hAnsi="Swis721 BT"/>
      <w:b/>
      <w:color w:val="auto"/>
      <w:sz w:val="24"/>
    </w:rPr>
  </w:style>
  <w:style w:type="paragraph" w:styleId="Caption1">
    <w:name w:val="caption"/>
    <w:basedOn w:val="BodyText1"/>
    <w:next w:val="Normal1"/>
    <w:qFormat/>
    <w:pPr>
      <w:ind w:left="480" w:hanging="0"/>
    </w:pPr>
    <w:rPr>
      <w:i/>
      <w:color w:val="FF0000"/>
      <w:sz w:val="16"/>
    </w:rPr>
  </w:style>
  <w:style w:type="paragraph" w:styleId="BodyText1" w:customStyle="1">
    <w:name w:val="Body Text1"/>
    <w:qFormat/>
    <w:pPr>
      <w:widowControl w:val="false"/>
      <w:tabs>
        <w:tab w:val="clear" w:pos="720"/>
        <w:tab w:val="left" w:pos="960" w:leader="none"/>
        <w:tab w:val="left" w:pos="1680" w:leader="none"/>
      </w:tabs>
      <w:bidi w:val="0"/>
      <w:spacing w:before="0" w:after="0"/>
      <w:ind w:left="960" w:hanging="960"/>
      <w:jc w:val="both"/>
    </w:pPr>
    <w:rPr>
      <w:rFonts w:ascii="Swis721 BT" w:hAnsi="Swis721 BT" w:eastAsia="Rockwell" w:cs="Rockwell"/>
      <w:color w:val="000000"/>
      <w:kern w:val="0"/>
      <w:sz w:val="24"/>
      <w:szCs w:val="22"/>
      <w:lang w:val="en-US" w:eastAsia="en-US" w:bidi="hi-IN"/>
    </w:rPr>
  </w:style>
  <w:style w:type="paragraph" w:styleId="BalloonText">
    <w:name w:val="Balloon Text"/>
    <w:basedOn w:val="Normal1"/>
    <w:semiHidden/>
    <w:qFormat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OlB59IcopRnDmFPvnkWJvY03jg==">AMUW2mUgQ0/CSbneXvdyiTWPg6Dwi1IWF284cIWprLLQ2Vhvx7NzkHiOMLiW4vlJG14pOn382/sAf8497FlCR3zpEJUcNQWcX/N1v3JHUTSw/nTWlJyBeISAFx7PU3cSJS2f5tMhtrM+WaX+C4p9CqrYiCO0QeyUyY6857r54cno7Z/qyrLg0QmKD080rkrkfOpza+a8RlUsMqyrp5ZlLgnPmzb+TMueUA==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4</Pages>
  <Words>1011</Words>
  <Characters>5116</Characters>
  <CharactersWithSpaces>6008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2018-02-13T14:24:00Z</dcterms:created>
  <dc:creator>W. DESMOND PAYNE-JEREMIAH</dc:creator>
  <dc:description/>
  <dc:language>en-GB</dc:language>
  <cp:lastModifiedBy/>
  <dcterms:modified xsi:type="dcterms:W3CDTF">2020-11-02T16:14:43Z</dcterms:modified>
  <cp:revision>1</cp:revision>
  <dc:subject/>
  <dc:title/>
</cp:coreProperties>
</file>