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7B" w:rsidRPr="00527A6B" w:rsidRDefault="0018737B">
      <w:pPr>
        <w:rPr>
          <w:rFonts w:ascii="Arial" w:hAnsi="Arial" w:cs="Arial"/>
          <w:sz w:val="20"/>
          <w:szCs w:val="20"/>
        </w:rPr>
      </w:pPr>
      <w:bookmarkStart w:id="0" w:name="_GoBack"/>
      <w:r w:rsidRPr="00527A6B">
        <w:rPr>
          <w:rFonts w:ascii="Arial" w:hAnsi="Arial" w:cs="Arial"/>
          <w:sz w:val="20"/>
          <w:szCs w:val="20"/>
        </w:rPr>
        <w:t>Machine Learning methods:</w:t>
      </w:r>
    </w:p>
    <w:p w:rsidR="00527A6B" w:rsidRPr="00527A6B" w:rsidRDefault="00527A6B" w:rsidP="00527A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7A6B">
        <w:rPr>
          <w:rFonts w:ascii="Arial" w:hAnsi="Arial" w:cs="Arial"/>
          <w:sz w:val="20"/>
          <w:szCs w:val="20"/>
        </w:rPr>
        <w:t>“SVM”: Support Vector Machines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27A6B">
        <w:rPr>
          <w:rFonts w:ascii="Arial" w:hAnsi="Arial" w:cs="Arial"/>
          <w:sz w:val="20"/>
          <w:szCs w:val="20"/>
        </w:rPr>
        <w:t>Largely used for regression analysis and classification models, so this will be a good candidate for Record Linkage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27A6B">
        <w:rPr>
          <w:rFonts w:ascii="Arial" w:hAnsi="Arial" w:cs="Arial"/>
          <w:sz w:val="20"/>
          <w:szCs w:val="20"/>
        </w:rPr>
        <w:t>For supervised approach: The training data set should include two definitive categories from which the model can differentiate (so for Record Linkage, we would want records labeled as “links” and “</w:t>
      </w:r>
      <w:proofErr w:type="spellStart"/>
      <w:r w:rsidRPr="00527A6B">
        <w:rPr>
          <w:rFonts w:ascii="Arial" w:hAnsi="Arial" w:cs="Arial"/>
          <w:sz w:val="20"/>
          <w:szCs w:val="20"/>
        </w:rPr>
        <w:t>nonlinks</w:t>
      </w:r>
      <w:proofErr w:type="spellEnd"/>
      <w:r w:rsidRPr="00527A6B">
        <w:rPr>
          <w:rFonts w:ascii="Arial" w:hAnsi="Arial" w:cs="Arial"/>
          <w:sz w:val="20"/>
          <w:szCs w:val="20"/>
        </w:rPr>
        <w:t xml:space="preserve">” after being put through the </w:t>
      </w:r>
      <w:proofErr w:type="spellStart"/>
      <w:r w:rsidRPr="00527A6B">
        <w:rPr>
          <w:rFonts w:ascii="Arial" w:hAnsi="Arial" w:cs="Arial"/>
          <w:sz w:val="20"/>
          <w:szCs w:val="20"/>
        </w:rPr>
        <w:t>emClassify</w:t>
      </w:r>
      <w:proofErr w:type="spellEnd"/>
      <w:r w:rsidRPr="00527A6B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527A6B">
        <w:rPr>
          <w:rFonts w:ascii="Arial" w:hAnsi="Arial" w:cs="Arial"/>
          <w:sz w:val="20"/>
          <w:szCs w:val="20"/>
        </w:rPr>
        <w:t>epiClassify</w:t>
      </w:r>
      <w:proofErr w:type="spellEnd"/>
      <w:r w:rsidRPr="00527A6B">
        <w:rPr>
          <w:rFonts w:ascii="Arial" w:hAnsi="Arial" w:cs="Arial"/>
          <w:sz w:val="20"/>
          <w:szCs w:val="20"/>
        </w:rPr>
        <w:t xml:space="preserve"> functions and those labeled as 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27A6B">
        <w:rPr>
          <w:rFonts w:ascii="Arial" w:hAnsi="Arial" w:cs="Arial"/>
          <w:sz w:val="20"/>
          <w:szCs w:val="20"/>
        </w:rPr>
        <w:t xml:space="preserve">For unsupervised approach: Also possible, the algorithm just identifies natural clustering of data 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27A6B">
        <w:rPr>
          <w:rFonts w:ascii="Arial" w:hAnsi="Arial" w:cs="Arial"/>
          <w:sz w:val="20"/>
          <w:szCs w:val="20"/>
        </w:rPr>
        <w:t xml:space="preserve">Pretty good explanation of the methodology behind this approach in R, though this article discusses it in the context of a different package. </w:t>
      </w:r>
      <w:hyperlink r:id="rId5" w:history="1">
        <w:r w:rsidRPr="00527A6B">
          <w:rPr>
            <w:rStyle w:val="Hyperlink"/>
            <w:rFonts w:ascii="Arial" w:hAnsi="Arial" w:cs="Arial"/>
            <w:sz w:val="20"/>
            <w:szCs w:val="20"/>
          </w:rPr>
          <w:t>https://www.r-bloggers.com/machine-learning-using-support-vector-machines/</w:t>
        </w:r>
      </w:hyperlink>
      <w:r w:rsidRPr="00527A6B">
        <w:rPr>
          <w:rFonts w:ascii="Arial" w:hAnsi="Arial" w:cs="Arial"/>
          <w:sz w:val="20"/>
          <w:szCs w:val="20"/>
        </w:rPr>
        <w:t xml:space="preserve"> </w:t>
      </w:r>
    </w:p>
    <w:p w:rsidR="0018737B" w:rsidRPr="00527A6B" w:rsidRDefault="00527A6B" w:rsidP="00527A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Rpart</w:t>
      </w:r>
      <w:proofErr w:type="spellEnd"/>
      <w:r w:rsidRPr="00527A6B">
        <w:rPr>
          <w:rFonts w:ascii="Arial" w:hAnsi="Arial" w:cs="Arial"/>
          <w:sz w:val="20"/>
          <w:szCs w:val="20"/>
        </w:rPr>
        <w:t>”: Recursive Partitioning</w:t>
      </w:r>
    </w:p>
    <w:p w:rsidR="0018737B" w:rsidRDefault="00527A6B" w:rsidP="0018737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Essentially follows the decision tree format where records are split into sub-populations based on the values of their variables.</w:t>
      </w:r>
    </w:p>
    <w:p w:rsidR="00527A6B" w:rsidRDefault="00527A6B" w:rsidP="0018737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number of research papers and past studies have used </w:t>
      </w:r>
      <w:proofErr w:type="spellStart"/>
      <w:r>
        <w:rPr>
          <w:rFonts w:ascii="Arial" w:hAnsi="Arial" w:cs="Arial"/>
          <w:sz w:val="20"/>
          <w:szCs w:val="20"/>
        </w:rPr>
        <w:t>rpart</w:t>
      </w:r>
      <w:proofErr w:type="spellEnd"/>
      <w:r>
        <w:rPr>
          <w:rFonts w:ascii="Arial" w:hAnsi="Arial" w:cs="Arial"/>
          <w:sz w:val="20"/>
          <w:szCs w:val="20"/>
        </w:rPr>
        <w:t xml:space="preserve"> as the method for record deduplication, so this seems to also be a promising option. </w:t>
      </w:r>
    </w:p>
    <w:p w:rsidR="00527A6B" w:rsidRDefault="00527A6B" w:rsidP="0018737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Essentially this algorithm works by creating an overall classification tree or hierarchical structure from the training dataset. A really simple basic example of the first couple nodes (to my understanding of how this model works) is below</w:t>
      </w:r>
    </w:p>
    <w:p w:rsidR="00527A6B" w:rsidRDefault="00527A6B" w:rsidP="00527A6B">
      <w:pPr>
        <w:pStyle w:val="ListParagraph"/>
        <w:tabs>
          <w:tab w:val="left" w:pos="2880"/>
        </w:tabs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140970</wp:posOffset>
                </wp:positionV>
                <wp:extent cx="209550" cy="139700"/>
                <wp:effectExtent l="0" t="76200" r="0" b="317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39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2A71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88pt;margin-top:11.1pt;width:16.5pt;height:1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BF3DB" wp14:editId="23E6E7FC">
                <wp:simplePos x="0" y="0"/>
                <wp:positionH relativeFrom="column">
                  <wp:posOffset>2673350</wp:posOffset>
                </wp:positionH>
                <wp:positionV relativeFrom="paragraph">
                  <wp:posOffset>71120</wp:posOffset>
                </wp:positionV>
                <wp:extent cx="577850" cy="254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6B" w:rsidRPr="00527A6B" w:rsidRDefault="00527A6B" w:rsidP="00527A6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nonlink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BF3DB" id="Rectangle 4" o:spid="_x0000_s1026" style="position:absolute;left:0;text-align:left;margin-left:210.5pt;margin-top:5.6pt;width:45.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" fillcolor="white [3212]" strokecolor="#1f4d78 [1604]" strokeweight="1pt">
                <v:textbox>
                  <w:txbxContent>
                    <w:p w:rsidR="00527A6B" w:rsidRPr="00527A6B" w:rsidRDefault="00527A6B" w:rsidP="00527A6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nonlink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D4B29" wp14:editId="4C1929E1">
                <wp:simplePos x="0" y="0"/>
                <wp:positionH relativeFrom="margin">
                  <wp:posOffset>1308100</wp:posOffset>
                </wp:positionH>
                <wp:positionV relativeFrom="paragraph">
                  <wp:posOffset>64770</wp:posOffset>
                </wp:positionV>
                <wp:extent cx="1111250" cy="215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6B" w:rsidRPr="00527A6B" w:rsidRDefault="00527A6B" w:rsidP="00527A6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7A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DOB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doesn’t</w:t>
                            </w:r>
                            <w:r w:rsidRPr="00527A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27A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4B29" id="Rectangle 3" o:spid="_x0000_s1027" style="position:absolute;left:0;text-align:left;margin-left:103pt;margin-top:5.1pt;width:87.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" fillcolor="white [3212]" strokecolor="#1f4d78 [1604]" strokeweight="1pt">
                <v:textbox>
                  <w:txbxContent>
                    <w:p w:rsidR="00527A6B" w:rsidRPr="00527A6B" w:rsidRDefault="00527A6B" w:rsidP="00527A6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27A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DOB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doesn’t</w:t>
                      </w:r>
                      <w:r w:rsidRPr="00527A6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27A6B">
                        <w:rPr>
                          <w:color w:val="000000" w:themeColor="text1"/>
                          <w:sz w:val="18"/>
                          <w:szCs w:val="18"/>
                        </w:rPr>
                        <w:t>Match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:rsidR="00527A6B" w:rsidRDefault="00527A6B" w:rsidP="00527A6B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15240</wp:posOffset>
                </wp:positionV>
                <wp:extent cx="260350" cy="50800"/>
                <wp:effectExtent l="0" t="19050" r="44450" b="1016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50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0F6BA" id="Elbow Connector 11" o:spid="_x0000_s1026" type="#_x0000_t34" style="position:absolute;margin-left:190.5pt;margin-top:1.2pt;width:20.5pt;height: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129540</wp:posOffset>
                </wp:positionV>
                <wp:extent cx="165100" cy="508000"/>
                <wp:effectExtent l="0" t="0" r="44450" b="1016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508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37791" id="Elbow Connector 10" o:spid="_x0000_s1026" type="#_x0000_t34" style="position:absolute;margin-left:88pt;margin-top:10.2pt;width:13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8890</wp:posOffset>
                </wp:positionV>
                <wp:extent cx="565150" cy="2349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6B" w:rsidRPr="00527A6B" w:rsidRDefault="00527A6B" w:rsidP="00527A6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7A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All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44pt;margin-top:.7pt;width:44.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" fillcolor="white [3212]" strokecolor="#1f4d78 [1604]" strokeweight="1pt">
                <v:textbox>
                  <w:txbxContent>
                    <w:p w:rsidR="00527A6B" w:rsidRPr="00527A6B" w:rsidRDefault="00527A6B" w:rsidP="00527A6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27A6B">
                        <w:rPr>
                          <w:color w:val="000000" w:themeColor="text1"/>
                          <w:sz w:val="18"/>
                          <w:szCs w:val="18"/>
                        </w:rPr>
                        <w:t>All Pairs</w:t>
                      </w:r>
                    </w:p>
                  </w:txbxContent>
                </v:textbox>
              </v:rect>
            </w:pict>
          </mc:Fallback>
        </mc:AlternateContent>
      </w:r>
    </w:p>
    <w:p w:rsidR="00527A6B" w:rsidRDefault="00527A6B" w:rsidP="00527A6B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4D5B8" wp14:editId="2387B0EA">
                <wp:simplePos x="0" y="0"/>
                <wp:positionH relativeFrom="column">
                  <wp:posOffset>3822700</wp:posOffset>
                </wp:positionH>
                <wp:positionV relativeFrom="paragraph">
                  <wp:posOffset>144780</wp:posOffset>
                </wp:positionV>
                <wp:extent cx="577850" cy="2540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6B" w:rsidRPr="00527A6B" w:rsidRDefault="00527A6B" w:rsidP="00527A6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nonlink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D5B8" id="Rectangle 7" o:spid="_x0000_s1029" style="position:absolute;left:0;text-align:left;margin-left:301pt;margin-top:11.4pt;width:45.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" fillcolor="white [3212]" strokecolor="#1f4d78 [1604]" strokeweight="1pt">
                <v:textbox>
                  <w:txbxContent>
                    <w:p w:rsidR="00527A6B" w:rsidRPr="00527A6B" w:rsidRDefault="00527A6B" w:rsidP="00527A6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nonlink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27A6B" w:rsidRDefault="00527A6B" w:rsidP="00527A6B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113030</wp:posOffset>
                </wp:positionV>
                <wp:extent cx="330200" cy="0"/>
                <wp:effectExtent l="0" t="76200" r="12700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2BDA5" id="Elbow Connector 14" o:spid="_x0000_s1026" type="#_x0000_t34" style="position:absolute;margin-left:274.5pt;margin-top:8.9pt;width:2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144780</wp:posOffset>
                </wp:positionV>
                <wp:extent cx="317500" cy="196850"/>
                <wp:effectExtent l="0" t="76200" r="0" b="317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96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D22C4" id="Elbow Connector 12" o:spid="_x0000_s1026" type="#_x0000_t34" style="position:absolute;margin-left:165pt;margin-top:11.4pt;width:25pt;height:15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744EC" wp14:editId="351C1935">
                <wp:simplePos x="0" y="0"/>
                <wp:positionH relativeFrom="column">
                  <wp:posOffset>2400300</wp:posOffset>
                </wp:positionH>
                <wp:positionV relativeFrom="paragraph">
                  <wp:posOffset>5080</wp:posOffset>
                </wp:positionV>
                <wp:extent cx="10858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6B" w:rsidRPr="00527A6B" w:rsidRDefault="00527A6B" w:rsidP="00527A6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SSN doesn’t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744EC" id="Rectangle 5" o:spid="_x0000_s1030" style="position:absolute;left:0;text-align:left;margin-left:189pt;margin-top:.4pt;width:85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" fillcolor="white [3212]" strokecolor="#1f4d78 [1604]" strokeweight="1pt">
                <v:textbox>
                  <w:txbxContent>
                    <w:p w:rsidR="00527A6B" w:rsidRPr="00527A6B" w:rsidRDefault="00527A6B" w:rsidP="00527A6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SSN doesn’t match</w:t>
                      </w:r>
                    </w:p>
                  </w:txbxContent>
                </v:textbox>
              </v:rect>
            </w:pict>
          </mc:Fallback>
        </mc:AlternateContent>
      </w:r>
    </w:p>
    <w:p w:rsidR="00527A6B" w:rsidRDefault="00527A6B" w:rsidP="00527A6B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A6653" wp14:editId="46746E18">
                <wp:simplePos x="0" y="0"/>
                <wp:positionH relativeFrom="column">
                  <wp:posOffset>1263650</wp:posOffset>
                </wp:positionH>
                <wp:positionV relativeFrom="paragraph">
                  <wp:posOffset>38100</wp:posOffset>
                </wp:positionV>
                <wp:extent cx="831850" cy="2222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6B" w:rsidRPr="00527A6B" w:rsidRDefault="00527A6B" w:rsidP="00527A6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7A6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DOB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A6653" id="Rectangle 2" o:spid="_x0000_s1031" style="position:absolute;left:0;text-align:left;margin-left:99.5pt;margin-top:3pt;width:65.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" fillcolor="white [3212]" strokecolor="#1f4d78 [1604]" strokeweight="1pt">
                <v:textbox>
                  <w:txbxContent>
                    <w:p w:rsidR="00527A6B" w:rsidRPr="00527A6B" w:rsidRDefault="00527A6B" w:rsidP="00527A6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27A6B">
                        <w:rPr>
                          <w:color w:val="000000" w:themeColor="text1"/>
                          <w:sz w:val="18"/>
                          <w:szCs w:val="18"/>
                        </w:rPr>
                        <w:t>DOB Matches</w:t>
                      </w:r>
                    </w:p>
                  </w:txbxContent>
                </v:textbox>
              </v:rect>
            </w:pict>
          </mc:Fallback>
        </mc:AlternateContent>
      </w:r>
    </w:p>
    <w:p w:rsidR="00527A6B" w:rsidRDefault="00527A6B" w:rsidP="00527A6B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146685</wp:posOffset>
                </wp:positionV>
                <wp:extent cx="1092200" cy="0"/>
                <wp:effectExtent l="0" t="76200" r="12700" b="952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9E847" id="Elbow Connector 15" o:spid="_x0000_s1026" type="#_x0000_t34" style="position:absolute;margin-left:262.5pt;margin-top:11.55pt;width:8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26035</wp:posOffset>
                </wp:positionV>
                <wp:extent cx="285750" cy="158750"/>
                <wp:effectExtent l="0" t="0" r="57150" b="889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58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E36E0" id="Elbow Connector 13" o:spid="_x0000_s1026" type="#_x0000_t34" style="position:absolute;margin-left:166pt;margin-top:2.05pt;width:22.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A735D" wp14:editId="28989D10">
                <wp:simplePos x="0" y="0"/>
                <wp:positionH relativeFrom="column">
                  <wp:posOffset>2413000</wp:posOffset>
                </wp:positionH>
                <wp:positionV relativeFrom="paragraph">
                  <wp:posOffset>32385</wp:posOffset>
                </wp:positionV>
                <wp:extent cx="927100" cy="2159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A6B" w:rsidRPr="00527A6B" w:rsidRDefault="00527A6B" w:rsidP="00527A6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SSN 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A735D" id="Rectangle 6" o:spid="_x0000_s1032" style="position:absolute;left:0;text-align:left;margin-left:190pt;margin-top:2.55pt;width:73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" fillcolor="white [3212]" strokecolor="#1f4d78 [1604]" strokeweight="1pt">
                <v:textbox>
                  <w:txbxContent>
                    <w:p w:rsidR="00527A6B" w:rsidRPr="00527A6B" w:rsidRDefault="00527A6B" w:rsidP="00527A6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SSN matches</w:t>
                      </w:r>
                    </w:p>
                  </w:txbxContent>
                </v:textbox>
              </v:rect>
            </w:pict>
          </mc:Fallback>
        </mc:AlternateContent>
      </w:r>
    </w:p>
    <w:p w:rsidR="00527A6B" w:rsidRDefault="00527A6B" w:rsidP="00527A6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527A6B" w:rsidRPr="00527A6B" w:rsidRDefault="0018737B" w:rsidP="00527A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7A6B"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 w:rsidRPr="00527A6B">
        <w:rPr>
          <w:rFonts w:ascii="Arial" w:hAnsi="Arial" w:cs="Arial"/>
          <w:color w:val="000000"/>
          <w:sz w:val="20"/>
          <w:szCs w:val="20"/>
        </w:rPr>
        <w:t>ada</w:t>
      </w:r>
      <w:proofErr w:type="spellEnd"/>
      <w:r w:rsidRPr="00527A6B">
        <w:rPr>
          <w:rFonts w:ascii="Arial" w:hAnsi="Arial" w:cs="Arial"/>
          <w:color w:val="000000"/>
          <w:sz w:val="20"/>
          <w:szCs w:val="20"/>
        </w:rPr>
        <w:t xml:space="preserve">" </w:t>
      </w:r>
      <w:r w:rsidR="00527A6B">
        <w:rPr>
          <w:rFonts w:ascii="Arial" w:hAnsi="Arial" w:cs="Arial"/>
          <w:color w:val="000000"/>
          <w:sz w:val="20"/>
          <w:szCs w:val="20"/>
        </w:rPr>
        <w:t>Stochastic boosting model:</w:t>
      </w:r>
    </w:p>
    <w:p w:rsidR="0018737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Synthesizes multiple “weak” learning models in order to limit correlation in results and optimize</w:t>
      </w:r>
      <w:r w:rsidR="0018737B" w:rsidRPr="00527A6B">
        <w:rPr>
          <w:rFonts w:ascii="Arial" w:hAnsi="Arial" w:cs="Arial"/>
          <w:color w:val="000000"/>
          <w:sz w:val="20"/>
          <w:szCs w:val="20"/>
        </w:rPr>
        <w:t xml:space="preserve"> residual loss functions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“weak” learning model is one that is only slightly better than random chance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Ada boosting models specifically use a decision tree with a single split. It then weighs observations and puts more weight on difficult to classify instances.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Training data: definitive link and non-link data 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Great website that goes into more depth: </w:t>
      </w:r>
      <w:r w:rsidRPr="00527A6B">
        <w:rPr>
          <w:rFonts w:ascii="Arial" w:hAnsi="Arial" w:cs="Arial"/>
          <w:color w:val="000000"/>
          <w:sz w:val="20"/>
          <w:szCs w:val="20"/>
        </w:rPr>
        <w:t>https://machinelearningmastery.com/gentle-introduction-gradient-boosting-algorithm-machine-learning/</w:t>
      </w:r>
    </w:p>
    <w:p w:rsidR="0018737B" w:rsidRPr="00527A6B" w:rsidRDefault="00527A6B" w:rsidP="001873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"B</w:t>
      </w:r>
      <w:r w:rsidR="0018737B" w:rsidRPr="00527A6B">
        <w:rPr>
          <w:rFonts w:ascii="Arial" w:hAnsi="Arial" w:cs="Arial"/>
          <w:color w:val="000000"/>
          <w:sz w:val="20"/>
          <w:szCs w:val="20"/>
        </w:rPr>
        <w:t>agging" Bagging</w:t>
      </w:r>
      <w:r>
        <w:rPr>
          <w:rFonts w:ascii="Arial" w:hAnsi="Arial" w:cs="Arial"/>
          <w:color w:val="000000"/>
          <w:sz w:val="20"/>
          <w:szCs w:val="20"/>
        </w:rPr>
        <w:t xml:space="preserve"> with classification trees (i.e.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booststrap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aggregating)</w:t>
      </w:r>
    </w:p>
    <w:p w:rsidR="0018737B" w:rsidRPr="00527A6B" w:rsidRDefault="00527A6B" w:rsidP="0018737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Fits multiple large trees to bootstrap-resampled (aka random sampling with replacement) versions of the training data. Then it chooses the best model by “majority vote” or unweighted average.</w:t>
      </w:r>
    </w:p>
    <w:p w:rsidR="0018737B" w:rsidRPr="00527A6B" w:rsidRDefault="00527A6B" w:rsidP="0018737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</w:t>
      </w:r>
      <w:r w:rsidR="0018737B" w:rsidRPr="00527A6B">
        <w:rPr>
          <w:rFonts w:ascii="Arial" w:hAnsi="Arial" w:cs="Arial"/>
          <w:color w:val="000000"/>
          <w:sz w:val="20"/>
          <w:szCs w:val="20"/>
        </w:rPr>
        <w:t xml:space="preserve">sed to improve stability and accuracy </w:t>
      </w:r>
    </w:p>
    <w:p w:rsidR="00527A6B" w:rsidRPr="00527A6B" w:rsidRDefault="00527A6B" w:rsidP="0018737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Training dataset: same as ADA</w:t>
      </w:r>
    </w:p>
    <w:p w:rsidR="0018737B" w:rsidRPr="00527A6B" w:rsidRDefault="00527A6B" w:rsidP="0018737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</w:t>
      </w:r>
      <w:r w:rsidR="0018737B" w:rsidRPr="00527A6B">
        <w:rPr>
          <w:rFonts w:ascii="Arial" w:hAnsi="Arial" w:cs="Arial"/>
          <w:color w:val="000000"/>
          <w:sz w:val="20"/>
          <w:szCs w:val="20"/>
        </w:rPr>
        <w:t>net</w:t>
      </w:r>
      <w:proofErr w:type="spellEnd"/>
      <w:r w:rsidR="0018737B" w:rsidRPr="00527A6B">
        <w:rPr>
          <w:rFonts w:ascii="Arial" w:hAnsi="Arial" w:cs="Arial"/>
          <w:color w:val="000000"/>
          <w:sz w:val="20"/>
          <w:szCs w:val="20"/>
        </w:rPr>
        <w:t xml:space="preserve">" Single-hidden-layer neural </w:t>
      </w:r>
      <w:r>
        <w:rPr>
          <w:rFonts w:ascii="Arial" w:hAnsi="Arial" w:cs="Arial"/>
          <w:color w:val="000000"/>
          <w:sz w:val="20"/>
          <w:szCs w:val="20"/>
        </w:rPr>
        <w:t>network: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How neural networks work is less intuitive than the other methods of machine learning. 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Short process description:</w:t>
      </w:r>
    </w:p>
    <w:p w:rsidR="00527A6B" w:rsidRPr="00527A6B" w:rsidRDefault="00527A6B" w:rsidP="00527A6B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</w:t>
      </w:r>
      <w:r w:rsidRPr="00527A6B">
        <w:rPr>
          <w:rFonts w:ascii="Arial" w:hAnsi="Arial" w:cs="Arial"/>
          <w:color w:val="000000"/>
          <w:sz w:val="20"/>
          <w:szCs w:val="20"/>
        </w:rPr>
        <w:t xml:space="preserve">ach variable in the training/ testing datasets (so in our case DOB, SSN, </w:t>
      </w:r>
      <w:proofErr w:type="spellStart"/>
      <w:r w:rsidRPr="00527A6B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 w:rsidRPr="00527A6B">
        <w:rPr>
          <w:rFonts w:ascii="Arial" w:hAnsi="Arial" w:cs="Arial"/>
          <w:color w:val="000000"/>
          <w:sz w:val="20"/>
          <w:szCs w:val="20"/>
        </w:rPr>
        <w:t xml:space="preserve">) is treated as an input with a certain weight. The weights start off with random initialization values. </w:t>
      </w:r>
    </w:p>
    <w:p w:rsidR="00527A6B" w:rsidRPr="00527A6B" w:rsidRDefault="00527A6B" w:rsidP="00527A6B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Then inputs are put through an activation function, which is essentially the black box where the inputs, weights, and an assigned bias are processed into an output.</w:t>
      </w:r>
    </w:p>
    <w:p w:rsidR="00527A6B" w:rsidRPr="00527A6B" w:rsidRDefault="00527A6B" w:rsidP="00527A6B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Then then output is compared to a known value, and the algorithm recalibrates with the result of the comparison. </w:t>
      </w:r>
    </w:p>
    <w:p w:rsidR="00527A6B" w:rsidRPr="00527A6B" w:rsidRDefault="00527A6B" w:rsidP="00527A6B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process is repeated until the maximum number of allowed iterations or the acceptable error rate is reached. </w:t>
      </w:r>
    </w:p>
    <w:p w:rsid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needs to be normalized, which can be accomplished using the scale function in R.</w:t>
      </w:r>
    </w:p>
    <w:p w:rsid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seems like the split for the training and testing dataset can be fairly random. </w:t>
      </w:r>
    </w:p>
    <w:p w:rsid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Great website with a pretty concise and clear explanation of how this works in R: </w:t>
      </w:r>
      <w:r w:rsidRPr="00527A6B">
        <w:rPr>
          <w:rFonts w:ascii="Arial" w:hAnsi="Arial" w:cs="Arial"/>
          <w:sz w:val="20"/>
          <w:szCs w:val="20"/>
        </w:rPr>
        <w:t>http://www.kdnuggets.com/2016/08/begineers-guide-neural-networks-r.html/2</w:t>
      </w:r>
    </w:p>
    <w:p w:rsidR="00527A6B" w:rsidRPr="00527A6B" w:rsidRDefault="00527A6B" w:rsidP="00527A6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</w:p>
    <w:p w:rsidR="0018737B" w:rsidRPr="00527A6B" w:rsidRDefault="0018737B" w:rsidP="00527A6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7A6B">
        <w:rPr>
          <w:rFonts w:ascii="Arial" w:hAnsi="Arial" w:cs="Arial"/>
          <w:color w:val="000000"/>
          <w:sz w:val="20"/>
          <w:szCs w:val="20"/>
        </w:rPr>
        <w:t>"</w:t>
      </w:r>
      <w:proofErr w:type="gramStart"/>
      <w:r w:rsidRPr="00527A6B">
        <w:rPr>
          <w:rFonts w:ascii="Arial" w:hAnsi="Arial" w:cs="Arial"/>
          <w:color w:val="000000"/>
          <w:sz w:val="20"/>
          <w:szCs w:val="20"/>
        </w:rPr>
        <w:t>bumping</w:t>
      </w:r>
      <w:proofErr w:type="gramEnd"/>
      <w:r w:rsidRPr="00527A6B">
        <w:rPr>
          <w:rFonts w:ascii="Arial" w:hAnsi="Arial" w:cs="Arial"/>
          <w:color w:val="000000"/>
          <w:sz w:val="20"/>
          <w:szCs w:val="20"/>
        </w:rPr>
        <w:t xml:space="preserve">" A bootstrap based method </w:t>
      </w:r>
      <w:r w:rsidR="00527A6B">
        <w:rPr>
          <w:rFonts w:ascii="Arial" w:hAnsi="Arial" w:cs="Arial"/>
          <w:color w:val="000000"/>
          <w:sz w:val="20"/>
          <w:szCs w:val="20"/>
        </w:rPr>
        <w:t>using classification trees, very similar to bagging in terms of results and methodology.</w:t>
      </w:r>
      <w:bookmarkEnd w:id="0"/>
    </w:p>
    <w:sectPr w:rsidR="0018737B" w:rsidRPr="005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E1D8C"/>
    <w:multiLevelType w:val="hybridMultilevel"/>
    <w:tmpl w:val="351CD2AC"/>
    <w:lvl w:ilvl="0" w:tplc="07B865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0077FA">
      <w:start w:val="1"/>
      <w:numFmt w:val="lowerLetter"/>
      <w:lvlText w:val="%3."/>
      <w:lvlJc w:val="left"/>
      <w:pPr>
        <w:ind w:left="2160" w:hanging="360"/>
      </w:pPr>
      <w:rPr>
        <w:rFonts w:ascii="Arial" w:eastAsiaTheme="minorHAnsi" w:hAnsi="Arial" w:cs="Arial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7B"/>
    <w:rsid w:val="0018737B"/>
    <w:rsid w:val="00213922"/>
    <w:rsid w:val="00527A6B"/>
    <w:rsid w:val="00A2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A9044-785C-4E6F-8392-38C8AF10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-bloggers.com/machine-learning-using-support-vector-mach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Price (Open)</dc:creator>
  <cp:keywords/>
  <dc:description/>
  <cp:lastModifiedBy>Sara Price (Open)
</cp:lastModifiedBy>
  <cp:revision>1</cp:revision>
  <dcterms:created xsi:type="dcterms:W3CDTF">2017-08-31T03:33:00Z</dcterms:created>
  <dcterms:modified xsi:type="dcterms:W3CDTF">2017-09-05T17:05:00Z</dcterms:modified>
</cp:coreProperties>
</file>