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3077579">
      <w:pPr>
        <w:pStyle w:val="2"/>
        <w:jc w:val="center"/>
      </w:pPr>
      <w:r>
        <w:rPr>
          <w:rFonts w:hint="eastAsia" w:ascii="黑体" w:hAnsi="黑体" w:eastAsia="黑体" w:cs="黑体"/>
        </w:rPr>
        <w:t>合肥工业大学自学考试实践考核任务</w:t>
      </w:r>
    </w:p>
    <w:tbl>
      <w:tblPr>
        <w:tblStyle w:val="5"/>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384"/>
        <w:gridCol w:w="3034"/>
        <w:gridCol w:w="1432"/>
        <w:gridCol w:w="2672"/>
      </w:tblGrid>
      <w:tr w14:paraId="0E45B8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Pr>
        <w:tc>
          <w:tcPr>
            <w:tcW w:w="5000" w:type="pct"/>
            <w:gridSpan w:val="4"/>
          </w:tcPr>
          <w:p w14:paraId="0DF7E945">
            <w:pPr>
              <w:tabs>
                <w:tab w:val="left" w:pos="8280"/>
              </w:tabs>
              <w:spacing w:line="440" w:lineRule="exact"/>
              <w:ind w:right="27" w:rightChars="13"/>
              <w:rPr>
                <w:rFonts w:ascii="宋体" w:hAnsi="宋体" w:eastAsia="宋体" w:cs="宋体"/>
                <w:sz w:val="30"/>
                <w:szCs w:val="30"/>
              </w:rPr>
            </w:pPr>
            <w:r>
              <w:rPr>
                <w:rFonts w:hint="eastAsia" w:ascii="宋体" w:hAnsi="宋体" w:eastAsia="宋体" w:cs="宋体"/>
                <w:b/>
                <w:bCs/>
                <w:sz w:val="30"/>
                <w:szCs w:val="30"/>
              </w:rPr>
              <w:t xml:space="preserve">实践考核任务：软件工程（实践）         </w:t>
            </w:r>
          </w:p>
        </w:tc>
      </w:tr>
      <w:tr w14:paraId="4AB3AE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12" w:type="pct"/>
            <w:vAlign w:val="center"/>
          </w:tcPr>
          <w:p w14:paraId="12F4D0DA">
            <w:pPr>
              <w:jc w:val="center"/>
              <w:rPr>
                <w:rFonts w:ascii="宋体" w:hAnsi="宋体" w:eastAsia="宋体" w:cs="宋体"/>
                <w:sz w:val="28"/>
                <w:szCs w:val="28"/>
              </w:rPr>
            </w:pPr>
            <w:r>
              <w:rPr>
                <w:rFonts w:hint="eastAsia" w:ascii="宋体" w:hAnsi="宋体" w:eastAsia="宋体" w:cs="宋体"/>
                <w:sz w:val="28"/>
                <w:szCs w:val="28"/>
              </w:rPr>
              <w:t>专业名称</w:t>
            </w:r>
          </w:p>
        </w:tc>
        <w:tc>
          <w:tcPr>
            <w:tcW w:w="1780" w:type="pct"/>
            <w:vAlign w:val="center"/>
          </w:tcPr>
          <w:p w14:paraId="14207433">
            <w:pPr>
              <w:jc w:val="center"/>
              <w:rPr>
                <w:rFonts w:hint="eastAsia" w:ascii="宋体" w:hAnsi="宋体" w:eastAsia="宋体" w:cs="宋体"/>
                <w:sz w:val="28"/>
                <w:szCs w:val="28"/>
              </w:rPr>
            </w:pPr>
            <w:r>
              <w:rPr>
                <w:rFonts w:hint="eastAsia" w:ascii="宋体" w:hAnsi="宋体" w:eastAsia="宋体" w:cs="宋体"/>
                <w:sz w:val="28"/>
                <w:szCs w:val="28"/>
              </w:rPr>
              <w:sym w:font="Wingdings" w:char="00A8"/>
            </w:r>
            <w:r>
              <w:rPr>
                <w:rFonts w:hint="eastAsia" w:ascii="宋体" w:hAnsi="宋体" w:eastAsia="宋体" w:cs="宋体"/>
                <w:sz w:val="28"/>
                <w:szCs w:val="28"/>
                <w:lang w:val="en-US" w:eastAsia="zh-CN"/>
              </w:rPr>
              <w:t xml:space="preserve"> </w:t>
            </w:r>
            <w:r>
              <w:rPr>
                <w:rFonts w:hint="eastAsia" w:ascii="宋体" w:hAnsi="宋体" w:eastAsia="宋体" w:cs="宋体"/>
                <w:sz w:val="28"/>
                <w:szCs w:val="28"/>
              </w:rPr>
              <w:t>计算机科学与技术</w:t>
            </w:r>
          </w:p>
          <w:p w14:paraId="3A823C69">
            <w:pPr>
              <w:jc w:val="center"/>
              <w:rPr>
                <w:rFonts w:hint="eastAsia" w:ascii="宋体" w:hAnsi="宋体" w:eastAsia="宋体" w:cs="宋体"/>
                <w:sz w:val="28"/>
                <w:szCs w:val="28"/>
                <w:lang w:val="en-US" w:eastAsia="zh-CN"/>
              </w:rPr>
            </w:pPr>
            <w:r>
              <w:rPr>
                <w:rFonts w:hint="eastAsia" w:ascii="宋体" w:hAnsi="宋体" w:eastAsia="宋体" w:cs="宋体"/>
                <w:sz w:val="28"/>
                <w:szCs w:val="28"/>
              </w:rPr>
              <w:sym w:font="Wingdings" w:char="00A8"/>
            </w:r>
            <w:r>
              <w:rPr>
                <w:rFonts w:hint="eastAsia" w:ascii="宋体" w:hAnsi="宋体" w:eastAsia="宋体" w:cs="宋体"/>
                <w:sz w:val="28"/>
                <w:szCs w:val="28"/>
                <w:lang w:val="en-US" w:eastAsia="zh-CN"/>
              </w:rPr>
              <w:t xml:space="preserve"> 软件工程</w:t>
            </w:r>
          </w:p>
        </w:tc>
        <w:tc>
          <w:tcPr>
            <w:tcW w:w="840" w:type="pct"/>
            <w:vAlign w:val="center"/>
          </w:tcPr>
          <w:p w14:paraId="26AD35C5">
            <w:pPr>
              <w:jc w:val="center"/>
              <w:rPr>
                <w:rFonts w:ascii="宋体" w:hAnsi="宋体" w:eastAsia="宋体" w:cs="宋体"/>
                <w:sz w:val="28"/>
                <w:szCs w:val="28"/>
              </w:rPr>
            </w:pPr>
            <w:r>
              <w:rPr>
                <w:rFonts w:hint="eastAsia" w:ascii="宋体" w:hAnsi="宋体" w:eastAsia="宋体" w:cs="宋体"/>
                <w:sz w:val="28"/>
                <w:szCs w:val="28"/>
              </w:rPr>
              <w:t>层    次</w:t>
            </w:r>
          </w:p>
        </w:tc>
        <w:tc>
          <w:tcPr>
            <w:tcW w:w="1567" w:type="pct"/>
            <w:vAlign w:val="center"/>
          </w:tcPr>
          <w:p w14:paraId="660601C2">
            <w:pPr>
              <w:jc w:val="center"/>
              <w:rPr>
                <w:rFonts w:ascii="宋体" w:hAnsi="宋体" w:eastAsia="宋体" w:cs="宋体"/>
                <w:sz w:val="28"/>
                <w:szCs w:val="28"/>
              </w:rPr>
            </w:pPr>
            <w:r>
              <w:rPr>
                <w:rFonts w:hint="eastAsia" w:ascii="宋体" w:hAnsi="宋体" w:eastAsia="宋体" w:cs="宋体"/>
                <w:sz w:val="28"/>
                <w:szCs w:val="28"/>
              </w:rPr>
              <w:t>本科</w:t>
            </w:r>
          </w:p>
        </w:tc>
      </w:tr>
      <w:tr w14:paraId="22455B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12" w:type="pct"/>
            <w:vAlign w:val="center"/>
          </w:tcPr>
          <w:p w14:paraId="72680524">
            <w:pPr>
              <w:jc w:val="center"/>
              <w:rPr>
                <w:rFonts w:ascii="宋体" w:hAnsi="宋体" w:eastAsia="宋体" w:cs="宋体"/>
                <w:sz w:val="28"/>
                <w:szCs w:val="28"/>
              </w:rPr>
            </w:pPr>
            <w:r>
              <w:rPr>
                <w:rFonts w:hint="eastAsia" w:ascii="宋体" w:hAnsi="宋体" w:eastAsia="宋体" w:cs="宋体"/>
                <w:sz w:val="28"/>
                <w:szCs w:val="28"/>
              </w:rPr>
              <w:t>科目代码</w:t>
            </w:r>
          </w:p>
        </w:tc>
        <w:tc>
          <w:tcPr>
            <w:tcW w:w="1780" w:type="pct"/>
            <w:vAlign w:val="center"/>
          </w:tcPr>
          <w:p w14:paraId="0ED62D8D">
            <w:pPr>
              <w:jc w:val="center"/>
              <w:rPr>
                <w:rFonts w:ascii="宋体" w:hAnsi="宋体" w:eastAsia="宋体" w:cs="宋体"/>
                <w:sz w:val="28"/>
                <w:szCs w:val="28"/>
              </w:rPr>
            </w:pPr>
            <w:r>
              <w:rPr>
                <w:rFonts w:hint="eastAsia" w:ascii="宋体" w:hAnsi="宋体" w:eastAsia="宋体" w:cs="宋体"/>
                <w:sz w:val="28"/>
                <w:szCs w:val="28"/>
              </w:rPr>
              <w:t>0</w:t>
            </w:r>
            <w:r>
              <w:rPr>
                <w:rFonts w:ascii="宋体" w:hAnsi="宋体" w:eastAsia="宋体" w:cs="宋体"/>
                <w:sz w:val="28"/>
                <w:szCs w:val="28"/>
              </w:rPr>
              <w:t>2334</w:t>
            </w:r>
          </w:p>
        </w:tc>
        <w:tc>
          <w:tcPr>
            <w:tcW w:w="840" w:type="pct"/>
            <w:vAlign w:val="center"/>
          </w:tcPr>
          <w:p w14:paraId="4458F899">
            <w:pPr>
              <w:jc w:val="center"/>
              <w:rPr>
                <w:rFonts w:ascii="宋体" w:hAnsi="宋体" w:eastAsia="宋体" w:cs="宋体"/>
                <w:sz w:val="28"/>
                <w:szCs w:val="28"/>
              </w:rPr>
            </w:pPr>
            <w:r>
              <w:rPr>
                <w:rFonts w:hint="eastAsia" w:ascii="宋体" w:hAnsi="宋体" w:eastAsia="宋体" w:cs="宋体"/>
                <w:sz w:val="28"/>
                <w:szCs w:val="28"/>
              </w:rPr>
              <w:t>科目名称</w:t>
            </w:r>
          </w:p>
        </w:tc>
        <w:tc>
          <w:tcPr>
            <w:tcW w:w="1567" w:type="pct"/>
            <w:vAlign w:val="center"/>
          </w:tcPr>
          <w:p w14:paraId="1BDCF9A1">
            <w:pPr>
              <w:jc w:val="center"/>
              <w:rPr>
                <w:rFonts w:ascii="宋体" w:hAnsi="宋体" w:eastAsia="宋体" w:cs="宋体"/>
                <w:sz w:val="28"/>
                <w:szCs w:val="28"/>
              </w:rPr>
            </w:pPr>
            <w:r>
              <w:rPr>
                <w:rFonts w:hint="eastAsia" w:ascii="宋体" w:hAnsi="宋体" w:eastAsia="宋体" w:cs="宋体"/>
                <w:sz w:val="28"/>
                <w:szCs w:val="28"/>
              </w:rPr>
              <w:t>软件工程（实践）</w:t>
            </w:r>
          </w:p>
        </w:tc>
      </w:tr>
      <w:tr w14:paraId="6E27C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567" w:hRule="atLeast"/>
        </w:trPr>
        <w:tc>
          <w:tcPr>
            <w:tcW w:w="812" w:type="pct"/>
            <w:vAlign w:val="center"/>
          </w:tcPr>
          <w:p w14:paraId="45AFADA1">
            <w:pPr>
              <w:jc w:val="center"/>
              <w:rPr>
                <w:rFonts w:ascii="宋体" w:hAnsi="宋体" w:eastAsia="宋体" w:cs="宋体"/>
                <w:sz w:val="28"/>
                <w:szCs w:val="28"/>
              </w:rPr>
            </w:pPr>
            <w:r>
              <w:rPr>
                <w:rFonts w:hint="eastAsia" w:ascii="宋体" w:hAnsi="宋体" w:eastAsia="宋体" w:cs="宋体"/>
                <w:sz w:val="28"/>
                <w:szCs w:val="28"/>
              </w:rPr>
              <w:t>命题教师</w:t>
            </w:r>
          </w:p>
        </w:tc>
        <w:tc>
          <w:tcPr>
            <w:tcW w:w="1780" w:type="pct"/>
            <w:vAlign w:val="center"/>
          </w:tcPr>
          <w:p w14:paraId="09D48D8D">
            <w:pPr>
              <w:jc w:val="center"/>
              <w:rPr>
                <w:rFonts w:ascii="宋体" w:hAnsi="宋体" w:eastAsia="宋体" w:cs="宋体"/>
                <w:sz w:val="28"/>
                <w:szCs w:val="28"/>
              </w:rPr>
            </w:pPr>
            <w:r>
              <w:rPr>
                <w:rFonts w:hint="eastAsia" w:ascii="宋体" w:hAnsi="宋体" w:eastAsia="宋体" w:cs="宋体"/>
                <w:sz w:val="28"/>
                <w:szCs w:val="28"/>
              </w:rPr>
              <w:t>石雷</w:t>
            </w:r>
          </w:p>
        </w:tc>
        <w:tc>
          <w:tcPr>
            <w:tcW w:w="840" w:type="pct"/>
            <w:vAlign w:val="center"/>
          </w:tcPr>
          <w:p w14:paraId="52BF048D">
            <w:pPr>
              <w:jc w:val="center"/>
              <w:rPr>
                <w:rFonts w:ascii="宋体" w:hAnsi="宋体" w:eastAsia="宋体" w:cs="宋体"/>
                <w:sz w:val="28"/>
                <w:szCs w:val="28"/>
              </w:rPr>
            </w:pPr>
            <w:r>
              <w:rPr>
                <w:rFonts w:hint="eastAsia" w:ascii="宋体" w:hAnsi="宋体" w:eastAsia="宋体" w:cs="宋体"/>
                <w:sz w:val="28"/>
                <w:szCs w:val="28"/>
              </w:rPr>
              <w:t>联系方式</w:t>
            </w:r>
          </w:p>
        </w:tc>
        <w:tc>
          <w:tcPr>
            <w:tcW w:w="1567" w:type="pct"/>
            <w:vAlign w:val="center"/>
          </w:tcPr>
          <w:p w14:paraId="51353F60">
            <w:pPr>
              <w:jc w:val="center"/>
              <w:rPr>
                <w:rFonts w:ascii="宋体" w:hAnsi="宋体" w:eastAsia="宋体" w:cs="宋体"/>
                <w:sz w:val="28"/>
                <w:szCs w:val="28"/>
              </w:rPr>
            </w:pPr>
            <w:r>
              <w:rPr>
                <w:rFonts w:hint="eastAsia" w:ascii="宋体" w:hAnsi="宋体" w:eastAsia="宋体" w:cs="宋体"/>
                <w:sz w:val="28"/>
                <w:szCs w:val="28"/>
              </w:rPr>
              <w:t>1</w:t>
            </w:r>
            <w:r>
              <w:rPr>
                <w:rFonts w:ascii="宋体" w:hAnsi="宋体" w:eastAsia="宋体" w:cs="宋体"/>
                <w:sz w:val="28"/>
                <w:szCs w:val="28"/>
              </w:rPr>
              <w:t>3965113264</w:t>
            </w:r>
          </w:p>
        </w:tc>
      </w:tr>
      <w:tr w14:paraId="3980C9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7912" w:hRule="atLeast"/>
        </w:trPr>
        <w:tc>
          <w:tcPr>
            <w:tcW w:w="5000" w:type="pct"/>
            <w:gridSpan w:val="4"/>
            <w:vAlign w:val="center"/>
          </w:tcPr>
          <w:p w14:paraId="4868215F">
            <w:pPr>
              <w:rPr>
                <w:rFonts w:ascii="宋体" w:hAnsi="宋体" w:eastAsia="宋体" w:cs="宋体"/>
                <w:b/>
                <w:bCs/>
                <w:sz w:val="28"/>
                <w:szCs w:val="28"/>
              </w:rPr>
            </w:pPr>
            <w:r>
              <w:rPr>
                <w:rFonts w:hint="eastAsia" w:ascii="宋体" w:hAnsi="宋体" w:eastAsia="宋体" w:cs="宋体"/>
                <w:b/>
                <w:bCs/>
                <w:sz w:val="28"/>
                <w:szCs w:val="28"/>
              </w:rPr>
              <w:t>实践考核任务说明：</w:t>
            </w:r>
          </w:p>
          <w:p w14:paraId="33712649">
            <w:pPr>
              <w:ind w:firstLine="560" w:firstLineChars="200"/>
              <w:rPr>
                <w:rFonts w:ascii="宋体" w:hAnsi="宋体" w:eastAsia="宋体" w:cs="宋体"/>
                <w:sz w:val="28"/>
                <w:szCs w:val="28"/>
              </w:rPr>
            </w:pPr>
            <w:r>
              <w:rPr>
                <w:rFonts w:hint="eastAsia" w:ascii="宋体" w:hAnsi="宋体" w:eastAsia="宋体" w:cs="宋体"/>
                <w:sz w:val="28"/>
                <w:szCs w:val="28"/>
              </w:rPr>
              <w:t>软件工程是一门研究用工程化方法构建和维护有效、实用和高质量的软件的学科。它描述了应用计算</w:t>
            </w:r>
            <w:bookmarkStart w:id="0" w:name="_GoBack"/>
            <w:bookmarkEnd w:id="0"/>
            <w:r>
              <w:rPr>
                <w:rFonts w:hint="eastAsia" w:ascii="宋体" w:hAnsi="宋体" w:eastAsia="宋体" w:cs="宋体"/>
                <w:sz w:val="28"/>
                <w:szCs w:val="28"/>
              </w:rPr>
              <w:t>机科学、数学、逻辑学及管理科学等原理开发软件的过程。其研究内容可以包括软件工程原理、软件工程过程、软件工程方法、软件工程模型、软件工程管理、软件工程度量、软件工程环境、软件工程应用、软件工程开发使用等。</w:t>
            </w:r>
          </w:p>
          <w:p w14:paraId="03BE91C3">
            <w:pPr>
              <w:ind w:firstLine="560" w:firstLineChars="200"/>
              <w:rPr>
                <w:rFonts w:ascii="宋体" w:hAnsi="宋体" w:eastAsia="宋体" w:cs="宋体"/>
                <w:sz w:val="28"/>
                <w:szCs w:val="28"/>
              </w:rPr>
            </w:pPr>
            <w:r>
              <w:rPr>
                <w:rFonts w:hint="eastAsia" w:ascii="宋体" w:hAnsi="宋体" w:eastAsia="宋体" w:cs="宋体"/>
                <w:sz w:val="28"/>
                <w:szCs w:val="28"/>
              </w:rPr>
              <w:t>本次实践将通过让同学们完成一道具体的软件工程化问题，加深对软件工程各阶段工作任务及内容的理解，并掌握软件工程各阶段的相关设计方法和应用工具。</w:t>
            </w:r>
          </w:p>
          <w:p w14:paraId="36AFC311">
            <w:pPr>
              <w:rPr>
                <w:rFonts w:ascii="宋体" w:hAnsi="宋体" w:eastAsia="宋体" w:cs="宋体"/>
                <w:sz w:val="28"/>
                <w:szCs w:val="28"/>
              </w:rPr>
            </w:pPr>
          </w:p>
          <w:p w14:paraId="782E18E8">
            <w:pPr>
              <w:rPr>
                <w:rFonts w:ascii="宋体" w:hAnsi="宋体" w:eastAsia="宋体" w:cs="宋体"/>
                <w:sz w:val="28"/>
                <w:szCs w:val="28"/>
              </w:rPr>
            </w:pPr>
          </w:p>
          <w:p w14:paraId="016F6E13">
            <w:pPr>
              <w:rPr>
                <w:rFonts w:ascii="宋体" w:hAnsi="宋体" w:eastAsia="宋体" w:cs="宋体"/>
                <w:sz w:val="28"/>
                <w:szCs w:val="28"/>
              </w:rPr>
            </w:pPr>
          </w:p>
          <w:p w14:paraId="2EE45D16">
            <w:pPr>
              <w:rPr>
                <w:rFonts w:ascii="宋体" w:hAnsi="宋体" w:eastAsia="宋体" w:cs="宋体"/>
                <w:sz w:val="28"/>
                <w:szCs w:val="28"/>
              </w:rPr>
            </w:pPr>
          </w:p>
        </w:tc>
      </w:tr>
      <w:tr w14:paraId="7CEFA1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3323" w:hRule="atLeast"/>
        </w:trPr>
        <w:tc>
          <w:tcPr>
            <w:tcW w:w="5000" w:type="pct"/>
            <w:gridSpan w:val="4"/>
            <w:vAlign w:val="center"/>
          </w:tcPr>
          <w:p w14:paraId="3E830F6D">
            <w:pPr>
              <w:rPr>
                <w:rFonts w:ascii="宋体" w:hAnsi="宋体" w:eastAsia="宋体" w:cs="宋体"/>
                <w:b/>
                <w:bCs/>
                <w:sz w:val="28"/>
                <w:szCs w:val="28"/>
              </w:rPr>
            </w:pPr>
            <w:r>
              <w:rPr>
                <w:rFonts w:hint="eastAsia" w:ascii="宋体" w:hAnsi="宋体" w:eastAsia="宋体" w:cs="宋体"/>
                <w:b/>
                <w:bCs/>
                <w:sz w:val="28"/>
                <w:szCs w:val="28"/>
              </w:rPr>
              <w:t>实践考核任务要求：</w:t>
            </w:r>
          </w:p>
          <w:p w14:paraId="7B1C3608">
            <w:pPr>
              <w:ind w:firstLine="560" w:firstLineChars="200"/>
              <w:rPr>
                <w:rFonts w:ascii="宋体" w:hAnsi="宋体" w:eastAsia="宋体" w:cs="宋体"/>
                <w:sz w:val="28"/>
                <w:szCs w:val="28"/>
              </w:rPr>
            </w:pPr>
            <w:r>
              <w:rPr>
                <w:rFonts w:hint="eastAsia" w:ascii="宋体" w:hAnsi="宋体" w:eastAsia="宋体" w:cs="宋体"/>
                <w:sz w:val="28"/>
                <w:szCs w:val="28"/>
              </w:rPr>
              <w:t>从“实践考核任务明细”中提供的题目任选一道，根据软件工程全过程各个阶段的要求完成分析和设计，并在此基础上撰写实践报告。</w:t>
            </w:r>
          </w:p>
        </w:tc>
      </w:tr>
      <w:tr w14:paraId="5B4917C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cantSplit/>
          <w:trHeight w:val="6859" w:hRule="atLeast"/>
        </w:trPr>
        <w:tc>
          <w:tcPr>
            <w:tcW w:w="5000" w:type="pct"/>
            <w:gridSpan w:val="4"/>
            <w:vAlign w:val="center"/>
          </w:tcPr>
          <w:p w14:paraId="49CBD0F9">
            <w:pPr>
              <w:rPr>
                <w:rFonts w:ascii="宋体" w:hAnsi="宋体" w:eastAsia="宋体" w:cs="宋体"/>
                <w:b/>
                <w:bCs/>
                <w:sz w:val="28"/>
                <w:szCs w:val="28"/>
              </w:rPr>
            </w:pPr>
            <w:r>
              <w:rPr>
                <w:rFonts w:hint="eastAsia" w:ascii="宋体" w:hAnsi="宋体" w:eastAsia="宋体" w:cs="宋体"/>
                <w:b/>
                <w:bCs/>
                <w:sz w:val="28"/>
                <w:szCs w:val="28"/>
              </w:rPr>
              <w:t>实践考核任务明细：</w:t>
            </w:r>
          </w:p>
          <w:p w14:paraId="2B5F08CD">
            <w:pPr>
              <w:rPr>
                <w:rFonts w:ascii="宋体" w:hAnsi="宋体" w:eastAsia="宋体" w:cs="宋体"/>
                <w:b/>
                <w:sz w:val="28"/>
                <w:szCs w:val="28"/>
              </w:rPr>
            </w:pPr>
            <w:r>
              <w:rPr>
                <w:b/>
                <w:sz w:val="28"/>
                <w:szCs w:val="28"/>
              </w:rPr>
              <w:t>1</w:t>
            </w:r>
            <w:r>
              <w:rPr>
                <w:rFonts w:hint="eastAsia" w:ascii="宋体" w:hAnsi="宋体" w:eastAsia="宋体" w:cs="宋体"/>
                <w:b/>
                <w:sz w:val="28"/>
                <w:szCs w:val="28"/>
              </w:rPr>
              <w:t>、图书管理系统</w:t>
            </w:r>
          </w:p>
          <w:p w14:paraId="7243CBE1">
            <w:pPr>
              <w:ind w:firstLine="560" w:firstLineChars="200"/>
              <w:rPr>
                <w:rFonts w:ascii="宋体" w:hAnsi="宋体" w:eastAsia="宋体" w:cs="宋体"/>
                <w:sz w:val="28"/>
                <w:szCs w:val="28"/>
              </w:rPr>
            </w:pPr>
            <w:r>
              <w:rPr>
                <w:rFonts w:hint="eastAsia" w:ascii="宋体" w:hAnsi="宋体" w:eastAsia="宋体" w:cs="宋体"/>
                <w:sz w:val="28"/>
                <w:szCs w:val="28"/>
              </w:rPr>
              <w:t>要求按权限实现相应的功能，普通用户功能包括：浏览图书信息，查询图书，查询本人的借阅信息；管理员功能：维护图书基本信息，查询所有用户的借阅记录。</w:t>
            </w:r>
          </w:p>
          <w:p w14:paraId="68E96471">
            <w:pPr>
              <w:rPr>
                <w:rFonts w:ascii="宋体" w:hAnsi="宋体" w:eastAsia="宋体" w:cs="宋体"/>
                <w:b/>
                <w:sz w:val="28"/>
                <w:szCs w:val="28"/>
              </w:rPr>
            </w:pPr>
            <w:r>
              <w:rPr>
                <w:rFonts w:ascii="宋体" w:hAnsi="宋体" w:eastAsia="宋体" w:cs="宋体"/>
                <w:b/>
                <w:sz w:val="28"/>
                <w:szCs w:val="28"/>
              </w:rPr>
              <w:t>2</w:t>
            </w:r>
            <w:r>
              <w:rPr>
                <w:rFonts w:hint="eastAsia" w:ascii="宋体" w:hAnsi="宋体" w:eastAsia="宋体" w:cs="宋体"/>
                <w:b/>
                <w:sz w:val="28"/>
                <w:szCs w:val="28"/>
              </w:rPr>
              <w:t>、学生成绩管理系统</w:t>
            </w:r>
          </w:p>
          <w:p w14:paraId="42288E70">
            <w:pPr>
              <w:ind w:firstLine="560" w:firstLineChars="200"/>
              <w:rPr>
                <w:rFonts w:ascii="宋体" w:hAnsi="宋体" w:eastAsia="宋体" w:cs="宋体"/>
                <w:sz w:val="28"/>
                <w:szCs w:val="28"/>
              </w:rPr>
            </w:pPr>
            <w:r>
              <w:rPr>
                <w:rFonts w:hint="eastAsia" w:ascii="宋体" w:hAnsi="宋体" w:eastAsia="宋体" w:cs="宋体"/>
                <w:sz w:val="28"/>
                <w:szCs w:val="28"/>
              </w:rPr>
              <w:t>要求按权限实现相应的功能，学生用户功能包括：维护本人的基本信息，查询课程成绩信息；管理员功能包括：维护学生基本信息，课程基本信息，课程成绩信息。</w:t>
            </w:r>
          </w:p>
          <w:p w14:paraId="332B448E">
            <w:pPr>
              <w:rPr>
                <w:rFonts w:ascii="宋体" w:hAnsi="宋体" w:eastAsia="宋体" w:cs="宋体"/>
                <w:b/>
                <w:sz w:val="28"/>
                <w:szCs w:val="28"/>
              </w:rPr>
            </w:pPr>
            <w:r>
              <w:rPr>
                <w:rFonts w:ascii="宋体" w:hAnsi="宋体" w:eastAsia="宋体" w:cs="宋体"/>
                <w:b/>
                <w:sz w:val="28"/>
                <w:szCs w:val="28"/>
              </w:rPr>
              <w:t>3</w:t>
            </w:r>
            <w:r>
              <w:rPr>
                <w:rFonts w:hint="eastAsia" w:ascii="宋体" w:hAnsi="宋体" w:eastAsia="宋体" w:cs="宋体"/>
                <w:b/>
                <w:sz w:val="28"/>
                <w:szCs w:val="28"/>
              </w:rPr>
              <w:t>、新闻发布系统</w:t>
            </w:r>
          </w:p>
          <w:p w14:paraId="28BF466F">
            <w:pPr>
              <w:ind w:firstLine="560" w:firstLineChars="200"/>
              <w:rPr>
                <w:rFonts w:ascii="宋体" w:hAnsi="宋体" w:eastAsia="宋体" w:cs="宋体"/>
                <w:sz w:val="28"/>
                <w:szCs w:val="28"/>
              </w:rPr>
            </w:pPr>
            <w:r>
              <w:rPr>
                <w:rFonts w:hint="eastAsia" w:ascii="宋体" w:hAnsi="宋体" w:eastAsia="宋体" w:cs="宋体"/>
                <w:sz w:val="28"/>
                <w:szCs w:val="28"/>
              </w:rPr>
              <w:t>要求按权限实现相应的功能，普通用户可以浏览、查询新闻；管理员发布新闻，管理新闻。</w:t>
            </w:r>
          </w:p>
          <w:p w14:paraId="3EC404F6">
            <w:pPr>
              <w:rPr>
                <w:rFonts w:ascii="宋体" w:hAnsi="宋体" w:eastAsia="宋体" w:cs="宋体"/>
                <w:sz w:val="28"/>
                <w:szCs w:val="28"/>
              </w:rPr>
            </w:pPr>
          </w:p>
        </w:tc>
      </w:tr>
    </w:tbl>
    <w:p w14:paraId="757F5CA0">
      <w:pPr>
        <w:pStyle w:val="2"/>
        <w:jc w:val="center"/>
        <w:rPr>
          <w:rFonts w:ascii="黑体" w:hAnsi="黑体" w:eastAsia="黑体" w:cs="黑体"/>
          <w:bCs/>
          <w:szCs w:val="44"/>
        </w:rPr>
      </w:pPr>
    </w:p>
    <w:p w14:paraId="6A59E05A">
      <w:pPr>
        <w:rPr>
          <w:kern w:val="44"/>
          <w:sz w:val="44"/>
        </w:rPr>
      </w:pPr>
      <w:r>
        <w:br w:type="page"/>
      </w:r>
    </w:p>
    <w:p w14:paraId="65245CFE">
      <w:pPr>
        <w:pStyle w:val="2"/>
        <w:jc w:val="center"/>
        <w:rPr>
          <w:rFonts w:ascii="黑体" w:hAnsi="黑体" w:eastAsia="黑体" w:cs="黑体"/>
          <w:bCs/>
          <w:szCs w:val="44"/>
        </w:rPr>
      </w:pPr>
      <w:r>
        <w:rPr>
          <w:rFonts w:hint="eastAsia" w:ascii="黑体" w:hAnsi="黑体" w:eastAsia="黑体" w:cs="黑体"/>
          <w:bCs/>
          <w:szCs w:val="44"/>
        </w:rPr>
        <w:t>软件工程科目评分标准</w:t>
      </w:r>
    </w:p>
    <w:p w14:paraId="12954ED4">
      <w:pPr>
        <w:pStyle w:val="8"/>
        <w:numPr>
          <w:ilvl w:val="0"/>
          <w:numId w:val="1"/>
        </w:numPr>
        <w:spacing w:line="360" w:lineRule="auto"/>
        <w:ind w:firstLineChars="0"/>
        <w:rPr>
          <w:b/>
          <w:sz w:val="24"/>
          <w:szCs w:val="24"/>
        </w:rPr>
      </w:pPr>
      <w:r>
        <w:rPr>
          <w:rFonts w:hint="eastAsia"/>
          <w:b/>
          <w:sz w:val="24"/>
          <w:szCs w:val="24"/>
        </w:rPr>
        <w:t>实践任务的完成度</w:t>
      </w:r>
    </w:p>
    <w:p w14:paraId="18A779A6">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实践任务完成度占全部成绩的3</w:t>
      </w:r>
      <w:r>
        <w:rPr>
          <w:rFonts w:ascii="宋体" w:hAnsi="宋体" w:eastAsia="宋体" w:cs="宋体"/>
          <w:sz w:val="24"/>
          <w:szCs w:val="24"/>
        </w:rPr>
        <w:t>0</w:t>
      </w:r>
      <w:r>
        <w:rPr>
          <w:rFonts w:hint="eastAsia" w:ascii="宋体" w:hAnsi="宋体" w:eastAsia="宋体" w:cs="宋体"/>
          <w:sz w:val="24"/>
          <w:szCs w:val="24"/>
        </w:rPr>
        <w:t>%，主要考察学生所选实践题目的功能是否完整完成。</w:t>
      </w:r>
    </w:p>
    <w:p w14:paraId="7A488413">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题目完整完成，系统无b</w:t>
      </w:r>
      <w:r>
        <w:rPr>
          <w:rFonts w:ascii="宋体" w:hAnsi="宋体" w:eastAsia="宋体" w:cs="宋体"/>
          <w:sz w:val="24"/>
          <w:szCs w:val="24"/>
        </w:rPr>
        <w:t>ug</w:t>
      </w:r>
      <w:r>
        <w:rPr>
          <w:rFonts w:hint="eastAsia" w:ascii="宋体" w:hAnsi="宋体" w:eastAsia="宋体" w:cs="宋体"/>
          <w:sz w:val="24"/>
          <w:szCs w:val="24"/>
        </w:rPr>
        <w:t>为优秀；题目基本完成，系统有部分b</w:t>
      </w:r>
      <w:r>
        <w:rPr>
          <w:rFonts w:ascii="宋体" w:hAnsi="宋体" w:eastAsia="宋体" w:cs="宋体"/>
          <w:sz w:val="24"/>
          <w:szCs w:val="24"/>
        </w:rPr>
        <w:t>ug</w:t>
      </w:r>
      <w:r>
        <w:rPr>
          <w:rFonts w:hint="eastAsia" w:ascii="宋体" w:hAnsi="宋体" w:eastAsia="宋体" w:cs="宋体"/>
          <w:sz w:val="24"/>
          <w:szCs w:val="24"/>
        </w:rPr>
        <w:t>为良好；题目主干完成，系统有些功能没有实现为中等；题目部分完成，完成部分可以跑通为及格；如完成的内容几乎无法跑通为不及格。</w:t>
      </w:r>
    </w:p>
    <w:p w14:paraId="495E922B">
      <w:pPr>
        <w:spacing w:line="360" w:lineRule="auto"/>
        <w:ind w:firstLine="480" w:firstLineChars="200"/>
        <w:rPr>
          <w:rFonts w:ascii="宋体" w:hAnsi="宋体" w:eastAsia="宋体" w:cs="宋体"/>
          <w:sz w:val="24"/>
          <w:szCs w:val="24"/>
        </w:rPr>
      </w:pPr>
    </w:p>
    <w:p w14:paraId="3840B25B">
      <w:pPr>
        <w:pStyle w:val="8"/>
        <w:numPr>
          <w:ilvl w:val="0"/>
          <w:numId w:val="1"/>
        </w:numPr>
        <w:spacing w:line="360" w:lineRule="auto"/>
        <w:ind w:firstLineChars="0"/>
        <w:rPr>
          <w:rFonts w:ascii="宋体" w:hAnsi="宋体" w:eastAsia="宋体" w:cs="宋体"/>
          <w:b/>
          <w:sz w:val="24"/>
          <w:szCs w:val="24"/>
        </w:rPr>
      </w:pPr>
      <w:r>
        <w:rPr>
          <w:rFonts w:hint="eastAsia" w:ascii="宋体" w:hAnsi="宋体" w:eastAsia="宋体" w:cs="宋体"/>
          <w:b/>
          <w:sz w:val="24"/>
          <w:szCs w:val="24"/>
        </w:rPr>
        <w:t>实践报告撰写内容是否合理</w:t>
      </w:r>
    </w:p>
    <w:p w14:paraId="4D348F85">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实践报告撰写内容占全部成绩的</w:t>
      </w:r>
      <w:r>
        <w:rPr>
          <w:rFonts w:ascii="宋体" w:hAnsi="宋体" w:eastAsia="宋体" w:cs="宋体"/>
          <w:sz w:val="24"/>
          <w:szCs w:val="24"/>
        </w:rPr>
        <w:t>50</w:t>
      </w:r>
      <w:r>
        <w:rPr>
          <w:rFonts w:hint="eastAsia" w:ascii="宋体" w:hAnsi="宋体" w:eastAsia="宋体" w:cs="宋体"/>
          <w:sz w:val="24"/>
          <w:szCs w:val="24"/>
        </w:rPr>
        <w:t>%，主要通过看学生撰写的报告来评测学生软件工程分析和设计的能力情况。</w:t>
      </w:r>
    </w:p>
    <w:p w14:paraId="732CA11D">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学生对软件工程的各个过程理解深刻，</w:t>
      </w:r>
      <w:r>
        <w:rPr>
          <w:rFonts w:ascii="宋体" w:hAnsi="宋体" w:eastAsia="宋体" w:cs="宋体"/>
          <w:sz w:val="24"/>
          <w:szCs w:val="24"/>
        </w:rPr>
        <w:t>UML</w:t>
      </w:r>
      <w:r>
        <w:rPr>
          <w:rFonts w:hint="eastAsia" w:ascii="宋体" w:hAnsi="宋体" w:eastAsia="宋体" w:cs="宋体"/>
          <w:sz w:val="24"/>
          <w:szCs w:val="24"/>
        </w:rPr>
        <w:t>工具和相关图表应用标准全面的为优秀；学生对软件工程的各个过程较好理解，相关图表应用基本无误的为良好；学生对软件工程的各个过程基本理解，但略有缺失，图表应用部分错误的为中等；学生对软件工程的各个过程未能完全理解，图表应用有较多错误的为及格；如学生基本无法理解软件工程的各个过程的为不及格。</w:t>
      </w:r>
    </w:p>
    <w:p w14:paraId="581FD3C1">
      <w:pPr>
        <w:spacing w:line="360" w:lineRule="auto"/>
        <w:ind w:firstLine="480" w:firstLineChars="200"/>
        <w:rPr>
          <w:rFonts w:ascii="宋体" w:hAnsi="宋体" w:eastAsia="宋体" w:cs="宋体"/>
          <w:sz w:val="24"/>
          <w:szCs w:val="24"/>
        </w:rPr>
      </w:pPr>
    </w:p>
    <w:p w14:paraId="5AEEA5B1">
      <w:pPr>
        <w:pStyle w:val="8"/>
        <w:numPr>
          <w:ilvl w:val="0"/>
          <w:numId w:val="1"/>
        </w:numPr>
        <w:spacing w:line="360" w:lineRule="auto"/>
        <w:ind w:firstLineChars="0"/>
        <w:rPr>
          <w:rFonts w:ascii="宋体" w:hAnsi="宋体" w:eastAsia="宋体" w:cs="宋体"/>
          <w:b/>
          <w:sz w:val="24"/>
          <w:szCs w:val="24"/>
        </w:rPr>
      </w:pPr>
      <w:r>
        <w:rPr>
          <w:rFonts w:hint="eastAsia" w:ascii="宋体" w:hAnsi="宋体" w:eastAsia="宋体" w:cs="宋体"/>
          <w:b/>
          <w:sz w:val="24"/>
          <w:szCs w:val="24"/>
        </w:rPr>
        <w:t>实践报告格式书写情况</w:t>
      </w:r>
    </w:p>
    <w:p w14:paraId="5AA2E04F">
      <w:pPr>
        <w:spacing w:line="360" w:lineRule="auto"/>
        <w:ind w:firstLine="480" w:firstLineChars="200"/>
        <w:rPr>
          <w:rFonts w:ascii="宋体" w:hAnsi="宋体" w:eastAsia="宋体" w:cs="宋体"/>
          <w:sz w:val="24"/>
          <w:szCs w:val="24"/>
        </w:rPr>
      </w:pPr>
      <w:r>
        <w:rPr>
          <w:rFonts w:hint="eastAsia" w:ascii="宋体" w:hAnsi="宋体" w:eastAsia="宋体" w:cs="宋体"/>
          <w:sz w:val="24"/>
          <w:szCs w:val="24"/>
        </w:rPr>
        <w:t>实践报告格式撰写等相同情况占全部成绩的2</w:t>
      </w:r>
      <w:r>
        <w:rPr>
          <w:rFonts w:ascii="宋体" w:hAnsi="宋体" w:eastAsia="宋体" w:cs="宋体"/>
          <w:sz w:val="24"/>
          <w:szCs w:val="24"/>
        </w:rPr>
        <w:t>0</w:t>
      </w:r>
      <w:r>
        <w:rPr>
          <w:rFonts w:hint="eastAsia" w:ascii="宋体" w:hAnsi="宋体" w:eastAsia="宋体" w:cs="宋体"/>
          <w:sz w:val="24"/>
          <w:szCs w:val="24"/>
        </w:rPr>
        <w:t>%，主要看学生实践报告撰写是否完成，格式是否正确，态度是否认真。</w:t>
      </w:r>
    </w:p>
    <w:p w14:paraId="3F48FB10">
      <w:pPr>
        <w:spacing w:line="360" w:lineRule="auto"/>
        <w:rPr>
          <w:rFonts w:ascii="宋体" w:hAnsi="宋体" w:eastAsia="宋体" w:cs="宋体"/>
          <w:sz w:val="24"/>
          <w:szCs w:val="24"/>
        </w:rPr>
      </w:pPr>
      <w:r>
        <w:rPr>
          <w:rFonts w:hint="eastAsia" w:ascii="宋体" w:hAnsi="宋体" w:eastAsia="宋体" w:cs="宋体"/>
          <w:sz w:val="24"/>
          <w:szCs w:val="24"/>
        </w:rPr>
        <w:t xml:space="preserve"> </w:t>
      </w:r>
      <w:r>
        <w:rPr>
          <w:rFonts w:ascii="宋体" w:hAnsi="宋体" w:eastAsia="宋体" w:cs="宋体"/>
          <w:sz w:val="24"/>
          <w:szCs w:val="24"/>
        </w:rPr>
        <w:t xml:space="preserve">   </w:t>
      </w:r>
      <w:r>
        <w:rPr>
          <w:rFonts w:hint="eastAsia" w:ascii="宋体" w:hAnsi="宋体" w:eastAsia="宋体" w:cs="宋体"/>
          <w:sz w:val="24"/>
          <w:szCs w:val="24"/>
        </w:rPr>
        <w:t>实践报告撰写精美，各部分内容搭配合理且详略得当的为优秀；实践报告撰写符合要求，各部分内容略有问题的为良好；实践报告撰写基本符合要求，内容中有一定的病句和错别字为中等；实践报告撰写勉强达到要求，有较多病句错别字的为及格；如实践报告撰写太差为不及格。</w:t>
      </w:r>
    </w:p>
    <w:p w14:paraId="0988E62F"/>
    <w:p w14:paraId="14834197"/>
    <w:p w14:paraId="1F29EAB3"/>
    <w:p w14:paraId="431C9FA6"/>
    <w:p w14:paraId="5A4A929F"/>
    <w:p w14:paraId="64EBF520">
      <w:pPr>
        <w:rPr>
          <w:rFonts w:ascii="黑体" w:hAnsi="黑体" w:eastAsia="黑体" w:cs="黑体"/>
          <w:b/>
          <w:bCs/>
          <w:sz w:val="44"/>
          <w:szCs w:val="44"/>
        </w:rPr>
      </w:pPr>
    </w:p>
    <w:sectPr>
      <w:footerReference r:id="rId3" w:type="default"/>
      <w:pgSz w:w="11906" w:h="16838"/>
      <w:pgMar w:top="567" w:right="1800" w:bottom="283" w:left="1800" w:header="851" w:footer="992" w:gutter="0"/>
      <w:pgNumType w:fmt="numberInDash"/>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A355CAE">
    <w:r>
      <mc:AlternateContent>
        <mc:Choice Requires="wps">
          <w:drawing>
            <wp:anchor distT="0" distB="0" distL="114300" distR="114300" simplePos="0" relativeHeight="251659264" behindDoc="0" locked="0" layoutInCell="1" allowOverlap="1">
              <wp:simplePos x="0" y="0"/>
              <wp:positionH relativeFrom="margin">
                <wp:align>center</wp:align>
              </wp:positionH>
              <wp:positionV relativeFrom="paragraph">
                <wp:posOffset>0</wp:posOffset>
              </wp:positionV>
              <wp:extent cx="1828800" cy="1828800"/>
              <wp:effectExtent l="0" t="0" r="0" b="0"/>
              <wp:wrapNone/>
              <wp:docPr id="2" name="文本框 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DA82D79">
                          <w:pPr>
                            <w:snapToGrid w:val="0"/>
                            <w:rPr>
                              <w:rFonts w:eastAsia="宋体"/>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- 2 -</w:t>
                          </w:r>
                          <w:r>
                            <w:rPr>
                              <w:rFonts w:hint="eastAsia"/>
                              <w:sz w:val="18"/>
                            </w:rPr>
                            <w:fldChar w:fldCharType="end"/>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">
              <v:fill on="f" focussize="0,0"/>
              <v:stroke on="f" weight="0.5pt"/>
              <v:imagedata o:title=""/>
              <o:lock v:ext="edit" aspectratio="f"/>
              <v:textbox inset="0mm,0mm,0mm,0mm" style="mso-fit-shape-to-text:t;">
                <w:txbxContent>
                  <w:p w14:paraId="5DA82D79">
                    <w:pPr>
                      <w:snapToGrid w:val="0"/>
                      <w:rPr>
                        <w:rFonts w:eastAsia="宋体"/>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- 2 -</w:t>
                    </w:r>
                    <w:r>
                      <w:rPr>
                        <w:rFonts w:hint="eastAsia"/>
                        <w:sz w:val="18"/>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3EF034E0"/>
    <w:multiLevelType w:val="multilevel"/>
    <w:tmpl w:val="3EF034E0"/>
    <w:lvl w:ilvl="0" w:tentative="0">
      <w:start w:val="1"/>
      <w:numFmt w:val="japaneseCounting"/>
      <w:lvlText w:val="%1．"/>
      <w:lvlJc w:val="left"/>
      <w:pPr>
        <w:ind w:left="420" w:hanging="42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768641F2"/>
    <w:rsid w:val="00156209"/>
    <w:rsid w:val="001639E3"/>
    <w:rsid w:val="001A0A17"/>
    <w:rsid w:val="00363494"/>
    <w:rsid w:val="003C0F11"/>
    <w:rsid w:val="00A71EBB"/>
    <w:rsid w:val="00CC6A8C"/>
    <w:rsid w:val="00CF08C4"/>
    <w:rsid w:val="00DE3F52"/>
    <w:rsid w:val="00F25D88"/>
    <w:rsid w:val="00F37B81"/>
    <w:rsid w:val="00FB5486"/>
    <w:rsid w:val="014C04ED"/>
    <w:rsid w:val="045A2CDD"/>
    <w:rsid w:val="04930C06"/>
    <w:rsid w:val="06A5714D"/>
    <w:rsid w:val="08C21BA7"/>
    <w:rsid w:val="0DAD1348"/>
    <w:rsid w:val="0E6B6E39"/>
    <w:rsid w:val="0EB4114E"/>
    <w:rsid w:val="0F2A19F0"/>
    <w:rsid w:val="10260C1D"/>
    <w:rsid w:val="10561D3E"/>
    <w:rsid w:val="111E523C"/>
    <w:rsid w:val="12B9676B"/>
    <w:rsid w:val="130B2790"/>
    <w:rsid w:val="14606734"/>
    <w:rsid w:val="165F1A0F"/>
    <w:rsid w:val="1774739D"/>
    <w:rsid w:val="18493AED"/>
    <w:rsid w:val="19D273D4"/>
    <w:rsid w:val="1BA86D1B"/>
    <w:rsid w:val="1D05527D"/>
    <w:rsid w:val="1D4772F1"/>
    <w:rsid w:val="209F0ED6"/>
    <w:rsid w:val="20AF667C"/>
    <w:rsid w:val="20EE1D56"/>
    <w:rsid w:val="21624E57"/>
    <w:rsid w:val="23410EBC"/>
    <w:rsid w:val="246B64AB"/>
    <w:rsid w:val="26BA0DAA"/>
    <w:rsid w:val="29B86F41"/>
    <w:rsid w:val="2B1470CD"/>
    <w:rsid w:val="2D845FD1"/>
    <w:rsid w:val="2E576AC4"/>
    <w:rsid w:val="2F3831AF"/>
    <w:rsid w:val="34E01BCD"/>
    <w:rsid w:val="365F6AA9"/>
    <w:rsid w:val="37C34671"/>
    <w:rsid w:val="38AE6E67"/>
    <w:rsid w:val="3ABB1F0A"/>
    <w:rsid w:val="3C862373"/>
    <w:rsid w:val="3E10434A"/>
    <w:rsid w:val="40B42CB0"/>
    <w:rsid w:val="40C3445F"/>
    <w:rsid w:val="445F6428"/>
    <w:rsid w:val="447474AF"/>
    <w:rsid w:val="45780F69"/>
    <w:rsid w:val="4627742D"/>
    <w:rsid w:val="46750385"/>
    <w:rsid w:val="48532EDC"/>
    <w:rsid w:val="48601CAA"/>
    <w:rsid w:val="49C8683E"/>
    <w:rsid w:val="4A885E6E"/>
    <w:rsid w:val="53764D7B"/>
    <w:rsid w:val="547C589F"/>
    <w:rsid w:val="548A1036"/>
    <w:rsid w:val="56EA76F5"/>
    <w:rsid w:val="572143DB"/>
    <w:rsid w:val="59CF02FC"/>
    <w:rsid w:val="5B2427C6"/>
    <w:rsid w:val="5CEA7B5F"/>
    <w:rsid w:val="5F1A7CAC"/>
    <w:rsid w:val="5FA169EB"/>
    <w:rsid w:val="5FF37197"/>
    <w:rsid w:val="61B332F2"/>
    <w:rsid w:val="638E4D66"/>
    <w:rsid w:val="63AE11C2"/>
    <w:rsid w:val="645A50B3"/>
    <w:rsid w:val="64EB029E"/>
    <w:rsid w:val="67EA665A"/>
    <w:rsid w:val="684643B3"/>
    <w:rsid w:val="68E350AA"/>
    <w:rsid w:val="692A683E"/>
    <w:rsid w:val="69F75AB7"/>
    <w:rsid w:val="6D36204B"/>
    <w:rsid w:val="6D3F65C8"/>
    <w:rsid w:val="6EC2582A"/>
    <w:rsid w:val="6F246780"/>
    <w:rsid w:val="72DF5AC9"/>
    <w:rsid w:val="74213C89"/>
    <w:rsid w:val="743E70E2"/>
    <w:rsid w:val="76844B7C"/>
    <w:rsid w:val="768641F2"/>
    <w:rsid w:val="76FD56CC"/>
    <w:rsid w:val="7A233540"/>
    <w:rsid w:val="7A551461"/>
    <w:rsid w:val="7D011F5D"/>
    <w:rsid w:val="7E1A3BC8"/>
    <w:rsid w:val="7ECD5D66"/>
    <w:rsid w:val="7FF740F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qFormat/>
    <w:uiPriority w:val="0"/>
    <w:pPr>
      <w:keepNext/>
      <w:keepLines/>
      <w:spacing w:before="340" w:after="330" w:line="576" w:lineRule="auto"/>
      <w:outlineLvl w:val="0"/>
    </w:pPr>
    <w:rPr>
      <w:b/>
      <w:kern w:val="44"/>
      <w:sz w:val="44"/>
    </w:rPr>
  </w:style>
  <w:style w:type="character" w:default="1" w:styleId="7">
    <w:name w:val="Default Paragraph Font"/>
    <w:semiHidden/>
    <w:unhideWhenUsed/>
    <w:qFormat/>
    <w:uiPriority w:val="1"/>
  </w:style>
  <w:style w:type="table" w:default="1" w:styleId="5">
    <w:name w:val="Normal Table"/>
    <w:semiHidden/>
    <w:unhideWhenUsed/>
    <w:qFormat/>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customXml" Target="../customXml/item1.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Company>Microsoft</Company>
  <Pages>3</Pages>
  <Words>1134</Words>
  <Characters>1160</Characters>
  <Lines>8</Lines>
  <Paragraphs>2</Paragraphs>
  <TotalTime>0</TotalTime>
  <ScaleCrop>false</ScaleCrop>
  <LinksUpToDate>false</LinksUpToDate>
  <CharactersWithSpaces>1177</CharactersWithSpaces>
  <Application>WPS Office_12.1.0.25225_F1E327BC-269C-435d-A152-05C5408002CA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2016-10-08T03:42:00Z</dcterms:created>
  <dc:creator>Gavin</dc:creator>
  <cp:lastModifiedBy>傻子石</cp:lastModifiedBy>
  <dcterms:modified xsi:type="dcterms:W3CDTF">2026-04-15T12:04:16Z</dcterms:modified>
  <cp:revision>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2052-12.1.0.25225</vt:lpwstr>
  </property>
  <property fmtid="{D5CDD505-2E9C-101B-9397-08002B2CF9AE}" pid="3" name="KSOTemplateDocerSaveRecord">
    <vt:lpwstr>eyJoZGlkIjoiM2I5Yjg2NTBkNjVhN2Q0ZmUxMmQ3Mjc1Mzc1ZjBjNzgiLCJ1c2VySWQiOiI1Nzc4ODYxMDQifQ==</vt:lpwstr>
  </property>
  <property fmtid="{D5CDD505-2E9C-101B-9397-08002B2CF9AE}" pid="4" name="ICV">
    <vt:lpwstr>FA9C9DAFBE914E9BA9A940D72CA638DF_12</vt:lpwstr>
  </property>
</Properties>
</file>