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821" w:rsidRDefault="00E37821" w:rsidP="00E37821">
      <w:pPr>
        <w:pStyle w:val="Heading1"/>
        <w:spacing w:before="0" w:line="240" w:lineRule="auto"/>
        <w:jc w:val="center"/>
      </w:pPr>
      <w:r>
        <w:t>Generation of a worm</w:t>
      </w:r>
    </w:p>
    <w:p w:rsidR="00E37821" w:rsidRDefault="00E37821" w:rsidP="00E37821">
      <w:pPr>
        <w:spacing w:after="0" w:line="240" w:lineRule="auto"/>
      </w:pPr>
    </w:p>
    <w:p w:rsidR="00E37821" w:rsidRPr="00E37821" w:rsidRDefault="00E37821" w:rsidP="00E37821">
      <w:pPr>
        <w:spacing w:after="0" w:line="240" w:lineRule="auto"/>
      </w:pPr>
    </w:p>
    <w:p w:rsidR="00E37821" w:rsidRDefault="009A0B07" w:rsidP="00E37821">
      <w:pPr>
        <w:spacing w:after="0" w:line="240" w:lineRule="auto"/>
      </w:pPr>
      <w:r>
        <w:t>A user</w:t>
      </w:r>
      <w:r w:rsidR="00E37821">
        <w:t xml:space="preserve"> can </w:t>
      </w:r>
      <w:r w:rsidR="00E16485">
        <w:t>set</w:t>
      </w:r>
      <w:r w:rsidR="00E37821">
        <w:t xml:space="preserve"> stroke </w:t>
      </w:r>
      <w:r w:rsidR="00235C16">
        <w:t>direction</w:t>
      </w:r>
      <w:r w:rsidR="00E37821">
        <w:t xml:space="preserve"> </w:t>
      </w:r>
      <w:r>
        <w:t>for a group of</w:t>
      </w:r>
      <w:r w:rsidR="00E37821">
        <w:t xml:space="preserve"> selected nodes (there are 50 nodes – as </w:t>
      </w:r>
      <w:r>
        <w:t xml:space="preserve">50 </w:t>
      </w:r>
      <w:r w:rsidR="00E37821">
        <w:t>segments in experiments)</w:t>
      </w:r>
      <w:r w:rsidR="00235C16">
        <w:t>.</w:t>
      </w:r>
    </w:p>
    <w:p w:rsidR="00235C16" w:rsidRDefault="00235C16" w:rsidP="00E37821">
      <w:pPr>
        <w:spacing w:after="0" w:line="240" w:lineRule="auto"/>
      </w:pPr>
      <w:r>
        <w:t>Physical parameters such as node mass, stroke strength (universal for all nodes for now) affect the speed of the worm, the total force acting on it.</w:t>
      </w:r>
    </w:p>
    <w:p w:rsidR="00235C16" w:rsidRDefault="00235C16" w:rsidP="00E37821">
      <w:pPr>
        <w:spacing w:after="0" w:line="240" w:lineRule="auto"/>
      </w:pPr>
    </w:p>
    <w:p w:rsidR="00E37821" w:rsidRDefault="00235C16" w:rsidP="00E37821">
      <w:pPr>
        <w:spacing w:after="0" w:line="240" w:lineRule="auto"/>
      </w:pPr>
      <w:r>
        <w:t>D</w:t>
      </w:r>
      <w:r w:rsidR="00E37821">
        <w:t xml:space="preserve">irectionality of </w:t>
      </w:r>
      <w:r w:rsidR="00625563">
        <w:t>all 50</w:t>
      </w:r>
      <w:r w:rsidR="00E37821">
        <w:t xml:space="preserve"> stroke</w:t>
      </w:r>
      <w:r w:rsidR="00625563">
        <w:t>s</w:t>
      </w:r>
      <w:r w:rsidR="00E37821">
        <w:t xml:space="preserve"> </w:t>
      </w:r>
      <w:r>
        <w:t xml:space="preserve">can be set </w:t>
      </w:r>
      <w:r w:rsidR="00625563">
        <w:t xml:space="preserve">according to the data that you </w:t>
      </w:r>
      <w:r w:rsidR="00747B67">
        <w:t>sent me. Here are the 3 mutants; the thick magenta line is the total force actin on the worm.</w:t>
      </w:r>
      <w:r w:rsidR="00A93A12">
        <w:t xml:space="preserve"> The thick red line is the total torque acting on the worm.</w:t>
      </w:r>
    </w:p>
    <w:p w:rsidR="00625563" w:rsidRDefault="00625563" w:rsidP="00E37821">
      <w:pPr>
        <w:spacing w:after="0" w:line="240" w:lineRule="auto"/>
      </w:pPr>
    </w:p>
    <w:p w:rsidR="00E37821" w:rsidRDefault="00625563" w:rsidP="00625563">
      <w:pPr>
        <w:spacing w:after="0" w:line="240" w:lineRule="auto"/>
        <w:jc w:val="center"/>
      </w:pPr>
      <w:r>
        <w:t>WT</w:t>
      </w:r>
    </w:p>
    <w:p w:rsidR="00E37821" w:rsidRDefault="00E37821" w:rsidP="00E37821">
      <w:pPr>
        <w:spacing w:after="0" w:line="240" w:lineRule="auto"/>
      </w:pPr>
      <w:r>
        <w:rPr>
          <w:noProof/>
        </w:rPr>
        <w:drawing>
          <wp:inline distT="0" distB="0" distL="0" distR="0" wp14:anchorId="512E76AA" wp14:editId="58F2BB1A">
            <wp:extent cx="6840000" cy="416611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40000" cy="4166115"/>
                    </a:xfrm>
                    <a:prstGeom prst="rect">
                      <a:avLst/>
                    </a:prstGeom>
                  </pic:spPr>
                </pic:pic>
              </a:graphicData>
            </a:graphic>
          </wp:inline>
        </w:drawing>
      </w:r>
    </w:p>
    <w:p w:rsidR="000C3FC7" w:rsidRDefault="000C3FC7" w:rsidP="00E37821">
      <w:pPr>
        <w:spacing w:after="0" w:line="240" w:lineRule="auto"/>
        <w:rPr>
          <w:noProof/>
        </w:rPr>
      </w:pPr>
    </w:p>
    <w:p w:rsidR="000C3FC7" w:rsidRDefault="000C3FC7" w:rsidP="00E37821">
      <w:pPr>
        <w:spacing w:after="0" w:line="240" w:lineRule="auto"/>
        <w:rPr>
          <w:noProof/>
        </w:rPr>
      </w:pPr>
    </w:p>
    <w:p w:rsidR="00E37821" w:rsidRDefault="000C3FC7" w:rsidP="000C3FC7">
      <w:pPr>
        <w:spacing w:after="0" w:line="240" w:lineRule="auto"/>
        <w:jc w:val="center"/>
        <w:rPr>
          <w:noProof/>
        </w:rPr>
      </w:pPr>
      <w:r>
        <w:rPr>
          <w:noProof/>
        </w:rPr>
        <w:lastRenderedPageBreak/>
        <w:t>Vfl3</w:t>
      </w:r>
      <w:r w:rsidR="00E37821">
        <w:rPr>
          <w:noProof/>
        </w:rPr>
        <w:drawing>
          <wp:inline distT="0" distB="0" distL="0" distR="0" wp14:anchorId="50F7AC3E" wp14:editId="0B0BEA7C">
            <wp:extent cx="6840000" cy="414565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40000" cy="4145654"/>
                    </a:xfrm>
                    <a:prstGeom prst="rect">
                      <a:avLst/>
                    </a:prstGeom>
                  </pic:spPr>
                </pic:pic>
              </a:graphicData>
            </a:graphic>
          </wp:inline>
        </w:drawing>
      </w:r>
    </w:p>
    <w:p w:rsidR="004C120F" w:rsidRDefault="004C120F" w:rsidP="000C3FC7">
      <w:pPr>
        <w:spacing w:after="0" w:line="240" w:lineRule="auto"/>
        <w:jc w:val="center"/>
        <w:rPr>
          <w:noProof/>
        </w:rPr>
      </w:pPr>
    </w:p>
    <w:p w:rsidR="004C120F" w:rsidRDefault="004C120F" w:rsidP="000C3FC7">
      <w:pPr>
        <w:spacing w:after="0" w:line="240" w:lineRule="auto"/>
        <w:jc w:val="center"/>
      </w:pPr>
    </w:p>
    <w:p w:rsidR="00E37821" w:rsidRDefault="004C120F" w:rsidP="004C120F">
      <w:pPr>
        <w:spacing w:after="0" w:line="240" w:lineRule="auto"/>
        <w:jc w:val="center"/>
      </w:pPr>
      <w:r>
        <w:t>Odf2</w:t>
      </w:r>
      <w:r w:rsidR="00E37821">
        <w:rPr>
          <w:noProof/>
        </w:rPr>
        <w:drawing>
          <wp:inline distT="0" distB="0" distL="0" distR="0" wp14:anchorId="7774C165" wp14:editId="334CF7BA">
            <wp:extent cx="6840000" cy="415150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40000" cy="4151500"/>
                    </a:xfrm>
                    <a:prstGeom prst="rect">
                      <a:avLst/>
                    </a:prstGeom>
                  </pic:spPr>
                </pic:pic>
              </a:graphicData>
            </a:graphic>
          </wp:inline>
        </w:drawing>
      </w:r>
    </w:p>
    <w:p w:rsidR="00E37821" w:rsidRDefault="00E37821" w:rsidP="00E37821">
      <w:pPr>
        <w:spacing w:after="0" w:line="240" w:lineRule="auto"/>
      </w:pPr>
    </w:p>
    <w:p w:rsidR="001A4D1E" w:rsidRDefault="001A4D1E" w:rsidP="00E37821">
      <w:pPr>
        <w:spacing w:after="0" w:line="240" w:lineRule="auto"/>
      </w:pPr>
    </w:p>
    <w:p w:rsidR="001A4D1E" w:rsidRDefault="001A4D1E" w:rsidP="00E37821">
      <w:pPr>
        <w:spacing w:after="0" w:line="240" w:lineRule="auto"/>
      </w:pPr>
      <w:r>
        <w:lastRenderedPageBreak/>
        <w:t>After the worm is generated, the user can run it for a chosen amount of ms.</w:t>
      </w:r>
    </w:p>
    <w:p w:rsidR="002653D8" w:rsidRDefault="002653D8" w:rsidP="00E37821">
      <w:pPr>
        <w:spacing w:after="0" w:line="240" w:lineRule="auto"/>
      </w:pPr>
    </w:p>
    <w:p w:rsidR="007A53F6" w:rsidRDefault="00E37821" w:rsidP="001A4D1E">
      <w:pPr>
        <w:spacing w:after="0" w:line="240" w:lineRule="auto"/>
        <w:jc w:val="center"/>
      </w:pPr>
      <w:r>
        <w:rPr>
          <w:noProof/>
        </w:rPr>
        <w:drawing>
          <wp:inline distT="0" distB="0" distL="0" distR="0">
            <wp:extent cx="5095875" cy="4248150"/>
            <wp:effectExtent l="0" t="0" r="9525" b="0"/>
            <wp:docPr id="1" name="Picture 1" descr="F:\Analysis routines\worm_april\4200s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nalysis routines\worm_april\4200sec.png"/>
                    <pic:cNvPicPr>
                      <a:picLocks noChangeAspect="1" noChangeArrowheads="1"/>
                    </pic:cNvPicPr>
                  </pic:nvPicPr>
                  <pic:blipFill rotWithShape="1">
                    <a:blip r:embed="rId9">
                      <a:extLst>
                        <a:ext uri="{28A0092B-C50C-407E-A947-70E740481C1C}">
                          <a14:useLocalDpi xmlns:a14="http://schemas.microsoft.com/office/drawing/2010/main" val="0"/>
                        </a:ext>
                      </a:extLst>
                    </a:blip>
                    <a:srcRect l="6570" t="6055" r="7693" b="3916"/>
                    <a:stretch/>
                  </pic:blipFill>
                  <pic:spPr bwMode="auto">
                    <a:xfrm>
                      <a:off x="0" y="0"/>
                      <a:ext cx="5095875" cy="4248150"/>
                    </a:xfrm>
                    <a:prstGeom prst="rect">
                      <a:avLst/>
                    </a:prstGeom>
                    <a:noFill/>
                    <a:ln>
                      <a:noFill/>
                    </a:ln>
                    <a:extLst>
                      <a:ext uri="{53640926-AAD7-44D8-BBD7-CCE9431645EC}">
                        <a14:shadowObscured xmlns:a14="http://schemas.microsoft.com/office/drawing/2010/main"/>
                      </a:ext>
                    </a:extLst>
                  </pic:spPr>
                </pic:pic>
              </a:graphicData>
            </a:graphic>
          </wp:inline>
        </w:drawing>
      </w:r>
    </w:p>
    <w:p w:rsidR="00D61C28" w:rsidRPr="00D61C28" w:rsidRDefault="00D61C28" w:rsidP="00D61C28">
      <w:pPr>
        <w:spacing w:after="0" w:line="240" w:lineRule="auto"/>
        <w:ind w:firstLine="567"/>
        <w:rPr>
          <w:b/>
          <w:sz w:val="16"/>
          <w:szCs w:val="16"/>
        </w:rPr>
      </w:pPr>
      <w:r w:rsidRPr="00D61C28">
        <w:rPr>
          <w:b/>
          <w:sz w:val="16"/>
          <w:szCs w:val="16"/>
        </w:rPr>
        <w:t xml:space="preserve">Figure 2. </w:t>
      </w:r>
    </w:p>
    <w:p w:rsidR="00D61C28" w:rsidRDefault="00990CBC" w:rsidP="00D61C28">
      <w:pPr>
        <w:spacing w:after="0" w:line="240" w:lineRule="auto"/>
        <w:ind w:firstLine="567"/>
        <w:rPr>
          <w:sz w:val="18"/>
          <w:szCs w:val="18"/>
        </w:rPr>
      </w:pPr>
      <w:r w:rsidRPr="00DC320A">
        <w:rPr>
          <w:sz w:val="18"/>
          <w:szCs w:val="18"/>
        </w:rPr>
        <w:t xml:space="preserve">The figure shows </w:t>
      </w:r>
      <w:r w:rsidR="002F6B6B" w:rsidRPr="00DC320A">
        <w:rPr>
          <w:sz w:val="18"/>
          <w:szCs w:val="18"/>
        </w:rPr>
        <w:t>trajectories for the three mutants.</w:t>
      </w:r>
      <w:r w:rsidR="00DC320A">
        <w:rPr>
          <w:sz w:val="18"/>
          <w:szCs w:val="18"/>
        </w:rPr>
        <w:t xml:space="preserve"> </w:t>
      </w:r>
      <w:r w:rsidR="002F6B6B" w:rsidRPr="00DC320A">
        <w:rPr>
          <w:sz w:val="18"/>
          <w:szCs w:val="18"/>
        </w:rPr>
        <w:t xml:space="preserve">Each trajectory is obtained in a run of </w:t>
      </w:r>
      <w:r w:rsidR="002653D8">
        <w:rPr>
          <w:sz w:val="18"/>
          <w:szCs w:val="18"/>
        </w:rPr>
        <w:t>4</w:t>
      </w:r>
      <w:r w:rsidR="00E05D1C" w:rsidRPr="00DC320A">
        <w:rPr>
          <w:sz w:val="18"/>
          <w:szCs w:val="18"/>
        </w:rPr>
        <w:t>2</w:t>
      </w:r>
      <w:r w:rsidR="002653D8">
        <w:rPr>
          <w:sz w:val="18"/>
          <w:szCs w:val="18"/>
        </w:rPr>
        <w:t>00</w:t>
      </w:r>
      <w:r w:rsidR="00E05D1C" w:rsidRPr="00DC320A">
        <w:rPr>
          <w:sz w:val="18"/>
          <w:szCs w:val="18"/>
        </w:rPr>
        <w:t xml:space="preserve"> </w:t>
      </w:r>
      <w:r w:rsidR="001921AC">
        <w:rPr>
          <w:sz w:val="18"/>
          <w:szCs w:val="18"/>
        </w:rPr>
        <w:t>mill</w:t>
      </w:r>
      <w:r w:rsidR="001921AC" w:rsidRPr="00DC320A">
        <w:rPr>
          <w:sz w:val="18"/>
          <w:szCs w:val="18"/>
        </w:rPr>
        <w:t>iseconds</w:t>
      </w:r>
      <w:r w:rsidR="00E05D1C" w:rsidRPr="00DC320A">
        <w:rPr>
          <w:sz w:val="18"/>
          <w:szCs w:val="18"/>
        </w:rPr>
        <w:t>.</w:t>
      </w:r>
    </w:p>
    <w:p w:rsidR="00990CBC" w:rsidRPr="00DC320A" w:rsidRDefault="00990CBC" w:rsidP="00D61C28">
      <w:pPr>
        <w:spacing w:after="0" w:line="240" w:lineRule="auto"/>
        <w:ind w:firstLine="567"/>
        <w:rPr>
          <w:sz w:val="18"/>
          <w:szCs w:val="18"/>
        </w:rPr>
      </w:pPr>
      <w:r w:rsidRPr="00DC320A">
        <w:rPr>
          <w:sz w:val="18"/>
          <w:szCs w:val="18"/>
        </w:rPr>
        <w:t xml:space="preserve">All worms </w:t>
      </w:r>
      <w:r w:rsidR="002F6B6B" w:rsidRPr="00DC320A">
        <w:rPr>
          <w:sz w:val="18"/>
          <w:szCs w:val="18"/>
        </w:rPr>
        <w:t>have the same mass and strength, only the strokes directionality differs (angles are taken from experiments).</w:t>
      </w:r>
    </w:p>
    <w:p w:rsidR="001A4D1E" w:rsidRDefault="001A4D1E" w:rsidP="001A4D1E">
      <w:pPr>
        <w:spacing w:after="0" w:line="240" w:lineRule="auto"/>
        <w:jc w:val="center"/>
      </w:pPr>
    </w:p>
    <w:p w:rsidR="00D15225" w:rsidRDefault="00D15225" w:rsidP="001A4D1E">
      <w:pPr>
        <w:spacing w:after="0" w:line="240" w:lineRule="auto"/>
        <w:jc w:val="center"/>
      </w:pPr>
    </w:p>
    <w:p w:rsidR="002653D8" w:rsidRDefault="00E749F3" w:rsidP="00C4250C">
      <w:pPr>
        <w:spacing w:after="0" w:line="240" w:lineRule="auto"/>
        <w:ind w:firstLine="567"/>
        <w:jc w:val="both"/>
      </w:pPr>
      <w:r>
        <w:t>O</w:t>
      </w:r>
      <w:r w:rsidR="002653D8">
        <w:t xml:space="preserve">ne can see that the rigid-body simulations </w:t>
      </w:r>
      <w:r w:rsidR="00C4250C">
        <w:t>can</w:t>
      </w:r>
      <w:r w:rsidR="002653D8">
        <w:t xml:space="preserve"> predict </w:t>
      </w:r>
      <w:r w:rsidR="00C4250C">
        <w:t xml:space="preserve">experimentally observed </w:t>
      </w:r>
      <w:r w:rsidR="002653D8">
        <w:t>displacements: vfl3 – to the left, odf2 – to the right.  One can also see that in the generating figures the forces (magenta thick lines) act in the corresponding directions: left for vfl3 and right to odf2.</w:t>
      </w:r>
    </w:p>
    <w:p w:rsidR="00993437" w:rsidRDefault="001A4D1E" w:rsidP="00727251">
      <w:pPr>
        <w:spacing w:after="0" w:line="240" w:lineRule="auto"/>
        <w:ind w:firstLine="567"/>
      </w:pPr>
      <w:r>
        <w:t xml:space="preserve">However, </w:t>
      </w:r>
      <w:r w:rsidR="00F53BD1">
        <w:t>the torque</w:t>
      </w:r>
      <w:r w:rsidR="00766F44">
        <w:t>s</w:t>
      </w:r>
      <w:r w:rsidR="00F53BD1">
        <w:t xml:space="preserve"> </w:t>
      </w:r>
      <w:r w:rsidR="00054D46">
        <w:t xml:space="preserve">generated </w:t>
      </w:r>
      <w:r w:rsidR="00766F44">
        <w:t xml:space="preserve">in </w:t>
      </w:r>
      <w:r w:rsidR="00054D46">
        <w:t>the two</w:t>
      </w:r>
      <w:r w:rsidR="00766F44">
        <w:t xml:space="preserve"> </w:t>
      </w:r>
      <w:r w:rsidR="00F53BD1">
        <w:t>mutant</w:t>
      </w:r>
      <w:r w:rsidR="00054D46">
        <w:t>s</w:t>
      </w:r>
      <w:r w:rsidR="00F53BD1">
        <w:t xml:space="preserve"> act in the same direction</w:t>
      </w:r>
      <w:r w:rsidR="009F21D7">
        <w:t xml:space="preserve">, which results in </w:t>
      </w:r>
      <w:r w:rsidR="00F53BD1">
        <w:t>rotation in the same direction</w:t>
      </w:r>
      <w:r w:rsidR="00766F44">
        <w:t xml:space="preserve"> (clockwise)</w:t>
      </w:r>
      <w:r w:rsidR="00727251">
        <w:t xml:space="preserve">. This rotation is </w:t>
      </w:r>
      <w:r w:rsidR="00D61C28">
        <w:t>also visible in the Figure 2.</w:t>
      </w:r>
      <w:r w:rsidR="00727251">
        <w:t xml:space="preserve"> </w:t>
      </w:r>
      <w:r w:rsidR="002D0065">
        <w:t xml:space="preserve">In the Figure 3 is shown </w:t>
      </w:r>
      <w:r w:rsidR="00993437">
        <w:t>what happens if we run simulations for longer times:</w:t>
      </w:r>
    </w:p>
    <w:p w:rsidR="00990CBC" w:rsidRDefault="00990CBC" w:rsidP="00971464">
      <w:pPr>
        <w:spacing w:after="0" w:line="240" w:lineRule="auto"/>
        <w:jc w:val="center"/>
      </w:pPr>
      <w:r>
        <w:rPr>
          <w:noProof/>
        </w:rPr>
        <w:lastRenderedPageBreak/>
        <w:drawing>
          <wp:inline distT="0" distB="0" distL="0" distR="0" wp14:anchorId="4917A65F" wp14:editId="2B565511">
            <wp:extent cx="5046729" cy="4320000"/>
            <wp:effectExtent l="0" t="0" r="1905" b="4445"/>
            <wp:docPr id="5" name="Picture 5" descr="F:\Analysis routines\worm_april\4200sec_vfl3_and_od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nalysis routines\worm_april\4200sec_vfl3_and_odf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7703" t="6123" r="7838" b="2891"/>
                    <a:stretch/>
                  </pic:blipFill>
                  <pic:spPr bwMode="auto">
                    <a:xfrm>
                      <a:off x="0" y="0"/>
                      <a:ext cx="5046729" cy="43200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5159547" cy="4320000"/>
            <wp:effectExtent l="0" t="0" r="3175" b="4445"/>
            <wp:docPr id="6" name="Picture 6" descr="F:\Analysis routines\worm_april\4200sec_vfl3_and_odf2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nalysis routines\worm_april\4200sec_vfl3_and_odf2 - Copy.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6756" t="6123" r="7702" b="3742"/>
                    <a:stretch/>
                  </pic:blipFill>
                  <pic:spPr bwMode="auto">
                    <a:xfrm>
                      <a:off x="0" y="0"/>
                      <a:ext cx="5159547" cy="4320000"/>
                    </a:xfrm>
                    <a:prstGeom prst="rect">
                      <a:avLst/>
                    </a:prstGeom>
                    <a:noFill/>
                    <a:ln>
                      <a:noFill/>
                    </a:ln>
                    <a:extLst>
                      <a:ext uri="{53640926-AAD7-44D8-BBD7-CCE9431645EC}">
                        <a14:shadowObscured xmlns:a14="http://schemas.microsoft.com/office/drawing/2010/main"/>
                      </a:ext>
                    </a:extLst>
                  </pic:spPr>
                </pic:pic>
              </a:graphicData>
            </a:graphic>
          </wp:inline>
        </w:drawing>
      </w:r>
    </w:p>
    <w:p w:rsidR="001921AC" w:rsidRPr="00D61C28" w:rsidRDefault="001921AC" w:rsidP="001921AC">
      <w:pPr>
        <w:spacing w:after="0" w:line="240" w:lineRule="auto"/>
        <w:ind w:firstLine="567"/>
        <w:rPr>
          <w:b/>
          <w:sz w:val="16"/>
          <w:szCs w:val="16"/>
        </w:rPr>
      </w:pPr>
      <w:r w:rsidRPr="00D61C28">
        <w:rPr>
          <w:b/>
          <w:sz w:val="16"/>
          <w:szCs w:val="16"/>
        </w:rPr>
        <w:t xml:space="preserve">Figure </w:t>
      </w:r>
      <w:r>
        <w:rPr>
          <w:b/>
          <w:sz w:val="16"/>
          <w:szCs w:val="16"/>
        </w:rPr>
        <w:t>3</w:t>
      </w:r>
      <w:r w:rsidRPr="00D61C28">
        <w:rPr>
          <w:b/>
          <w:sz w:val="16"/>
          <w:szCs w:val="16"/>
        </w:rPr>
        <w:t xml:space="preserve">. </w:t>
      </w:r>
    </w:p>
    <w:p w:rsidR="001921AC" w:rsidRDefault="001921AC" w:rsidP="001921AC">
      <w:pPr>
        <w:spacing w:after="0" w:line="240" w:lineRule="auto"/>
        <w:ind w:firstLine="567"/>
        <w:rPr>
          <w:sz w:val="18"/>
          <w:szCs w:val="18"/>
        </w:rPr>
      </w:pPr>
      <w:r>
        <w:rPr>
          <w:sz w:val="18"/>
          <w:szCs w:val="18"/>
        </w:rPr>
        <w:t>Each short pi</w:t>
      </w:r>
      <w:r w:rsidR="00971464">
        <w:rPr>
          <w:sz w:val="18"/>
          <w:szCs w:val="18"/>
        </w:rPr>
        <w:t>e</w:t>
      </w:r>
      <w:r>
        <w:rPr>
          <w:sz w:val="18"/>
          <w:szCs w:val="18"/>
        </w:rPr>
        <w:t>ce is a trajectory obtained in a run of 4</w:t>
      </w:r>
      <w:r w:rsidRPr="00DC320A">
        <w:rPr>
          <w:sz w:val="18"/>
          <w:szCs w:val="18"/>
        </w:rPr>
        <w:t>2</w:t>
      </w:r>
      <w:r>
        <w:rPr>
          <w:sz w:val="18"/>
          <w:szCs w:val="18"/>
        </w:rPr>
        <w:t>00</w:t>
      </w:r>
      <w:r w:rsidRPr="00DC320A">
        <w:rPr>
          <w:sz w:val="18"/>
          <w:szCs w:val="18"/>
        </w:rPr>
        <w:t xml:space="preserve"> </w:t>
      </w:r>
      <w:r>
        <w:rPr>
          <w:sz w:val="18"/>
          <w:szCs w:val="18"/>
        </w:rPr>
        <w:t>mill</w:t>
      </w:r>
      <w:r w:rsidRPr="00DC320A">
        <w:rPr>
          <w:sz w:val="18"/>
          <w:szCs w:val="18"/>
        </w:rPr>
        <w:t>iseconds.</w:t>
      </w:r>
      <w:r w:rsidR="00CF30C9">
        <w:rPr>
          <w:sz w:val="18"/>
          <w:szCs w:val="18"/>
        </w:rPr>
        <w:t xml:space="preserve"> The first runs are the same as in the Figure 2.</w:t>
      </w:r>
    </w:p>
    <w:p w:rsidR="001921AC" w:rsidRDefault="001921AC" w:rsidP="001A4D1E">
      <w:pPr>
        <w:spacing w:after="0" w:line="240" w:lineRule="auto"/>
      </w:pPr>
    </w:p>
    <w:p w:rsidR="007B4623" w:rsidRDefault="007B4623" w:rsidP="001A4D1E">
      <w:pPr>
        <w:spacing w:after="0" w:line="240" w:lineRule="auto"/>
      </w:pPr>
      <w:r>
        <w:lastRenderedPageBreak/>
        <w:t>Actually, if one looks very carefully at the movies of Vfl3 and Odf2 worms, one can notice, that in both mutants there are some worms that have displacement to the right. So, even if the direction of the total force points to the left (Vfl3), the trajectory will be curled clockwise, because of the total torque. Torque can</w:t>
      </w:r>
      <w:r w:rsidR="00F676C6">
        <w:t xml:space="preserve"> </w:t>
      </w:r>
      <w:r>
        <w:t>change</w:t>
      </w:r>
      <w:r w:rsidR="00F676C6">
        <w:t xml:space="preserve"> </w:t>
      </w:r>
      <w:r w:rsidR="00F676C6">
        <w:t>significantly</w:t>
      </w:r>
      <w:r>
        <w:t xml:space="preserve"> due to cutting of a w</w:t>
      </w:r>
      <w:bookmarkStart w:id="0" w:name="_GoBack"/>
      <w:bookmarkEnd w:id="0"/>
      <w:r>
        <w:t>orm.</w:t>
      </w:r>
    </w:p>
    <w:sectPr w:rsidR="007B4623" w:rsidSect="001A4D1E">
      <w:pgSz w:w="12240" w:h="15840"/>
      <w:pgMar w:top="567" w:right="567" w:bottom="567"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EF6" w:rsidRDefault="00651EF6" w:rsidP="000C3FC7">
      <w:pPr>
        <w:spacing w:after="0" w:line="240" w:lineRule="auto"/>
      </w:pPr>
      <w:r>
        <w:separator/>
      </w:r>
    </w:p>
  </w:endnote>
  <w:endnote w:type="continuationSeparator" w:id="0">
    <w:p w:rsidR="00651EF6" w:rsidRDefault="00651EF6" w:rsidP="000C3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EF6" w:rsidRDefault="00651EF6" w:rsidP="000C3FC7">
      <w:pPr>
        <w:spacing w:after="0" w:line="240" w:lineRule="auto"/>
      </w:pPr>
      <w:r>
        <w:separator/>
      </w:r>
    </w:p>
  </w:footnote>
  <w:footnote w:type="continuationSeparator" w:id="0">
    <w:p w:rsidR="00651EF6" w:rsidRDefault="00651EF6" w:rsidP="000C3F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BE6"/>
    <w:rsid w:val="00054D46"/>
    <w:rsid w:val="000C3FC7"/>
    <w:rsid w:val="001921AC"/>
    <w:rsid w:val="001A4D1E"/>
    <w:rsid w:val="00235C16"/>
    <w:rsid w:val="0025333D"/>
    <w:rsid w:val="00255BE6"/>
    <w:rsid w:val="002653D8"/>
    <w:rsid w:val="002D0065"/>
    <w:rsid w:val="002F6B6B"/>
    <w:rsid w:val="003F3157"/>
    <w:rsid w:val="004C120F"/>
    <w:rsid w:val="00625563"/>
    <w:rsid w:val="00651EF6"/>
    <w:rsid w:val="00727251"/>
    <w:rsid w:val="00747B67"/>
    <w:rsid w:val="0076539D"/>
    <w:rsid w:val="00766F44"/>
    <w:rsid w:val="00790A9E"/>
    <w:rsid w:val="007B4623"/>
    <w:rsid w:val="00971464"/>
    <w:rsid w:val="00990CBC"/>
    <w:rsid w:val="00993437"/>
    <w:rsid w:val="009A0B07"/>
    <w:rsid w:val="009F21D7"/>
    <w:rsid w:val="00A93A12"/>
    <w:rsid w:val="00C4250C"/>
    <w:rsid w:val="00CF30C9"/>
    <w:rsid w:val="00D15225"/>
    <w:rsid w:val="00D61C28"/>
    <w:rsid w:val="00DC320A"/>
    <w:rsid w:val="00E05D1C"/>
    <w:rsid w:val="00E16485"/>
    <w:rsid w:val="00E37821"/>
    <w:rsid w:val="00E749F3"/>
    <w:rsid w:val="00F1070D"/>
    <w:rsid w:val="00F53BD1"/>
    <w:rsid w:val="00F676C6"/>
    <w:rsid w:val="00FA1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094899-3A56-49C3-B5A7-5B8E45C9A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78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82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C3F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FC7"/>
  </w:style>
  <w:style w:type="paragraph" w:styleId="Footer">
    <w:name w:val="footer"/>
    <w:basedOn w:val="Normal"/>
    <w:link w:val="FooterChar"/>
    <w:uiPriority w:val="99"/>
    <w:unhideWhenUsed/>
    <w:rsid w:val="000C3F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F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287</Words>
  <Characters>1636</Characters>
  <Application>Microsoft Office Word</Application>
  <DocSecurity>0</DocSecurity>
  <Lines>13</Lines>
  <Paragraphs>3</Paragraphs>
  <ScaleCrop>false</ScaleCrop>
  <Company>Microsoft</Company>
  <LinksUpToDate>false</LinksUpToDate>
  <CharactersWithSpaces>1920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Minc</dc:creator>
  <cp:keywords/>
  <dc:description/>
  <cp:lastModifiedBy>Nicolas Minc</cp:lastModifiedBy>
  <cp:revision>35</cp:revision>
  <dcterms:created xsi:type="dcterms:W3CDTF">2016-05-25T16:59:00Z</dcterms:created>
  <dcterms:modified xsi:type="dcterms:W3CDTF">2016-05-25T17:28:00Z</dcterms:modified>
</cp:coreProperties>
</file>