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38F3B" w14:textId="0567EA00" w:rsidR="00464187" w:rsidRDefault="002C1D33">
      <w:pPr>
        <w:rPr>
          <w:lang w:val="de-DE"/>
        </w:rPr>
      </w:pPr>
      <w:r w:rsidRPr="002C1D33">
        <w:rPr>
          <w:lang w:val="de-DE"/>
        </w:rPr>
        <w:t>MVVM Pattern f</w:t>
      </w:r>
      <w:r>
        <w:rPr>
          <w:lang w:val="de-DE"/>
        </w:rPr>
        <w:t>ür Mobile und Desktop</w:t>
      </w:r>
    </w:p>
    <w:p w14:paraId="7E88A6C9" w14:textId="5B737457" w:rsidR="002C1D33" w:rsidRDefault="002C1D33">
      <w:pPr>
        <w:rPr>
          <w:lang w:val="de-DE"/>
        </w:rPr>
      </w:pPr>
    </w:p>
    <w:p w14:paraId="697559C0" w14:textId="5601176E" w:rsidR="002C1D33" w:rsidRPr="002C1D33" w:rsidRDefault="002C1D33">
      <w:pPr>
        <w:rPr>
          <w:lang w:val="de-DE"/>
        </w:rPr>
      </w:pPr>
      <w:r>
        <w:rPr>
          <w:lang w:val="de-DE"/>
        </w:rPr>
        <w:t>Mit der Einführung von WPF hat Microsoft das MVVM Pattern stark in den Mittelpunkt der Entwicklung für Dekstop-Applikationen gerückt. Mit den Jahren hat sich dieses Pattern immer weiter verbreitet und wird heute auch immer beliebter bei Web- und Mobile-Applikationen. Doch was macht das MVVM Pattern eigentlich aus und wie wird es eigentlich implementiert? Ein kurzer Ausflug in die Entwicklung mit dem MVVM Pattern für Mobile und Desktop.</w:t>
      </w:r>
      <w:bookmarkStart w:id="0" w:name="_GoBack"/>
      <w:bookmarkEnd w:id="0"/>
    </w:p>
    <w:sectPr w:rsidR="002C1D33" w:rsidRPr="002C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33"/>
    <w:rsid w:val="002C1D33"/>
    <w:rsid w:val="0046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69C5"/>
  <w15:chartTrackingRefBased/>
  <w15:docId w15:val="{938F1553-16F2-4F07-B3C2-F3143643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Ghassemi</dc:creator>
  <cp:keywords/>
  <dc:description/>
  <cp:lastModifiedBy>Sia Ghassemi</cp:lastModifiedBy>
  <cp:revision>1</cp:revision>
  <dcterms:created xsi:type="dcterms:W3CDTF">2018-11-27T12:35:00Z</dcterms:created>
  <dcterms:modified xsi:type="dcterms:W3CDTF">2018-11-27T12:44:00Z</dcterms:modified>
</cp:coreProperties>
</file>