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contextualSpacing w:val="0"/>
        <w:jc w:val="right"/>
      </w:pPr>
      <w:r w:rsidDel="00000000" w:rsidR="00000000" w:rsidRPr="00000000">
        <w:rPr>
          <w:rtl w:val="0"/>
        </w:rPr>
        <w:t xml:space="preserve">Hayden Miedema and Conner Toney</w:t>
      </w:r>
    </w:p>
    <w:p w:rsidR="00000000" w:rsidDel="00000000" w:rsidP="00000000" w:rsidRDefault="00000000" w:rsidRPr="00000000">
      <w:pPr>
        <w:contextualSpacing w:val="0"/>
        <w:jc w:val="right"/>
      </w:pPr>
      <w:r w:rsidDel="00000000" w:rsidR="00000000" w:rsidRPr="00000000">
        <w:rPr>
          <w:rtl w:val="0"/>
        </w:rPr>
        <w:t xml:space="preserve">CIS 451-20</w:t>
        <w:br w:type="textWrapping"/>
        <w:t xml:space="preserve">Professor Kurmas</w:t>
      </w:r>
    </w:p>
    <w:p w:rsidR="00000000" w:rsidDel="00000000" w:rsidP="00000000" w:rsidRDefault="00000000" w:rsidRPr="00000000">
      <w:pPr>
        <w:contextualSpacing w:val="0"/>
        <w:jc w:val="center"/>
      </w:pPr>
      <w:r w:rsidDel="00000000" w:rsidR="00000000" w:rsidRPr="00000000">
        <w:rPr>
          <w:rtl w:val="0"/>
        </w:rPr>
        <w:t xml:space="preserve">Lab 1: Introduction to Digital Logic</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5 = I * (1x10^-6) </w:t>
      </w:r>
    </w:p>
    <w:p w:rsidR="00000000" w:rsidDel="00000000" w:rsidP="00000000" w:rsidRDefault="00000000" w:rsidRPr="00000000">
      <w:pPr>
        <w:numPr>
          <w:ilvl w:val="1"/>
          <w:numId w:val="1"/>
        </w:numPr>
        <w:ind w:left="1440" w:hanging="360"/>
        <w:contextualSpacing w:val="1"/>
        <w:rPr>
          <w:u w:val="none"/>
        </w:rPr>
      </w:pPr>
      <w:r w:rsidDel="00000000" w:rsidR="00000000" w:rsidRPr="00000000">
        <w:rPr>
          <w:rtl w:val="0"/>
        </w:rPr>
        <w:t xml:space="preserve">I = 500,000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3.3 = 10 * R</w:t>
      </w:r>
    </w:p>
    <w:p w:rsidR="00000000" w:rsidDel="00000000" w:rsidP="00000000" w:rsidRDefault="00000000" w:rsidRPr="00000000">
      <w:pPr>
        <w:numPr>
          <w:ilvl w:val="1"/>
          <w:numId w:val="1"/>
        </w:numPr>
        <w:ind w:left="1440" w:hanging="360"/>
        <w:contextualSpacing w:val="1"/>
        <w:rPr>
          <w:u w:val="none"/>
        </w:rPr>
      </w:pPr>
      <w:r w:rsidDel="00000000" w:rsidR="00000000" w:rsidRPr="00000000">
        <w:rPr>
          <w:rtl w:val="0"/>
        </w:rPr>
        <w:t xml:space="preserve">R = .33 Ohms of resistance should be used</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2.9 = 10 * R</w:t>
      </w:r>
    </w:p>
    <w:p w:rsidR="00000000" w:rsidDel="00000000" w:rsidP="00000000" w:rsidRDefault="00000000" w:rsidRPr="00000000">
      <w:pPr>
        <w:numPr>
          <w:ilvl w:val="1"/>
          <w:numId w:val="1"/>
        </w:numPr>
        <w:ind w:left="1440" w:hanging="360"/>
        <w:contextualSpacing w:val="1"/>
        <w:rPr>
          <w:u w:val="none"/>
        </w:rPr>
      </w:pPr>
      <w:r w:rsidDel="00000000" w:rsidR="00000000" w:rsidRPr="00000000">
        <w:rPr>
          <w:rtl w:val="0"/>
        </w:rPr>
        <w:t xml:space="preserve">R = .29 Ohms of resistance </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For question 2, we would use an R33 resistor (.33 ohm resistor)</w:t>
      </w:r>
    </w:p>
    <w:p w:rsidR="00000000" w:rsidDel="00000000" w:rsidP="00000000" w:rsidRDefault="00000000" w:rsidRPr="00000000">
      <w:pPr>
        <w:contextualSpacing w:val="0"/>
      </w:pPr>
      <w:r w:rsidDel="00000000" w:rsidR="00000000" w:rsidRPr="00000000">
        <w:rPr>
          <w:rtl w:val="0"/>
        </w:rPr>
        <w:tab/>
        <w:t xml:space="preserve">For question 3, we would use an R29 resistor (.29 ohm resistor)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5.    </w:t>
      </w:r>
    </w:p>
    <w:tbl>
      <w:tblPr>
        <w:tblStyle w:val="Table1"/>
        <w:bidiVisual w:val="0"/>
        <w:tblW w:w="34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5"/>
        <w:gridCol w:w="855"/>
        <w:gridCol w:w="1650"/>
        <w:tblGridChange w:id="0">
          <w:tblGrid>
            <w:gridCol w:w="975"/>
            <w:gridCol w:w="855"/>
            <w:gridCol w:w="1650"/>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Pin 1</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Pin 2</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LED State</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0</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0</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Off</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1</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0</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Off</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0</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1</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Off</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1</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1</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On</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6. The floating inputs still allow the power to run to the IC chip. This is because the floating inputs still allow enough static energy to flow to the IC from the inputs in the air.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7.</w:t>
      </w:r>
    </w:p>
    <w:p w:rsidR="00000000" w:rsidDel="00000000" w:rsidP="00000000" w:rsidRDefault="00000000" w:rsidRPr="00000000">
      <w:pPr>
        <w:contextualSpacing w:val="0"/>
        <w:jc w:val="center"/>
      </w:pPr>
      <w:r w:rsidDel="00000000" w:rsidR="00000000" w:rsidRPr="00000000">
        <w:drawing>
          <wp:inline distB="114300" distT="114300" distL="114300" distR="114300">
            <wp:extent cx="3195637" cy="5703911"/>
            <wp:effectExtent b="-1254136" l="1254137" r="1254137" t="-1254136"/>
            <wp:docPr descr="20160831_135529.jpg" id="2" name="image03.jpg"/>
            <a:graphic>
              <a:graphicData uri="http://schemas.openxmlformats.org/drawingml/2006/picture">
                <pic:pic>
                  <pic:nvPicPr>
                    <pic:cNvPr descr="20160831_135529.jpg" id="0" name="image03.jpg"/>
                    <pic:cNvPicPr preferRelativeResize="0"/>
                  </pic:nvPicPr>
                  <pic:blipFill>
                    <a:blip r:embed="rId5"/>
                    <a:srcRect b="0" l="0" r="0" t="0"/>
                    <a:stretch>
                      <a:fillRect/>
                    </a:stretch>
                  </pic:blipFill>
                  <pic:spPr>
                    <a:xfrm rot="5400000">
                      <a:off x="0" y="0"/>
                      <a:ext cx="3195637" cy="5703911"/>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ab/>
      </w:r>
    </w:p>
    <w:p w:rsidR="00000000" w:rsidDel="00000000" w:rsidP="00000000" w:rsidRDefault="00000000" w:rsidRPr="00000000">
      <w:pPr>
        <w:contextualSpacing w:val="0"/>
      </w:pPr>
      <w:r w:rsidDel="00000000" w:rsidR="00000000" w:rsidRPr="00000000">
        <w:rPr>
          <w:rtl w:val="0"/>
        </w:rPr>
        <w:t xml:space="preserve">8.</w:t>
      </w:r>
    </w:p>
    <w:p w:rsidR="00000000" w:rsidDel="00000000" w:rsidP="00000000" w:rsidRDefault="00000000" w:rsidRPr="00000000">
      <w:pPr>
        <w:contextualSpacing w:val="0"/>
      </w:pPr>
      <w:r w:rsidDel="00000000" w:rsidR="00000000" w:rsidRPr="00000000">
        <w:rPr>
          <w:rtl w:val="0"/>
        </w:rPr>
      </w:r>
    </w:p>
    <w:tbl>
      <w:tblPr>
        <w:tblStyle w:val="Table2"/>
        <w:bidiVisual w:val="0"/>
        <w:tblW w:w="34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5"/>
        <w:gridCol w:w="855"/>
        <w:gridCol w:w="1650"/>
        <w:tblGridChange w:id="0">
          <w:tblGrid>
            <w:gridCol w:w="975"/>
            <w:gridCol w:w="855"/>
            <w:gridCol w:w="1650"/>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tl w:val="0"/>
              </w:rPr>
              <w:t xml:space="preserve">Pin 1</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tl w:val="0"/>
              </w:rPr>
              <w:t xml:space="preserve">Pin 2</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tl w:val="0"/>
              </w:rPr>
              <w:t xml:space="preserve">LED State</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tl w:val="0"/>
              </w:rPr>
              <w:t xml:space="preserve">0</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tl w:val="0"/>
              </w:rPr>
              <w:t xml:space="preserve">0</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tl w:val="0"/>
              </w:rPr>
              <w:t xml:space="preserve">On</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tl w:val="0"/>
              </w:rPr>
              <w:t xml:space="preserve">1</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tl w:val="0"/>
              </w:rPr>
              <w:t xml:space="preserve">0</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tl w:val="0"/>
              </w:rPr>
              <w:t xml:space="preserve">On</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tl w:val="0"/>
              </w:rPr>
              <w:t xml:space="preserve">0</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tl w:val="0"/>
              </w:rPr>
              <w:t xml:space="preserve">1</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tl w:val="0"/>
              </w:rPr>
              <w:t xml:space="preserve">On</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tl w:val="0"/>
              </w:rPr>
              <w:t xml:space="preserve">1</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tl w:val="0"/>
              </w:rPr>
              <w:t xml:space="preserve">1</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tl w:val="0"/>
              </w:rPr>
              <w:t xml:space="preserve">Off</w:t>
            </w:r>
          </w:p>
        </w:tc>
      </w:tr>
    </w:tbl>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This IC chip contains 4 NAND gates.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9.</w:t>
      </w:r>
    </w:p>
    <w:tbl>
      <w:tblPr>
        <w:tblStyle w:val="Table3"/>
        <w:bidiVisual w:val="0"/>
        <w:tblW w:w="712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5"/>
        <w:gridCol w:w="855"/>
        <w:gridCol w:w="690"/>
        <w:gridCol w:w="525"/>
        <w:gridCol w:w="405"/>
        <w:gridCol w:w="1560"/>
        <w:gridCol w:w="2115"/>
        <w:tblGridChange w:id="0">
          <w:tblGrid>
            <w:gridCol w:w="975"/>
            <w:gridCol w:w="855"/>
            <w:gridCol w:w="690"/>
            <w:gridCol w:w="525"/>
            <w:gridCol w:w="405"/>
            <w:gridCol w:w="1560"/>
            <w:gridCol w:w="2115"/>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A</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B</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C</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Y</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X</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Y LED State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X LED State (red)</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0</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0</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1</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0</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0</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Off</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Off</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1</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0</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1</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0</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1</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Off</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On</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0</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1</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1</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0</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1</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Off</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On</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1</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1</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0</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1</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0</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On</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Off</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10. This circuit acts as an adder, more specifically, it is a 2-bit adder.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11. Picture of circuit for previous problems:</w:t>
      </w:r>
    </w:p>
    <w:p w:rsidR="00000000" w:rsidDel="00000000" w:rsidP="00000000" w:rsidRDefault="00000000" w:rsidRPr="00000000">
      <w:pPr>
        <w:ind w:firstLine="720"/>
        <w:contextualSpacing w:val="0"/>
        <w:jc w:val="center"/>
      </w:pPr>
      <w:r w:rsidDel="00000000" w:rsidR="00000000" w:rsidRPr="00000000">
        <w:drawing>
          <wp:inline distB="114300" distT="114300" distL="114300" distR="114300">
            <wp:extent cx="5405438" cy="9698819"/>
            <wp:effectExtent b="0" l="0" r="0" t="0"/>
            <wp:docPr descr="20160831_143005.jpg" id="1" name="image02.jpg"/>
            <a:graphic>
              <a:graphicData uri="http://schemas.openxmlformats.org/drawingml/2006/picture">
                <pic:pic>
                  <pic:nvPicPr>
                    <pic:cNvPr descr="20160831_143005.jpg" id="0" name="image02.jpg"/>
                    <pic:cNvPicPr preferRelativeResize="0"/>
                  </pic:nvPicPr>
                  <pic:blipFill>
                    <a:blip r:embed="rId6"/>
                    <a:srcRect b="0" l="0" r="0" t="0"/>
                    <a:stretch>
                      <a:fillRect/>
                    </a:stretch>
                  </pic:blipFill>
                  <pic:spPr>
                    <a:xfrm>
                      <a:off x="0" y="0"/>
                      <a:ext cx="5405438" cy="9698819"/>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sectPr>
      <w:pgSz w:h="15840" w:w="1224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sz w:val="40"/>
      <w:szCs w:val="40"/>
    </w:rPr>
  </w:style>
  <w:style w:type="paragraph" w:styleId="Heading2">
    <w:name w:val="heading 2"/>
    <w:basedOn w:val="Normal"/>
    <w:next w:val="Normal"/>
    <w:pPr>
      <w:keepNext w:val="1"/>
      <w:keepLines w:val="1"/>
      <w:spacing w:after="120" w:before="360" w:lineRule="auto"/>
      <w:contextualSpacing w:val="1"/>
    </w:pPr>
    <w:rPr>
      <w:b w:val="0"/>
      <w:sz w:val="32"/>
      <w:szCs w:val="32"/>
    </w:rPr>
  </w:style>
  <w:style w:type="paragraph" w:styleId="Heading3">
    <w:name w:val="heading 3"/>
    <w:basedOn w:val="Normal"/>
    <w:next w:val="Normal"/>
    <w:pPr>
      <w:keepNext w:val="1"/>
      <w:keepLines w:val="1"/>
      <w:spacing w:after="80" w:before="320" w:lineRule="auto"/>
      <w:contextualSpacing w:val="1"/>
    </w:pPr>
    <w:rPr>
      <w:b w:val="0"/>
      <w:color w:val="434343"/>
      <w:sz w:val="28"/>
      <w:szCs w:val="28"/>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before="0" w:lineRule="auto"/>
      <w:contextualSpacing w:val="1"/>
    </w:pPr>
    <w:rPr>
      <w:sz w:val="52"/>
      <w:szCs w:val="52"/>
    </w:rPr>
  </w:style>
  <w:style w:type="paragraph" w:styleId="Subtitle">
    <w:name w:val="Subtitle"/>
    <w:basedOn w:val="Normal"/>
    <w:next w:val="Normal"/>
    <w:pPr>
      <w:keepNext w:val="1"/>
      <w:keepLines w:val="1"/>
      <w:spacing w:after="320" w:before="0" w:lineRule="auto"/>
      <w:contextualSpacing w:val="1"/>
    </w:pPr>
    <w:rPr>
      <w:rFonts w:ascii="Arial" w:cs="Arial" w:eastAsia="Arial" w:hAnsi="Arial"/>
      <w:i w:val="0"/>
      <w:color w:val="666666"/>
      <w:sz w:val="30"/>
      <w:szCs w:val="30"/>
    </w:rPr>
  </w:style>
  <w:style w:type="table" w:styleId="Table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image" Target="media/image03.jpg"/><Relationship Id="rId6" Type="http://schemas.openxmlformats.org/officeDocument/2006/relationships/image" Target="media/image02.jpg"/></Relationships>
</file>