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38B" w:rsidRDefault="00226B56" w:rsidP="00B2171C">
      <w:pPr>
        <w:pStyle w:val="Title"/>
      </w:pPr>
      <w:r>
        <w:t>Homework 6</w:t>
      </w:r>
      <w:r w:rsidR="00E2338B">
        <w:t xml:space="preserve"> – Anthony Olivieri</w:t>
      </w:r>
    </w:p>
    <w:p w:rsidR="00E2338B" w:rsidRDefault="00226B56" w:rsidP="00E2338B">
      <w:pPr>
        <w:pStyle w:val="Heading1"/>
      </w:pPr>
      <w:r>
        <w:t xml:space="preserve">Introduction | </w:t>
      </w:r>
      <w:r w:rsidR="00E2338B">
        <w:t>Data Preparation</w:t>
      </w:r>
    </w:p>
    <w:p w:rsidR="00E2338B" w:rsidRDefault="00E2338B" w:rsidP="00E2338B"/>
    <w:p w:rsidR="00E2338B" w:rsidRDefault="00E74442" w:rsidP="00E2338B">
      <w:r>
        <w:t>Typical</w:t>
      </w:r>
      <w:r w:rsidR="00E2338B">
        <w:t xml:space="preserve"> data preparation techniques were used, but unnecessary. For example, evaluating the dataset for missing or outlier values returned no results. The dataset is complete and the values were all within a reasonable range. </w:t>
      </w:r>
    </w:p>
    <w:p w:rsidR="009561A9" w:rsidRDefault="009561A9" w:rsidP="00E2338B"/>
    <w:p w:rsidR="009561A9" w:rsidRDefault="009561A9" w:rsidP="009561A9">
      <w:pPr>
        <w:rPr>
          <w:rFonts w:ascii="Andale Mono" w:hAnsi="Andale Mono"/>
          <w:color w:val="404040" w:themeColor="text1" w:themeTint="BF"/>
        </w:rPr>
      </w:pPr>
      <w:r>
        <w:rPr>
          <w:rFonts w:ascii="Andale Mono" w:hAnsi="Andale Mono"/>
          <w:noProof/>
          <w:color w:val="000000" w:themeColor="text1"/>
        </w:rPr>
        <w:drawing>
          <wp:inline distT="0" distB="0" distL="0" distR="0">
            <wp:extent cx="4957894" cy="3285820"/>
            <wp:effectExtent l="38100" t="38100" r="97155" b="1054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26 at 2.13.5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884" cy="328912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61A9" w:rsidRPr="009561A9" w:rsidRDefault="009561A9" w:rsidP="009561A9">
      <w:pPr>
        <w:ind w:left="720"/>
        <w:rPr>
          <w:rFonts w:ascii="Andale Mono" w:hAnsi="Andale Mono"/>
          <w:color w:val="404040" w:themeColor="text1" w:themeTint="BF"/>
        </w:rPr>
      </w:pPr>
    </w:p>
    <w:p w:rsidR="00B2171C" w:rsidRDefault="00B2171C" w:rsidP="00B2171C">
      <w:r>
        <w:t>For the decision tree models, t</w:t>
      </w:r>
      <w:r w:rsidR="00BF0977">
        <w:t>he label in the training dataset was converted into a factor</w:t>
      </w:r>
      <w:r w:rsidR="000F21AE">
        <w:t xml:space="preserve"> and all other values were left as integers. </w:t>
      </w:r>
      <w:r w:rsidR="00E74442">
        <w:t>This dataset (with non-discretized variables) was also run as a benchmark for the naïve Bayes model as a way to measure the performance gain by discretization.</w:t>
      </w:r>
    </w:p>
    <w:p w:rsidR="00B2171C" w:rsidRDefault="00B2171C" w:rsidP="00B2171C"/>
    <w:p w:rsidR="00CC16C9" w:rsidRPr="00FE3732" w:rsidRDefault="000F21AE" w:rsidP="00FE3732">
      <w:pPr>
        <w:ind w:left="720"/>
        <w:rPr>
          <w:rFonts w:ascii="Andale Mono" w:hAnsi="Andale Mono"/>
          <w:color w:val="3B3838" w:themeColor="background2" w:themeShade="40"/>
          <w:sz w:val="22"/>
          <w:szCs w:val="22"/>
        </w:rPr>
      </w:pPr>
      <w:r w:rsidRPr="000F21AE">
        <w:rPr>
          <w:rFonts w:ascii="Andale Mono" w:hAnsi="Andale Mono"/>
          <w:color w:val="3B3838" w:themeColor="background2" w:themeShade="40"/>
          <w:sz w:val="22"/>
          <w:szCs w:val="22"/>
        </w:rPr>
        <w:t>img_train$label &lt;- as.factor(img_train$label)</w:t>
      </w:r>
    </w:p>
    <w:p w:rsidR="00CC16C9" w:rsidRDefault="00CC16C9" w:rsidP="00B2171C">
      <w:r>
        <w:rPr>
          <w:noProof/>
        </w:rPr>
        <w:lastRenderedPageBreak/>
        <w:drawing>
          <wp:inline distT="0" distB="0" distL="0" distR="0">
            <wp:extent cx="4228051" cy="2452636"/>
            <wp:effectExtent l="38100" t="38100" r="102870" b="1003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5-27 at 4.20.5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921" cy="246126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338B" w:rsidRDefault="00E2338B" w:rsidP="00E2338B"/>
    <w:p w:rsidR="00E2338B" w:rsidRDefault="00E2338B" w:rsidP="00E2338B">
      <w:pPr>
        <w:pStyle w:val="Heading1"/>
      </w:pPr>
      <w:r>
        <w:t>Build and Tune Decision Tree Models</w:t>
      </w:r>
    </w:p>
    <w:p w:rsidR="00E2338B" w:rsidRDefault="00E2338B" w:rsidP="00E2338B"/>
    <w:p w:rsidR="00515C6C" w:rsidRDefault="000F21AE" w:rsidP="00E2338B">
      <w:r>
        <w:t xml:space="preserve">Several decision trees were created and evaluated for performance based on various complexity and bin parameters. No discernible elbow or considerable drop in errors was visible in the respective plots. </w:t>
      </w:r>
    </w:p>
    <w:p w:rsidR="00CC16C9" w:rsidRDefault="00CC16C9" w:rsidP="00E2338B"/>
    <w:p w:rsidR="00515C6C" w:rsidRDefault="000F21AE" w:rsidP="00E2338B">
      <w:r>
        <w:rPr>
          <w:noProof/>
        </w:rPr>
        <w:lastRenderedPageBreak/>
        <w:drawing>
          <wp:inline distT="0" distB="0" distL="0" distR="0">
            <wp:extent cx="5964572" cy="4595654"/>
            <wp:effectExtent l="38100" t="38100" r="106045" b="1035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26 at 2.20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136" cy="460379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5C6C" w:rsidRDefault="000F21AE" w:rsidP="00E2338B">
      <w:r>
        <w:rPr>
          <w:noProof/>
        </w:rPr>
        <w:lastRenderedPageBreak/>
        <w:drawing>
          <wp:inline distT="0" distB="0" distL="0" distR="0">
            <wp:extent cx="5360565" cy="3937788"/>
            <wp:effectExtent l="38100" t="38100" r="100965" b="1009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26 at 2.25.4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160" cy="394263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21AE" w:rsidRDefault="000F21AE" w:rsidP="00E2338B"/>
    <w:p w:rsidR="00515C6C" w:rsidRDefault="000F21AE" w:rsidP="00E2338B">
      <w:r>
        <w:t xml:space="preserve">Since varying levels of cp and bin did not show marked improvement in errors, a pruned tree was created using the lowest possible error value from the original decision tree. </w:t>
      </w:r>
    </w:p>
    <w:p w:rsidR="00CC16C9" w:rsidRDefault="00CC16C9" w:rsidP="00E2338B"/>
    <w:p w:rsidR="000F21AE" w:rsidRDefault="00CC16C9" w:rsidP="00E233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1342240</wp:posOffset>
                </wp:positionH>
                <wp:positionV relativeFrom="paragraph">
                  <wp:posOffset>201336</wp:posOffset>
                </wp:positionV>
                <wp:extent cx="3741344" cy="217840"/>
                <wp:effectExtent l="0" t="0" r="18415" b="10795"/>
                <wp:wrapNone/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344" cy="217840"/>
                        </a:xfrm>
                        <a:prstGeom prst="frame">
                          <a:avLst/>
                        </a:prstGeom>
                        <a:solidFill>
                          <a:schemeClr val="accent2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96901" id="Frame 13" o:spid="_x0000_s1026" style="position:absolute;margin-left:105.7pt;margin-top:15.85pt;width:294.6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41344,2178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TIJjQIAAH8FAAAOAAAAZHJzL2Uyb0RvYy54bWysVEtPGzEQvlfqf7B8L5sNoaERGxSBUlVC&#13;&#10;EAEVZ+O1WUu2x7WdbNJf37H3QUpRD1VzcDw7M988/M1cXO6NJjvhgwJb0fJkQomwHGplXyr6/XH9&#13;&#10;6ZySEJmtmQYrKnoQgV4uP364aN1CTKEBXQtPEMSGResq2sToFkUReCMMCyfghEWlBG9YRNG/FLVn&#13;&#10;LaIbXUwnk89FC752HrgIAb9ed0q6zPhSCh7vpAwiEl1RzC3m0+fzOZ3F8oItXjxzjeJ9GuwfsjBM&#13;&#10;WQw6Ql2zyMjWqz+gjOIeAsh4wsEUIKXiIteA1ZSTN9U8NMyJXAs2J7ixTeH/wfLb3cYTVePbnVJi&#13;&#10;mcE3Wnv8Iyhjc1oXFmjz4Da+lwJeU6V76U36xxrIPjf0MDZU7CPh+PF0PitPZzNKOOqm5fx8ljte&#13;&#10;vHo7H+JXAYakS0VlCp0byXY3IWJItB1sUrQAWtVrpXUWEkvElfZkx/B9GefCxmlKG71+s9SWtJhO&#13;&#10;OT/L2lRVV0e+xYMWCU/beyGxGZj5NCeRafg2QNmpGlaLLu7ZBH9D1CGlnEMGTMgSMx6xe4DB8jj5&#13;&#10;sofp7ZOryCwenSd/S6yrfPTIkcHG0dkoC/49AB3HyJ09pn/UmnR9hvqAVPHQzVBwfK3wzW5YiBvm&#13;&#10;cWhwvHARxDs8pAZsN/Q3ShrwP9/7nuyRy6ilpMUhrGj4sWVeUKK/WWT5l3KGjCExC7Oz+RQFf6x5&#13;&#10;PtbYrbkC5EGJK8fxfE32UQ9X6cE84b5YpaioYpZj7Iry6AfhKnbLATcOF6tVNsNJdSze2AfHE3jq&#13;&#10;aqLk4/6JedcTNyLlb2EYWLZ4Q9/ONnlaWG0jSJW5/drXvt845Zk4/UZKa+RYzlave3P5CwAA//8D&#13;&#10;AFBLAwQUAAYACAAAACEAHRNBEeEAAAAOAQAADwAAAGRycy9kb3ducmV2LnhtbExPy07DMBC8I/EP&#13;&#10;1iJxqajjlKRRGqdCIA5wa8sHuLEbR43XUeyk4e9ZTnAZaTWz86j2i+vZbMbQeZQg1gkwg43XHbYS&#13;&#10;vk7vTwWwEBVq1Xs0Er5NgH19f1epUvsbHsx8jC0jEwylkmBjHErOQ2ONU2HtB4PEXfzoVKRzbLke&#13;&#10;1Y3MXc/TJMm5Ux1SglWDebWmuR4nJ2EeMFsdbLHSYjNds3T8mLPPQcrHh+VtR/CyAxbNEv8+4HcD&#13;&#10;9Yeaip39hDqwXkIqxDNJJWzEFhgJCsoEdpaQ5wnwuuL/Z9Q/AAAA//8DAFBLAQItABQABgAIAAAA&#13;&#10;IQC2gziS/gAAAOEBAAATAAAAAAAAAAAAAAAAAAAAAABbQ29udGVudF9UeXBlc10ueG1sUEsBAi0A&#13;&#10;FAAGAAgAAAAhADj9If/WAAAAlAEAAAsAAAAAAAAAAAAAAAAALwEAAF9yZWxzLy5yZWxzUEsBAi0A&#13;&#10;FAAGAAgAAAAhABMxMgmNAgAAfwUAAA4AAAAAAAAAAAAAAAAALgIAAGRycy9lMm9Eb2MueG1sUEsB&#13;&#10;Ai0AFAAGAAgAAAAhAB0TQRHhAAAADgEAAA8AAAAAAAAAAAAAAAAA5wQAAGRycy9kb3ducmV2Lnht&#13;&#10;bFBLBQYAAAAABAAEAPMAAAD1BQAAAAA=&#13;&#10;" path="m,l3741344,r,217840l,217840,,xm27230,27230r,163380l3714114,190610r,-163380l27230,27230xe" fillcolor="#ed7d31 [3205]" strokecolor="#1f3763 [1604]" strokeweight=".25pt">
                <v:stroke joinstyle="miter"/>
                <v:path arrowok="t" o:connecttype="custom" o:connectlocs="0,0;3741344,0;3741344,217840;0,217840;0,0;27230,27230;27230,190610;3714114,190610;3714114,27230;27230,27230" o:connectangles="0,0,0,0,0,0,0,0,0,0"/>
              </v:shape>
            </w:pict>
          </mc:Fallback>
        </mc:AlternateContent>
      </w:r>
      <w:r w:rsidR="000F21AE">
        <w:rPr>
          <w:noProof/>
        </w:rPr>
        <w:drawing>
          <wp:inline distT="0" distB="0" distL="0" distR="0">
            <wp:extent cx="5704514" cy="4294968"/>
            <wp:effectExtent l="38100" t="38100" r="99695" b="996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26 at 2.26.4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258" cy="429929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5C6C" w:rsidRDefault="00515C6C" w:rsidP="00E2338B"/>
    <w:p w:rsidR="006D3D6B" w:rsidRDefault="006D3D6B" w:rsidP="00E2338B">
      <w:r>
        <w:t xml:space="preserve">A prediction was created by running the model on the </w:t>
      </w:r>
      <w:r w:rsidR="00FE3732">
        <w:t>training</w:t>
      </w:r>
      <w:r>
        <w:t xml:space="preserve"> data. </w:t>
      </w:r>
    </w:p>
    <w:p w:rsidR="008968EE" w:rsidRDefault="008968EE" w:rsidP="00E2338B"/>
    <w:p w:rsidR="006D3D6B" w:rsidRDefault="006D3D6B" w:rsidP="00E2338B">
      <w:r>
        <w:rPr>
          <w:noProof/>
        </w:rPr>
        <w:lastRenderedPageBreak/>
        <w:drawing>
          <wp:inline distT="0" distB="0" distL="0" distR="0">
            <wp:extent cx="5285064" cy="4768608"/>
            <wp:effectExtent l="38100" t="38100" r="100330" b="958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5-26 at 2.27.4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088" cy="47767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68EE" w:rsidRDefault="008968EE" w:rsidP="00E2338B"/>
    <w:p w:rsidR="006D3D6B" w:rsidRDefault="006D3D6B" w:rsidP="00E2338B">
      <w:r>
        <w:t>When a prediction was run agains</w:t>
      </w:r>
      <w:r w:rsidR="008968EE">
        <w:t>t</w:t>
      </w:r>
      <w:r>
        <w:t xml:space="preserve"> the training data the accuracy was </w:t>
      </w:r>
      <w:r w:rsidR="004B3163">
        <w:t>~64</w:t>
      </w:r>
      <w:r w:rsidR="008968EE">
        <w:t>%.</w:t>
      </w:r>
    </w:p>
    <w:p w:rsidR="008968EE" w:rsidRDefault="008968EE" w:rsidP="00E2338B"/>
    <w:p w:rsidR="006D3D6B" w:rsidRDefault="00FE3732" w:rsidP="00E233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50334</wp:posOffset>
                </wp:positionH>
                <wp:positionV relativeFrom="paragraph">
                  <wp:posOffset>1543574</wp:posOffset>
                </wp:positionV>
                <wp:extent cx="880844" cy="444617"/>
                <wp:effectExtent l="0" t="0" r="8255" b="12700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844" cy="444617"/>
                        </a:xfrm>
                        <a:prstGeom prst="fram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51A2" id="Frame 15" o:spid="_x0000_s1026" style="position:absolute;margin-left:3.95pt;margin-top:121.55pt;width:69.35pt;height: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80844,444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tvK4gQIAAG4FAAAOAAAAZHJzL2Uyb0RvYy54bWysVEtv2zAMvg/YfxB0X20HbpsFdYqgRYYB&#13;&#10;RVu0HXpWZCkWIIuapMTJfv0o+dGgK3YY5oNMiuTHh0heXR9aTfbCeQWmosVZTokwHGplthX98bL+&#13;&#10;MqfEB2ZqpsGIih6Fp9fLz5+uOrsQM2hA18IRBDF+0dmKNiHYRZZ53oiW+TOwwqBQgmtZQNZts9qx&#13;&#10;DtFbnc3y/CLrwNXWARfe4+1tL6TLhC+l4OFBSi8C0RXF2EI6XTo38cyWV2yxdcw2ig9hsH+IomXK&#13;&#10;oNMJ6pYFRnZO/QHVKu7AgwxnHNoMpFRcpBwwmyJ/l81zw6xIuWBxvJ3K5P8fLL/fPzqiany7c0oM&#13;&#10;a/GN1g5/BHksTmf9AnWe7aMbOI9kzPQgXRv/mAM5pIIep4KKQyAcL+fzfF6WlHAUlWV5UVxGzOzN&#13;&#10;2DofvgloSSQqKqPnVEe2v/Oh1x11ojMPWtVrpXViYpOIG+3InuHzMs6FCbPBw4lmFpPow05UOGoR&#13;&#10;7bV5EhJzx0BnyWnquveARS9qWC16P+c5fqOXMYSUVQKMyBIjnLAHgFHzNNhigBn0o6lITTsZ538L&#13;&#10;rK/PZJE8gwmTcasMuI8AdJg89/oY/klpIrmB+oid4aAfGW/5WuEb3TEfHpnDGcFpwrkPD3hIDV1F&#13;&#10;YaAoacD9+ug+6mPropSSDmeuov7njjlBif5usKm/FmUZhzQx5fnlDBl3KtmcSsyuvQF89wI3jOWJ&#13;&#10;jPpBj6R00L7ielhFryhihqPvivLgRuYm9LsAFwwXq1VSw8G0LNyZZ8sjeKxqbMGXwytzdmjUgB1+&#13;&#10;D+N8ssW7du11o6WB1S6AVKmX3+o61BuHOjXOsIDi1jjlk9bbmlz+BgAA//8DAFBLAwQUAAYACAAA&#13;&#10;ACEAadyZBeMAAAAOAQAADwAAAGRycy9kb3ducmV2LnhtbExPTU/DMAy9I/EfIiNxY2m3qYOu7oT4&#13;&#10;Eje0gQTHtAltR+N0TdaV/fp5J7hYst/z+8hWo23FYHrfOEKIJxEIQ6XTDVUIH+/PN7cgfFCkVevI&#13;&#10;IPwaD6v88iJTqXYHWpthEyrBIuRThVCH0KVS+rI2VvmJ6wwx9u16qwKvfSV1rw4sbls5jaJEWtUQ&#13;&#10;O9SqMw+1KX82e4uwftvuBlt+Or/dHV9f3LGonr4WiNdX4+OSx/0SRDBj+PuAcwfODzkHK9yetBct&#13;&#10;wuKOiQjT+SwGccbnSQKiQJjFfJF5Jv/XyE8AAAD//wMAUEsBAi0AFAAGAAgAAAAhALaDOJL+AAAA&#13;&#10;4QEAABMAAAAAAAAAAAAAAAAAAAAAAFtDb250ZW50X1R5cGVzXS54bWxQSwECLQAUAAYACAAAACEA&#13;&#10;OP0h/9YAAACUAQAACwAAAAAAAAAAAAAAAAAvAQAAX3JlbHMvLnJlbHNQSwECLQAUAAYACAAAACEA&#13;&#10;vbbyuIECAABuBQAADgAAAAAAAAAAAAAAAAAuAgAAZHJzL2Uyb0RvYy54bWxQSwECLQAUAAYACAAA&#13;&#10;ACEAadyZBeMAAAAOAQAADwAAAAAAAAAAAAAAAADbBAAAZHJzL2Rvd25yZXYueG1sUEsFBgAAAAAE&#13;&#10;AAQA8wAAAOsFAAAAAA==&#13;&#10;" path="m,l880844,r,444617l,444617,,xm55577,55577r,333463l825267,389040r,-333463l55577,55577xe" fillcolor="#ed7d31 [3205]" strokecolor="#1f3763 [1604]" strokeweight="1pt">
                <v:stroke joinstyle="miter"/>
                <v:path arrowok="t" o:connecttype="custom" o:connectlocs="0,0;880844,0;880844,444617;0,444617;0,0;55577,55577;55577,389040;825267,389040;825267,55577;55577,55577" o:connectangles="0,0,0,0,0,0,0,0,0,0"/>
              </v:shape>
            </w:pict>
          </mc:Fallback>
        </mc:AlternateContent>
      </w:r>
      <w:r w:rsidR="008968EE">
        <w:rPr>
          <w:noProof/>
        </w:rPr>
        <w:drawing>
          <wp:inline distT="0" distB="0" distL="0" distR="0">
            <wp:extent cx="5922627" cy="4124039"/>
            <wp:effectExtent l="38100" t="38100" r="97790" b="1054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5-26 at 3.04.5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94" cy="414149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338B" w:rsidRDefault="00226B56" w:rsidP="00E2338B">
      <w:pPr>
        <w:pStyle w:val="Heading1"/>
      </w:pPr>
      <w:r>
        <w:t>Naïve Bayes</w:t>
      </w:r>
    </w:p>
    <w:p w:rsidR="00515C6C" w:rsidRDefault="00515C6C" w:rsidP="00515C6C"/>
    <w:p w:rsidR="00B2171C" w:rsidRDefault="009206B4" w:rsidP="00515C6C">
      <w:r>
        <w:t xml:space="preserve">A </w:t>
      </w:r>
      <w:r w:rsidR="00E74442">
        <w:t>benchmark</w:t>
      </w:r>
      <w:r w:rsidR="004B3163">
        <w:t xml:space="preserve"> naïve Bayes was run witho</w:t>
      </w:r>
      <w:r w:rsidR="00B2171C">
        <w:t>ut discretizing the variables. As expected, t</w:t>
      </w:r>
      <w:r w:rsidR="004B3163">
        <w:t>his resulted i</w:t>
      </w:r>
      <w:r w:rsidR="00B2171C">
        <w:t>n a very low prediction accuracy of around 53% when run against training data.</w:t>
      </w:r>
      <w:r w:rsidR="00FE3732">
        <w:t xml:space="preserve"> </w:t>
      </w:r>
    </w:p>
    <w:p w:rsidR="00B2171C" w:rsidRDefault="00B2171C" w:rsidP="00515C6C"/>
    <w:p w:rsidR="00B2171C" w:rsidRDefault="00B2171C" w:rsidP="00515C6C">
      <w:r>
        <w:rPr>
          <w:noProof/>
        </w:rPr>
        <w:lastRenderedPageBreak/>
        <w:drawing>
          <wp:inline distT="0" distB="0" distL="0" distR="0">
            <wp:extent cx="5821960" cy="4348934"/>
            <wp:effectExtent l="38100" t="38100" r="96520" b="965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5-27 at 4.11.4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749" cy="435848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71C" w:rsidRDefault="00B2171C" w:rsidP="00515C6C"/>
    <w:p w:rsidR="00B2171C" w:rsidRDefault="00CC16C9" w:rsidP="00515C6C">
      <w:r>
        <w:t xml:space="preserve">This low accuracy is because the naïve Bayes algorithm assumes a normal distribution of numeric values in the independent variables. To boost accuracy the data was discretized, all independent variables were re-typed as factors with levels ranging between the variable minimum and variable maximum: 0 to 255. </w:t>
      </w:r>
    </w:p>
    <w:p w:rsidR="00FE3732" w:rsidRDefault="00FE3732" w:rsidP="00515C6C"/>
    <w:p w:rsidR="00FE3732" w:rsidRDefault="00FE3732" w:rsidP="00FE3732">
      <w:r>
        <w:t xml:space="preserve">Discretization of the </w:t>
      </w:r>
      <w:r>
        <w:t>in</w:t>
      </w:r>
      <w:r>
        <w:t>dependent variables was a challenge. Discretizing training data and test data separately resulted in errors because a value (factor level) in the test data was not present in the training data; the resultant error was an out-of-bounds exception. To remove this error, all data was collected into one dataframe, then discretization performed, and the data split into train and test dataframes again.</w:t>
      </w:r>
    </w:p>
    <w:p w:rsidR="00CC16C9" w:rsidRDefault="00CC16C9" w:rsidP="00515C6C"/>
    <w:p w:rsidR="00CC16C9" w:rsidRDefault="00E74442" w:rsidP="00515C6C">
      <w:r>
        <w:t xml:space="preserve">A new </w:t>
      </w:r>
      <w:r w:rsidR="00CC16C9">
        <w:t>naïve Bayes</w:t>
      </w:r>
      <w:r>
        <w:t xml:space="preserve"> model</w:t>
      </w:r>
      <w:r w:rsidR="00CC16C9">
        <w:t xml:space="preserve"> was</w:t>
      </w:r>
      <w:r>
        <w:t xml:space="preserve"> constructed</w:t>
      </w:r>
      <w:r w:rsidR="00CC16C9">
        <w:t xml:space="preserve"> against the discretized data </w:t>
      </w:r>
      <w:r>
        <w:t>and</w:t>
      </w:r>
      <w:r w:rsidR="00FE3732">
        <w:t xml:space="preserve"> resulted in an accuracy of ~91%.</w:t>
      </w:r>
    </w:p>
    <w:p w:rsidR="00FE3732" w:rsidRDefault="00FE3732" w:rsidP="00515C6C"/>
    <w:p w:rsidR="00FE3732" w:rsidRDefault="00FE3732" w:rsidP="00515C6C">
      <w:r>
        <w:rPr>
          <w:noProof/>
        </w:rPr>
        <w:lastRenderedPageBreak/>
        <w:drawing>
          <wp:inline distT="0" distB="0" distL="0" distR="0">
            <wp:extent cx="5419288" cy="4554862"/>
            <wp:effectExtent l="38100" t="38100" r="105410" b="1060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5-27 at 4.29.03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341" cy="455742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6B56" w:rsidRDefault="00226B56" w:rsidP="00515C6C"/>
    <w:p w:rsidR="00226B56" w:rsidRDefault="00226B56" w:rsidP="00226B56">
      <w:pPr>
        <w:pStyle w:val="Heading1"/>
      </w:pPr>
      <w:r>
        <w:t>Algorithm Performance</w:t>
      </w:r>
    </w:p>
    <w:p w:rsidR="00FE3732" w:rsidRDefault="00FE3732" w:rsidP="00FE3732"/>
    <w:p w:rsidR="00FE3732" w:rsidRDefault="00FE3732" w:rsidP="00FE3732">
      <w:r>
        <w:t xml:space="preserve">After discretization of the independent variables the naïve Bayes outperformed the pruned decision tree model. The naïve Bayes was computationally heavier, requiring around </w:t>
      </w:r>
      <w:r w:rsidR="00593C0E">
        <w:t>11</w:t>
      </w:r>
      <w:r>
        <w:t xml:space="preserve"> minutes to perform on a Macbook pro laptop. The decision tree model was much faster, requiring only around </w:t>
      </w:r>
      <w:r w:rsidR="00593C0E">
        <w:t>74</w:t>
      </w:r>
      <w:r>
        <w:t xml:space="preserve"> seconds on the same computer. Discretizing the independent variables on 70000 values also took a lot of human time (debugging errors as well as combining the training and test data then re-splitting the data) and </w:t>
      </w:r>
      <w:r w:rsidR="00E74442">
        <w:t>processor</w:t>
      </w:r>
      <w:r>
        <w:t xml:space="preserve"> time</w:t>
      </w:r>
      <w:r w:rsidR="00E74442">
        <w:t>,</w:t>
      </w:r>
      <w:bookmarkStart w:id="0" w:name="_GoBack"/>
      <w:bookmarkEnd w:id="0"/>
      <w:r>
        <w:t xml:space="preserve"> ~ </w:t>
      </w:r>
      <w:r w:rsidR="00593C0E">
        <w:t>30 seconds</w:t>
      </w:r>
      <w:r>
        <w:t>.</w:t>
      </w:r>
    </w:p>
    <w:p w:rsidR="00593C0E" w:rsidRDefault="00593C0E" w:rsidP="00FE3732"/>
    <w:p w:rsidR="00593C0E" w:rsidRDefault="00593C0E" w:rsidP="00FE3732">
      <w:r>
        <w:t xml:space="preserve">When checked against Kaggle for accuracy the pruned decision tree achieved ~64% accuracy. And the discretized naïve Bayes achieved ~83% accuracy. </w:t>
      </w:r>
    </w:p>
    <w:p w:rsidR="00593C0E" w:rsidRDefault="00593C0E" w:rsidP="00FE3732"/>
    <w:p w:rsidR="00593C0E" w:rsidRDefault="00593C0E" w:rsidP="00FE3732">
      <w:r>
        <w:rPr>
          <w:noProof/>
        </w:rPr>
        <w:drawing>
          <wp:inline distT="0" distB="0" distL="0" distR="0">
            <wp:extent cx="4572000" cy="613459"/>
            <wp:effectExtent l="38100" t="38100" r="101600" b="977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05-27 at 4.40.00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69" cy="62872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3C0E" w:rsidRDefault="00593C0E" w:rsidP="00FE3732">
      <w:r>
        <w:rPr>
          <w:noProof/>
        </w:rPr>
        <w:lastRenderedPageBreak/>
        <w:drawing>
          <wp:inline distT="0" distB="0" distL="0" distR="0">
            <wp:extent cx="4588778" cy="578673"/>
            <wp:effectExtent l="38100" t="38100" r="97790" b="1073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5-27 at 4.40.32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790" cy="5950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65F6" w:rsidRDefault="002665F6" w:rsidP="00FE3732"/>
    <w:p w:rsidR="002665F6" w:rsidRPr="00FE3732" w:rsidRDefault="002665F6" w:rsidP="00FE3732">
      <w:r>
        <w:t>The higher accuracy on training data for the naïve Bayes model might indicate overfitting: a drop of ~8%. The pruned decision tree did not show signs of overfitting, the training accuracy was almost exactly the same as the test accuracy.</w:t>
      </w:r>
    </w:p>
    <w:sectPr w:rsidR="002665F6" w:rsidRPr="00FE3732" w:rsidSect="00E4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8B"/>
    <w:rsid w:val="000F21AE"/>
    <w:rsid w:val="00226B56"/>
    <w:rsid w:val="002665F6"/>
    <w:rsid w:val="00273807"/>
    <w:rsid w:val="004B3163"/>
    <w:rsid w:val="00515C6C"/>
    <w:rsid w:val="00593C0E"/>
    <w:rsid w:val="006D3D6B"/>
    <w:rsid w:val="008968EE"/>
    <w:rsid w:val="009206B4"/>
    <w:rsid w:val="009561A9"/>
    <w:rsid w:val="00AD52DA"/>
    <w:rsid w:val="00B2171C"/>
    <w:rsid w:val="00BF0977"/>
    <w:rsid w:val="00CC16C9"/>
    <w:rsid w:val="00E2338B"/>
    <w:rsid w:val="00E35ED4"/>
    <w:rsid w:val="00E4788E"/>
    <w:rsid w:val="00E74442"/>
    <w:rsid w:val="00F15036"/>
    <w:rsid w:val="00FE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879C"/>
  <w14:defaultImageDpi w14:val="32767"/>
  <w15:chartTrackingRefBased/>
  <w15:docId w15:val="{A59E305F-D85D-C44A-88E1-76988A94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3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3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Olivieri</dc:creator>
  <cp:keywords/>
  <dc:description/>
  <cp:lastModifiedBy>Anthony Olivieri</cp:lastModifiedBy>
  <cp:revision>7</cp:revision>
  <dcterms:created xsi:type="dcterms:W3CDTF">2018-05-26T12:41:00Z</dcterms:created>
  <dcterms:modified xsi:type="dcterms:W3CDTF">2018-05-27T09:08:00Z</dcterms:modified>
</cp:coreProperties>
</file>