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FE76D" w14:textId="77777777" w:rsidR="00AD1486" w:rsidRPr="001D3968" w:rsidRDefault="00AD1486" w:rsidP="00E520F4">
      <w:pPr>
        <w:jc w:val="center"/>
        <w:rPr>
          <w:rFonts w:ascii="Times New Roman" w:eastAsia="Verdana" w:hAnsi="Times New Roman" w:cs="Times New Roman"/>
        </w:rPr>
      </w:pPr>
      <w:r w:rsidRPr="001D3968">
        <w:rPr>
          <w:rFonts w:ascii="Times New Roman" w:eastAsia="Verdana" w:hAnsi="Times New Roman" w:cs="Times New Roman"/>
        </w:rPr>
        <w:t>Derya Ari</w:t>
      </w:r>
    </w:p>
    <w:p w14:paraId="202E4200" w14:textId="77777777" w:rsidR="00AD1486" w:rsidRPr="00FF31C6" w:rsidRDefault="00AD1486" w:rsidP="00AD1486">
      <w:pPr>
        <w:jc w:val="center"/>
        <w:rPr>
          <w:rFonts w:ascii="Times New Roman" w:eastAsia="Verdana" w:hAnsi="Times New Roman" w:cs="Times New Roman"/>
          <w:sz w:val="21"/>
          <w:szCs w:val="21"/>
        </w:rPr>
      </w:pPr>
      <w:r w:rsidRPr="00FF31C6">
        <w:rPr>
          <w:rFonts w:ascii="Times New Roman" w:eastAsia="Verdana" w:hAnsi="Times New Roman" w:cs="Times New Roman"/>
          <w:sz w:val="21"/>
          <w:szCs w:val="21"/>
        </w:rPr>
        <w:t xml:space="preserve">Plano, TX, 75074 |+1 757 354 9914| </w:t>
      </w:r>
      <w:hyperlink r:id="rId5" w:history="1">
        <w:r w:rsidRPr="00FF31C6">
          <w:rPr>
            <w:rStyle w:val="Hyperlink"/>
            <w:rFonts w:ascii="Times New Roman" w:eastAsia="Verdana" w:hAnsi="Times New Roman" w:cs="Times New Roman"/>
            <w:sz w:val="21"/>
            <w:szCs w:val="21"/>
          </w:rPr>
          <w:t>derya21ari@gmail.com</w:t>
        </w:r>
      </w:hyperlink>
      <w:r w:rsidRPr="00FF31C6">
        <w:rPr>
          <w:rStyle w:val="Hyperlink"/>
          <w:rFonts w:ascii="Times New Roman" w:eastAsia="Verdana" w:hAnsi="Times New Roman" w:cs="Times New Roman"/>
          <w:sz w:val="21"/>
          <w:szCs w:val="21"/>
        </w:rPr>
        <w:t xml:space="preserve"> </w:t>
      </w:r>
      <w:r w:rsidRPr="00FF31C6">
        <w:rPr>
          <w:rFonts w:ascii="Times New Roman" w:eastAsia="Verdana" w:hAnsi="Times New Roman" w:cs="Times New Roman"/>
          <w:sz w:val="21"/>
          <w:szCs w:val="21"/>
        </w:rPr>
        <w:t xml:space="preserve">| </w:t>
      </w:r>
      <w:hyperlink r:id="rId6" w:history="1">
        <w:r w:rsidRPr="00FF31C6">
          <w:rPr>
            <w:rStyle w:val="Hyperlink"/>
            <w:rFonts w:ascii="Times New Roman" w:eastAsia="Verdana" w:hAnsi="Times New Roman" w:cs="Times New Roman"/>
            <w:sz w:val="21"/>
            <w:szCs w:val="21"/>
          </w:rPr>
          <w:t>www.linkedin.com/in/derya-begum-ari</w:t>
        </w:r>
      </w:hyperlink>
    </w:p>
    <w:p w14:paraId="29A6C827" w14:textId="77777777" w:rsidR="00AD1486" w:rsidRPr="00FF31C6" w:rsidRDefault="00AD1486" w:rsidP="00AD1486">
      <w:pPr>
        <w:pBdr>
          <w:bottom w:val="single" w:sz="4" w:space="1" w:color="auto"/>
        </w:pBdr>
        <w:spacing w:before="56"/>
        <w:rPr>
          <w:rFonts w:ascii="Times New Roman" w:hAnsi="Times New Roman" w:cs="Times New Roman"/>
          <w:b/>
          <w:sz w:val="21"/>
          <w:szCs w:val="21"/>
        </w:rPr>
      </w:pPr>
      <w:r w:rsidRPr="00FF31C6">
        <w:rPr>
          <w:rFonts w:ascii="Times New Roman" w:hAnsi="Times New Roman" w:cs="Times New Roman"/>
          <w:b/>
          <w:sz w:val="21"/>
          <w:szCs w:val="21"/>
        </w:rPr>
        <w:t>CAREER PROFILE</w:t>
      </w:r>
    </w:p>
    <w:p w14:paraId="7E5944F3" w14:textId="77777777" w:rsidR="00AD1486" w:rsidRPr="00FF31C6" w:rsidRDefault="00AD1486" w:rsidP="00AD1486">
      <w:pPr>
        <w:spacing w:line="65" w:lineRule="exact"/>
        <w:rPr>
          <w:rFonts w:ascii="Times New Roman" w:hAnsi="Times New Roman" w:cs="Times New Roman"/>
          <w:sz w:val="21"/>
          <w:szCs w:val="21"/>
        </w:rPr>
      </w:pPr>
    </w:p>
    <w:p w14:paraId="41B714BD" w14:textId="27E54C8F" w:rsidR="00AD1486" w:rsidRPr="00FF31C6" w:rsidRDefault="00C525D0" w:rsidP="00AD1486">
      <w:pPr>
        <w:spacing w:line="238" w:lineRule="auto"/>
        <w:ind w:righ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Green Card Holder, d</w:t>
      </w:r>
      <w:r w:rsidR="00AD1486" w:rsidRPr="00FF31C6">
        <w:rPr>
          <w:rFonts w:ascii="Times New Roman" w:eastAsia="Times New Roman" w:hAnsi="Times New Roman" w:cs="Times New Roman"/>
          <w:sz w:val="21"/>
          <w:szCs w:val="21"/>
        </w:rPr>
        <w:t xml:space="preserve">edicated Computer Science student at the University of North Texas, graduating in </w:t>
      </w:r>
      <w:r w:rsidR="00E32AF3">
        <w:rPr>
          <w:rFonts w:ascii="Times New Roman" w:eastAsia="Times New Roman" w:hAnsi="Times New Roman" w:cs="Times New Roman"/>
          <w:sz w:val="21"/>
          <w:szCs w:val="21"/>
        </w:rPr>
        <w:t>May</w:t>
      </w:r>
      <w:r w:rsidR="00AD1486" w:rsidRPr="00FF31C6">
        <w:rPr>
          <w:rFonts w:ascii="Times New Roman" w:eastAsia="Times New Roman" w:hAnsi="Times New Roman" w:cs="Times New Roman"/>
          <w:sz w:val="21"/>
          <w:szCs w:val="21"/>
        </w:rPr>
        <w:t xml:space="preserve"> 202</w:t>
      </w:r>
      <w:r w:rsidR="00E32AF3">
        <w:rPr>
          <w:rFonts w:ascii="Times New Roman" w:eastAsia="Times New Roman" w:hAnsi="Times New Roman" w:cs="Times New Roman"/>
          <w:sz w:val="21"/>
          <w:szCs w:val="21"/>
        </w:rPr>
        <w:t>6</w:t>
      </w:r>
      <w:r w:rsidR="00AD1486" w:rsidRPr="00FF31C6">
        <w:rPr>
          <w:rFonts w:ascii="Times New Roman" w:eastAsia="Times New Roman" w:hAnsi="Times New Roman" w:cs="Times New Roman"/>
          <w:sz w:val="21"/>
          <w:szCs w:val="21"/>
        </w:rPr>
        <w:t xml:space="preserve"> from an ABET-accredited program. Seeking a </w:t>
      </w:r>
      <w:r w:rsidR="00A363B7">
        <w:rPr>
          <w:rFonts w:ascii="Times New Roman" w:eastAsia="Times New Roman" w:hAnsi="Times New Roman" w:cs="Times New Roman"/>
          <w:sz w:val="21"/>
          <w:szCs w:val="21"/>
        </w:rPr>
        <w:t>Data Science</w:t>
      </w:r>
      <w:r w:rsidR="00AD1486" w:rsidRPr="00FF31C6">
        <w:rPr>
          <w:rFonts w:ascii="Times New Roman" w:eastAsia="Times New Roman" w:hAnsi="Times New Roman" w:cs="Times New Roman"/>
          <w:sz w:val="21"/>
          <w:szCs w:val="21"/>
        </w:rPr>
        <w:t xml:space="preserve"> position to apply strong foundations in software development, cybersecurity, and data analysis. Eager to contribute to innovative, scalable technology solutions while continuing to hone technical and collaborative skills in a fast-paced environment.</w:t>
      </w:r>
    </w:p>
    <w:p w14:paraId="27A3773F" w14:textId="77777777" w:rsidR="00AD1486" w:rsidRPr="00FF31C6" w:rsidRDefault="00AD1486" w:rsidP="00AD1486">
      <w:pPr>
        <w:pBdr>
          <w:bottom w:val="single" w:sz="4" w:space="1" w:color="auto"/>
        </w:pBdr>
        <w:spacing w:before="56"/>
        <w:rPr>
          <w:rFonts w:ascii="Times New Roman" w:hAnsi="Times New Roman" w:cs="Times New Roman"/>
          <w:b/>
          <w:bCs/>
          <w:sz w:val="21"/>
          <w:szCs w:val="21"/>
        </w:rPr>
      </w:pPr>
      <w:r w:rsidRPr="00FF31C6">
        <w:rPr>
          <w:rFonts w:ascii="Times New Roman" w:hAnsi="Times New Roman" w:cs="Times New Roman"/>
          <w:b/>
          <w:bCs/>
          <w:spacing w:val="-2"/>
          <w:sz w:val="21"/>
          <w:szCs w:val="21"/>
        </w:rPr>
        <w:t>EDUCATION</w:t>
      </w:r>
    </w:p>
    <w:p w14:paraId="45226488" w14:textId="77777777" w:rsidR="00AD1486" w:rsidRPr="00FF31C6" w:rsidRDefault="00AD1486" w:rsidP="00AD1486">
      <w:pPr>
        <w:tabs>
          <w:tab w:val="right" w:pos="10800"/>
        </w:tabs>
        <w:rPr>
          <w:rFonts w:ascii="Times New Roman" w:hAnsi="Times New Roman" w:cs="Times New Roman"/>
          <w:b/>
          <w:sz w:val="21"/>
          <w:szCs w:val="21"/>
        </w:rPr>
      </w:pPr>
      <w:r w:rsidRPr="00FF31C6">
        <w:rPr>
          <w:rFonts w:ascii="Times New Roman" w:hAnsi="Times New Roman" w:cs="Times New Roman"/>
          <w:i/>
          <w:sz w:val="21"/>
          <w:szCs w:val="21"/>
        </w:rPr>
        <w:t>University</w:t>
      </w:r>
      <w:r w:rsidRPr="00FF31C6">
        <w:rPr>
          <w:rFonts w:ascii="Times New Roman" w:hAnsi="Times New Roman" w:cs="Times New Roman"/>
          <w:i/>
          <w:spacing w:val="-5"/>
          <w:sz w:val="21"/>
          <w:szCs w:val="21"/>
        </w:rPr>
        <w:t xml:space="preserve"> </w:t>
      </w:r>
      <w:r w:rsidRPr="00FF31C6">
        <w:rPr>
          <w:rFonts w:ascii="Times New Roman" w:hAnsi="Times New Roman" w:cs="Times New Roman"/>
          <w:i/>
          <w:sz w:val="21"/>
          <w:szCs w:val="21"/>
        </w:rPr>
        <w:t>of</w:t>
      </w:r>
      <w:r w:rsidRPr="00FF31C6">
        <w:rPr>
          <w:rFonts w:ascii="Times New Roman" w:hAnsi="Times New Roman" w:cs="Times New Roman"/>
          <w:i/>
          <w:spacing w:val="-3"/>
          <w:sz w:val="21"/>
          <w:szCs w:val="21"/>
        </w:rPr>
        <w:t xml:space="preserve"> </w:t>
      </w:r>
      <w:r w:rsidRPr="00FF31C6">
        <w:rPr>
          <w:rFonts w:ascii="Times New Roman" w:hAnsi="Times New Roman" w:cs="Times New Roman"/>
          <w:i/>
          <w:sz w:val="21"/>
          <w:szCs w:val="21"/>
        </w:rPr>
        <w:t>North</w:t>
      </w:r>
      <w:r w:rsidRPr="00FF31C6">
        <w:rPr>
          <w:rFonts w:ascii="Times New Roman" w:hAnsi="Times New Roman" w:cs="Times New Roman"/>
          <w:i/>
          <w:spacing w:val="-4"/>
          <w:sz w:val="21"/>
          <w:szCs w:val="21"/>
        </w:rPr>
        <w:t xml:space="preserve"> </w:t>
      </w:r>
      <w:r w:rsidRPr="00FF31C6">
        <w:rPr>
          <w:rFonts w:ascii="Times New Roman" w:hAnsi="Times New Roman" w:cs="Times New Roman"/>
          <w:i/>
          <w:sz w:val="21"/>
          <w:szCs w:val="21"/>
        </w:rPr>
        <w:t>Texas</w:t>
      </w:r>
      <w:r w:rsidRPr="00FF31C6">
        <w:rPr>
          <w:rFonts w:ascii="Times New Roman" w:hAnsi="Times New Roman" w:cs="Times New Roman"/>
          <w:i/>
          <w:spacing w:val="-2"/>
          <w:sz w:val="21"/>
          <w:szCs w:val="21"/>
        </w:rPr>
        <w:t xml:space="preserve"> </w:t>
      </w:r>
      <w:r w:rsidRPr="00FF31C6">
        <w:rPr>
          <w:rFonts w:ascii="Times New Roman" w:hAnsi="Times New Roman" w:cs="Times New Roman"/>
          <w:i/>
          <w:sz w:val="21"/>
          <w:szCs w:val="21"/>
        </w:rPr>
        <w:t>|</w:t>
      </w:r>
      <w:r w:rsidRPr="00FF31C6">
        <w:rPr>
          <w:rFonts w:ascii="Times New Roman" w:hAnsi="Times New Roman" w:cs="Times New Roman"/>
          <w:i/>
          <w:spacing w:val="-6"/>
          <w:sz w:val="21"/>
          <w:szCs w:val="21"/>
        </w:rPr>
        <w:t xml:space="preserve"> </w:t>
      </w:r>
      <w:r w:rsidRPr="00FF31C6">
        <w:rPr>
          <w:rFonts w:ascii="Times New Roman" w:hAnsi="Times New Roman" w:cs="Times New Roman"/>
          <w:i/>
          <w:sz w:val="21"/>
          <w:szCs w:val="21"/>
        </w:rPr>
        <w:t>Denton,</w:t>
      </w:r>
      <w:r w:rsidRPr="00FF31C6">
        <w:rPr>
          <w:rFonts w:ascii="Times New Roman" w:hAnsi="Times New Roman" w:cs="Times New Roman"/>
          <w:i/>
          <w:spacing w:val="-4"/>
          <w:sz w:val="21"/>
          <w:szCs w:val="21"/>
        </w:rPr>
        <w:t xml:space="preserve"> </w:t>
      </w:r>
      <w:r w:rsidRPr="00FF31C6">
        <w:rPr>
          <w:rFonts w:ascii="Times New Roman" w:hAnsi="Times New Roman" w:cs="Times New Roman"/>
          <w:i/>
          <w:spacing w:val="-2"/>
          <w:sz w:val="21"/>
          <w:szCs w:val="21"/>
        </w:rPr>
        <w:t>Texas</w:t>
      </w:r>
      <w:r w:rsidRPr="00FF31C6">
        <w:rPr>
          <w:rFonts w:ascii="Times New Roman" w:hAnsi="Times New Roman" w:cs="Times New Roman"/>
          <w:i/>
          <w:sz w:val="21"/>
          <w:szCs w:val="21"/>
        </w:rPr>
        <w:tab/>
      </w:r>
      <w:r w:rsidRPr="00FF31C6">
        <w:rPr>
          <w:rFonts w:ascii="Times New Roman" w:hAnsi="Times New Roman" w:cs="Times New Roman"/>
          <w:b/>
          <w:sz w:val="21"/>
          <w:szCs w:val="21"/>
        </w:rPr>
        <w:t>Expected:</w:t>
      </w:r>
      <w:r w:rsidRPr="00FF31C6">
        <w:rPr>
          <w:rFonts w:ascii="Times New Roman" w:hAnsi="Times New Roman" w:cs="Times New Roman"/>
          <w:b/>
          <w:spacing w:val="-5"/>
          <w:sz w:val="21"/>
          <w:szCs w:val="21"/>
        </w:rPr>
        <w:t xml:space="preserve"> </w:t>
      </w:r>
      <w:r w:rsidRPr="00FF31C6">
        <w:rPr>
          <w:rFonts w:ascii="Times New Roman" w:hAnsi="Times New Roman" w:cs="Times New Roman"/>
          <w:b/>
          <w:sz w:val="21"/>
          <w:szCs w:val="21"/>
        </w:rPr>
        <w:t>May</w:t>
      </w:r>
      <w:r w:rsidRPr="00FF31C6">
        <w:rPr>
          <w:rFonts w:ascii="Times New Roman" w:hAnsi="Times New Roman" w:cs="Times New Roman"/>
          <w:b/>
          <w:spacing w:val="-4"/>
          <w:sz w:val="21"/>
          <w:szCs w:val="21"/>
        </w:rPr>
        <w:t xml:space="preserve"> 2026</w:t>
      </w:r>
    </w:p>
    <w:p w14:paraId="53779B88" w14:textId="77777777" w:rsidR="00AD1486" w:rsidRPr="00FF31C6" w:rsidRDefault="00AD1486" w:rsidP="00AD1486">
      <w:pPr>
        <w:tabs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 w:rsidRPr="00FF31C6">
        <w:rPr>
          <w:rFonts w:ascii="Times New Roman" w:hAnsi="Times New Roman" w:cs="Times New Roman"/>
          <w:b/>
          <w:sz w:val="21"/>
          <w:szCs w:val="21"/>
        </w:rPr>
        <w:t>Bachelor</w:t>
      </w:r>
      <w:r w:rsidRPr="00FF31C6">
        <w:rPr>
          <w:rFonts w:ascii="Times New Roman" w:hAnsi="Times New Roman" w:cs="Times New Roman"/>
          <w:b/>
          <w:spacing w:val="-4"/>
          <w:sz w:val="21"/>
          <w:szCs w:val="21"/>
        </w:rPr>
        <w:t xml:space="preserve"> </w:t>
      </w:r>
      <w:r w:rsidRPr="00FF31C6">
        <w:rPr>
          <w:rFonts w:ascii="Times New Roman" w:hAnsi="Times New Roman" w:cs="Times New Roman"/>
          <w:b/>
          <w:sz w:val="21"/>
          <w:szCs w:val="21"/>
        </w:rPr>
        <w:t>of</w:t>
      </w:r>
      <w:r w:rsidRPr="00FF31C6">
        <w:rPr>
          <w:rFonts w:ascii="Times New Roman" w:hAnsi="Times New Roman" w:cs="Times New Roman"/>
          <w:b/>
          <w:spacing w:val="-2"/>
          <w:sz w:val="21"/>
          <w:szCs w:val="21"/>
        </w:rPr>
        <w:t xml:space="preserve"> </w:t>
      </w:r>
      <w:r w:rsidRPr="00FF31C6">
        <w:rPr>
          <w:rFonts w:ascii="Times New Roman" w:hAnsi="Times New Roman" w:cs="Times New Roman"/>
          <w:b/>
          <w:sz w:val="21"/>
          <w:szCs w:val="21"/>
        </w:rPr>
        <w:t>Science –</w:t>
      </w:r>
      <w:r w:rsidRPr="00FF31C6">
        <w:rPr>
          <w:rFonts w:ascii="Times New Roman" w:hAnsi="Times New Roman" w:cs="Times New Roman"/>
          <w:b/>
          <w:spacing w:val="-3"/>
          <w:sz w:val="21"/>
          <w:szCs w:val="21"/>
        </w:rPr>
        <w:t xml:space="preserve"> </w:t>
      </w:r>
      <w:r w:rsidRPr="00FF31C6">
        <w:rPr>
          <w:rFonts w:ascii="Times New Roman" w:hAnsi="Times New Roman" w:cs="Times New Roman"/>
          <w:b/>
          <w:sz w:val="21"/>
          <w:szCs w:val="21"/>
        </w:rPr>
        <w:t>Computer</w:t>
      </w:r>
      <w:r w:rsidRPr="00FF31C6">
        <w:rPr>
          <w:rFonts w:ascii="Times New Roman" w:hAnsi="Times New Roman" w:cs="Times New Roman"/>
          <w:b/>
          <w:spacing w:val="-1"/>
          <w:sz w:val="21"/>
          <w:szCs w:val="21"/>
        </w:rPr>
        <w:t xml:space="preserve"> </w:t>
      </w:r>
      <w:r w:rsidRPr="00FF31C6">
        <w:rPr>
          <w:rFonts w:ascii="Times New Roman" w:hAnsi="Times New Roman" w:cs="Times New Roman"/>
          <w:b/>
          <w:sz w:val="21"/>
          <w:szCs w:val="21"/>
        </w:rPr>
        <w:t>Science</w:t>
      </w:r>
      <w:r w:rsidRPr="00FF31C6">
        <w:rPr>
          <w:rFonts w:ascii="Times New Roman" w:hAnsi="Times New Roman" w:cs="Times New Roman"/>
          <w:b/>
          <w:spacing w:val="-5"/>
          <w:sz w:val="21"/>
          <w:szCs w:val="21"/>
        </w:rPr>
        <w:t xml:space="preserve"> </w:t>
      </w:r>
      <w:r w:rsidRPr="00FF31C6">
        <w:rPr>
          <w:rFonts w:ascii="Times New Roman" w:hAnsi="Times New Roman" w:cs="Times New Roman"/>
          <w:bCs/>
          <w:spacing w:val="-5"/>
          <w:sz w:val="21"/>
          <w:szCs w:val="21"/>
        </w:rPr>
        <w:t>(ABET accredited)</w:t>
      </w:r>
      <w:r w:rsidRPr="00FF31C6">
        <w:rPr>
          <w:rFonts w:ascii="Times New Roman" w:hAnsi="Times New Roman" w:cs="Times New Roman"/>
          <w:color w:val="000000"/>
          <w:sz w:val="21"/>
          <w:szCs w:val="21"/>
        </w:rPr>
        <w:tab/>
        <w:t>GPA:</w:t>
      </w:r>
      <w:r w:rsidRPr="00FF31C6">
        <w:rPr>
          <w:rFonts w:ascii="Times New Roman" w:hAnsi="Times New Roman" w:cs="Times New Roman"/>
          <w:color w:val="000000"/>
          <w:spacing w:val="-4"/>
          <w:sz w:val="21"/>
          <w:szCs w:val="21"/>
        </w:rPr>
        <w:t xml:space="preserve"> 3.</w:t>
      </w:r>
      <w:r>
        <w:rPr>
          <w:rFonts w:ascii="Times New Roman" w:hAnsi="Times New Roman" w:cs="Times New Roman"/>
          <w:color w:val="000000"/>
          <w:spacing w:val="-4"/>
          <w:sz w:val="21"/>
          <w:szCs w:val="21"/>
        </w:rPr>
        <w:t>9</w:t>
      </w:r>
    </w:p>
    <w:p w14:paraId="2E96A05A" w14:textId="77777777" w:rsidR="00AD1486" w:rsidRPr="00FF31C6" w:rsidRDefault="00AD1486" w:rsidP="00AD1486">
      <w:pPr>
        <w:pBdr>
          <w:bottom w:val="single" w:sz="4" w:space="1" w:color="auto"/>
        </w:pBdr>
        <w:jc w:val="both"/>
        <w:rPr>
          <w:rFonts w:ascii="Times New Roman" w:eastAsia="Verdana" w:hAnsi="Times New Roman" w:cs="Times New Roman"/>
          <w:b/>
          <w:bCs/>
          <w:sz w:val="21"/>
          <w:szCs w:val="21"/>
        </w:rPr>
      </w:pPr>
      <w:r w:rsidRPr="00FF31C6">
        <w:rPr>
          <w:rFonts w:ascii="Times New Roman" w:eastAsia="Verdana" w:hAnsi="Times New Roman" w:cs="Times New Roman"/>
          <w:b/>
          <w:bCs/>
          <w:sz w:val="21"/>
          <w:szCs w:val="21"/>
        </w:rPr>
        <w:t>TECHNICAL SKILLS</w:t>
      </w:r>
    </w:p>
    <w:p w14:paraId="63925E68" w14:textId="77777777" w:rsidR="00AD1486" w:rsidRPr="00FF31C6" w:rsidRDefault="00AD1486" w:rsidP="00AD1486">
      <w:pPr>
        <w:ind w:left="20"/>
        <w:rPr>
          <w:rFonts w:ascii="Times New Roman" w:hAnsi="Times New Roman" w:cs="Times New Roman"/>
          <w:sz w:val="21"/>
          <w:szCs w:val="21"/>
        </w:rPr>
      </w:pPr>
      <w:r w:rsidRPr="00FF31C6">
        <w:rPr>
          <w:rFonts w:ascii="Times New Roman" w:eastAsia="Times New Roman" w:hAnsi="Times New Roman" w:cs="Times New Roman"/>
          <w:b/>
          <w:bCs/>
          <w:sz w:val="21"/>
          <w:szCs w:val="21"/>
        </w:rPr>
        <w:t>Programming Languages</w:t>
      </w:r>
      <w:r w:rsidRPr="00FF31C6">
        <w:rPr>
          <w:rFonts w:ascii="Times New Roman" w:eastAsia="Times New Roman" w:hAnsi="Times New Roman" w:cs="Times New Roman"/>
          <w:sz w:val="21"/>
          <w:szCs w:val="21"/>
        </w:rPr>
        <w:t xml:space="preserve">: Python, C, C++, Java, JavaScript, HTML, CSS </w:t>
      </w:r>
    </w:p>
    <w:p w14:paraId="013CA117" w14:textId="77777777" w:rsidR="00AD1486" w:rsidRPr="00FF31C6" w:rsidRDefault="00AD1486" w:rsidP="00AD1486">
      <w:pPr>
        <w:spacing w:line="9" w:lineRule="exact"/>
        <w:rPr>
          <w:rFonts w:ascii="Times New Roman" w:hAnsi="Times New Roman" w:cs="Times New Roman"/>
          <w:sz w:val="21"/>
          <w:szCs w:val="21"/>
        </w:rPr>
      </w:pPr>
    </w:p>
    <w:p w14:paraId="0DFC92A6" w14:textId="00E491A6" w:rsidR="00AD1486" w:rsidRPr="00FF31C6" w:rsidRDefault="00AD1486" w:rsidP="00AD1486">
      <w:pPr>
        <w:spacing w:line="235" w:lineRule="auto"/>
        <w:ind w:left="20" w:right="40"/>
        <w:jc w:val="both"/>
        <w:rPr>
          <w:rFonts w:ascii="Times New Roman" w:hAnsi="Times New Roman" w:cs="Times New Roman"/>
          <w:sz w:val="21"/>
          <w:szCs w:val="21"/>
        </w:rPr>
      </w:pPr>
      <w:r w:rsidRPr="00FF31C6">
        <w:rPr>
          <w:rFonts w:ascii="Times New Roman" w:eastAsia="Times New Roman" w:hAnsi="Times New Roman" w:cs="Times New Roman"/>
          <w:b/>
          <w:bCs/>
          <w:sz w:val="21"/>
          <w:szCs w:val="21"/>
        </w:rPr>
        <w:t>Software Development:</w:t>
      </w:r>
      <w:r w:rsidRPr="00FF31C6">
        <w:rPr>
          <w:rFonts w:ascii="Times New Roman" w:eastAsia="Times New Roman" w:hAnsi="Times New Roman" w:cs="Times New Roman"/>
          <w:sz w:val="21"/>
          <w:szCs w:val="21"/>
        </w:rPr>
        <w:t xml:space="preserve"> Agile Methodologies, Test-Driven Development (TDD), Object-Oriented Programming (OOP), Version Control (Git, GitLab)</w:t>
      </w:r>
      <w:r w:rsidR="00F20973">
        <w:rPr>
          <w:rFonts w:ascii="Times New Roman" w:eastAsia="Times New Roman" w:hAnsi="Times New Roman" w:cs="Times New Roman"/>
          <w:sz w:val="21"/>
          <w:szCs w:val="21"/>
        </w:rPr>
        <w:t>, Risk Assessments</w:t>
      </w:r>
    </w:p>
    <w:p w14:paraId="2D92B2FD" w14:textId="77777777" w:rsidR="00AD1486" w:rsidRPr="00FF31C6" w:rsidRDefault="00AD1486" w:rsidP="00AD1486">
      <w:pPr>
        <w:spacing w:line="2" w:lineRule="exact"/>
        <w:rPr>
          <w:rFonts w:ascii="Times New Roman" w:hAnsi="Times New Roman" w:cs="Times New Roman"/>
          <w:sz w:val="21"/>
          <w:szCs w:val="21"/>
        </w:rPr>
      </w:pPr>
    </w:p>
    <w:p w14:paraId="6FE95A3A" w14:textId="5C13CDB8" w:rsidR="00AD1486" w:rsidRPr="00FF31C6" w:rsidRDefault="00AD1486" w:rsidP="00AD1486">
      <w:pPr>
        <w:ind w:left="20"/>
        <w:rPr>
          <w:rFonts w:ascii="Times New Roman" w:hAnsi="Times New Roman" w:cs="Times New Roman"/>
          <w:sz w:val="21"/>
          <w:szCs w:val="21"/>
        </w:rPr>
      </w:pPr>
      <w:r w:rsidRPr="00FF31C6">
        <w:rPr>
          <w:rFonts w:ascii="Times New Roman" w:eastAsia="Times New Roman" w:hAnsi="Times New Roman" w:cs="Times New Roman"/>
          <w:b/>
          <w:bCs/>
          <w:sz w:val="21"/>
          <w:szCs w:val="21"/>
        </w:rPr>
        <w:t>Tools &amp; Frameworks</w:t>
      </w:r>
      <w:r w:rsidRPr="00FF31C6">
        <w:rPr>
          <w:rFonts w:ascii="Times New Roman" w:eastAsia="Times New Roman" w:hAnsi="Times New Roman" w:cs="Times New Roman"/>
          <w:sz w:val="21"/>
          <w:szCs w:val="21"/>
        </w:rPr>
        <w:t>: AWS Sagemaker,</w:t>
      </w:r>
      <w:r w:rsidR="00F20973">
        <w:rPr>
          <w:rFonts w:ascii="Times New Roman" w:eastAsia="Times New Roman" w:hAnsi="Times New Roman" w:cs="Times New Roman"/>
          <w:sz w:val="21"/>
          <w:szCs w:val="21"/>
        </w:rPr>
        <w:t xml:space="preserve"> AWS Scheduler, AWS CloudWatch, AWS SNS, AWS EventBridge, AWS S3, AWS IAM Roles, AWS Cost Explorer, AWS Step Functions,</w:t>
      </w:r>
      <w:r w:rsidRPr="00FF31C6">
        <w:rPr>
          <w:rFonts w:ascii="Times New Roman" w:eastAsia="Times New Roman" w:hAnsi="Times New Roman" w:cs="Times New Roman"/>
          <w:sz w:val="21"/>
          <w:szCs w:val="21"/>
        </w:rPr>
        <w:t xml:space="preserve"> Git, GitLab, Azure DevOps, AutoML (AutoGluon)</w:t>
      </w:r>
      <w:r w:rsidR="00F20973">
        <w:rPr>
          <w:rFonts w:ascii="Times New Roman" w:eastAsia="Times New Roman" w:hAnsi="Times New Roman" w:cs="Times New Roman"/>
          <w:sz w:val="21"/>
          <w:szCs w:val="21"/>
        </w:rPr>
        <w:t>, Jira, Terraform, PowerShell</w:t>
      </w:r>
      <w:r w:rsidR="007C0092">
        <w:rPr>
          <w:rFonts w:ascii="Times New Roman" w:eastAsia="Times New Roman" w:hAnsi="Times New Roman" w:cs="Times New Roman"/>
          <w:sz w:val="21"/>
          <w:szCs w:val="21"/>
        </w:rPr>
        <w:t>, HuggingFace</w:t>
      </w:r>
      <w:r w:rsidR="00746744">
        <w:rPr>
          <w:rFonts w:ascii="Times New Roman" w:eastAsia="Times New Roman" w:hAnsi="Times New Roman" w:cs="Times New Roman"/>
          <w:sz w:val="21"/>
          <w:szCs w:val="21"/>
        </w:rPr>
        <w:t>, TensorFlow, PyTorch</w:t>
      </w:r>
    </w:p>
    <w:p w14:paraId="6637621C" w14:textId="77777777" w:rsidR="00AD1486" w:rsidRPr="00FF31C6" w:rsidRDefault="00AD1486" w:rsidP="00AD1486">
      <w:pPr>
        <w:spacing w:line="236" w:lineRule="auto"/>
        <w:ind w:left="20"/>
        <w:rPr>
          <w:rFonts w:ascii="Times New Roman" w:hAnsi="Times New Roman" w:cs="Times New Roman"/>
          <w:sz w:val="21"/>
          <w:szCs w:val="21"/>
        </w:rPr>
      </w:pPr>
      <w:r w:rsidRPr="00FF31C6">
        <w:rPr>
          <w:rFonts w:ascii="Times New Roman" w:eastAsia="Times New Roman" w:hAnsi="Times New Roman" w:cs="Times New Roman"/>
          <w:b/>
          <w:bCs/>
          <w:sz w:val="21"/>
          <w:szCs w:val="21"/>
        </w:rPr>
        <w:t>Databases:</w:t>
      </w:r>
      <w:r w:rsidRPr="00FF31C6">
        <w:rPr>
          <w:rFonts w:ascii="Times New Roman" w:eastAsia="Times New Roman" w:hAnsi="Times New Roman" w:cs="Times New Roman"/>
          <w:sz w:val="21"/>
          <w:szCs w:val="21"/>
        </w:rPr>
        <w:t xml:space="preserve"> SQL, MySQL, MongoDB</w:t>
      </w:r>
    </w:p>
    <w:p w14:paraId="75BBB824" w14:textId="77777777" w:rsidR="00AD1486" w:rsidRPr="00FF31C6" w:rsidRDefault="00AD1486" w:rsidP="00AD1486">
      <w:pPr>
        <w:spacing w:line="14" w:lineRule="exact"/>
        <w:rPr>
          <w:rFonts w:ascii="Times New Roman" w:hAnsi="Times New Roman" w:cs="Times New Roman"/>
          <w:sz w:val="21"/>
          <w:szCs w:val="21"/>
        </w:rPr>
      </w:pPr>
    </w:p>
    <w:p w14:paraId="3D943377" w14:textId="10A68EA3" w:rsidR="00AD1486" w:rsidRPr="00FF31C6" w:rsidRDefault="00AD1486" w:rsidP="00AD1486">
      <w:pPr>
        <w:spacing w:line="235" w:lineRule="auto"/>
        <w:ind w:left="20" w:right="40"/>
        <w:jc w:val="both"/>
        <w:rPr>
          <w:rFonts w:ascii="Times New Roman" w:hAnsi="Times New Roman" w:cs="Times New Roman"/>
          <w:sz w:val="21"/>
          <w:szCs w:val="21"/>
        </w:rPr>
      </w:pPr>
      <w:r w:rsidRPr="00FF31C6">
        <w:rPr>
          <w:rFonts w:ascii="Times New Roman" w:eastAsia="Times New Roman" w:hAnsi="Times New Roman" w:cs="Times New Roman"/>
          <w:b/>
          <w:bCs/>
          <w:sz w:val="21"/>
          <w:szCs w:val="21"/>
        </w:rPr>
        <w:t>Cybersecurity:</w:t>
      </w:r>
      <w:r w:rsidRPr="00FF31C6">
        <w:rPr>
          <w:rFonts w:ascii="Times New Roman" w:eastAsia="Times New Roman" w:hAnsi="Times New Roman" w:cs="Times New Roman"/>
          <w:sz w:val="21"/>
          <w:szCs w:val="21"/>
        </w:rPr>
        <w:t xml:space="preserve"> SIEM (Security Information and Event Management), Network Security, Vulnerability Assessment</w:t>
      </w:r>
    </w:p>
    <w:p w14:paraId="798735C4" w14:textId="77777777" w:rsidR="00AD1486" w:rsidRPr="00FF31C6" w:rsidRDefault="00AD1486" w:rsidP="00AD1486">
      <w:pPr>
        <w:spacing w:line="237" w:lineRule="auto"/>
        <w:ind w:left="20"/>
        <w:rPr>
          <w:rFonts w:ascii="Times New Roman" w:hAnsi="Times New Roman" w:cs="Times New Roman"/>
          <w:sz w:val="21"/>
          <w:szCs w:val="21"/>
        </w:rPr>
      </w:pPr>
      <w:r w:rsidRPr="00FF31C6">
        <w:rPr>
          <w:rFonts w:ascii="Times New Roman" w:eastAsia="Times New Roman" w:hAnsi="Times New Roman" w:cs="Times New Roman"/>
          <w:b/>
          <w:bCs/>
          <w:sz w:val="21"/>
          <w:szCs w:val="21"/>
        </w:rPr>
        <w:t>Operating Systems:</w:t>
      </w:r>
      <w:r w:rsidRPr="00FF31C6">
        <w:rPr>
          <w:rFonts w:ascii="Times New Roman" w:eastAsia="Times New Roman" w:hAnsi="Times New Roman" w:cs="Times New Roman"/>
          <w:sz w:val="21"/>
          <w:szCs w:val="21"/>
        </w:rPr>
        <w:t xml:space="preserve"> Windows, MacOS, Linux</w:t>
      </w:r>
    </w:p>
    <w:p w14:paraId="4998E2C9" w14:textId="77777777" w:rsidR="001D3968" w:rsidRPr="00FF31C6" w:rsidRDefault="001D3968" w:rsidP="001D3968">
      <w:pPr>
        <w:pBdr>
          <w:top w:val="nil"/>
          <w:left w:val="nil"/>
          <w:bottom w:val="single" w:sz="4" w:space="1" w:color="auto"/>
          <w:right w:val="nil"/>
          <w:between w:val="nil"/>
        </w:pBdr>
        <w:rPr>
          <w:rFonts w:ascii="Times New Roman" w:eastAsia="Verdana" w:hAnsi="Times New Roman" w:cs="Times New Roman"/>
          <w:color w:val="000000"/>
          <w:sz w:val="21"/>
          <w:szCs w:val="21"/>
        </w:rPr>
      </w:pPr>
      <w:r w:rsidRPr="00FF31C6">
        <w:rPr>
          <w:rFonts w:ascii="Times New Roman" w:eastAsia="Verdana" w:hAnsi="Times New Roman" w:cs="Times New Roman"/>
          <w:b/>
          <w:bCs/>
          <w:sz w:val="21"/>
          <w:szCs w:val="21"/>
        </w:rPr>
        <w:t>EXPERIENCE</w:t>
      </w:r>
    </w:p>
    <w:p w14:paraId="09411FE6" w14:textId="568B37A0" w:rsidR="001D3968" w:rsidRPr="00972B06" w:rsidRDefault="001D3968" w:rsidP="001D3968">
      <w:pPr>
        <w:tabs>
          <w:tab w:val="left" w:pos="8520"/>
        </w:tabs>
        <w:ind w:left="20"/>
        <w:rPr>
          <w:rFonts w:ascii="Times New Roman" w:eastAsia="Times New Roman" w:hAnsi="Times New Roman" w:cs="Times New Roman"/>
          <w:sz w:val="21"/>
          <w:szCs w:val="21"/>
        </w:rPr>
      </w:pPr>
      <w:r w:rsidRPr="00972B06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Alcon, </w:t>
      </w:r>
      <w:r w:rsidR="00905FEC" w:rsidRPr="00972B06">
        <w:rPr>
          <w:rFonts w:ascii="Times New Roman" w:eastAsia="Times New Roman" w:hAnsi="Times New Roman" w:cs="Times New Roman"/>
          <w:sz w:val="21"/>
          <w:szCs w:val="21"/>
        </w:rPr>
        <w:t>Machine Learning</w:t>
      </w:r>
      <w:r w:rsidRPr="00972B06">
        <w:rPr>
          <w:rFonts w:ascii="Times New Roman" w:eastAsia="Times New Roman" w:hAnsi="Times New Roman" w:cs="Times New Roman"/>
          <w:sz w:val="21"/>
          <w:szCs w:val="21"/>
        </w:rPr>
        <w:t xml:space="preserve"> Engineer Intern                                                                                              </w:t>
      </w:r>
      <w:r w:rsidR="00972B06" w:rsidRPr="00972B06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972B06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972B06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972B06">
        <w:rPr>
          <w:rFonts w:ascii="Times New Roman" w:eastAsia="Times New Roman" w:hAnsi="Times New Roman" w:cs="Times New Roman"/>
          <w:sz w:val="21"/>
          <w:szCs w:val="21"/>
        </w:rPr>
        <w:t>May 2025</w:t>
      </w:r>
      <w:r w:rsidR="005430A4" w:rsidRPr="00972B06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972B06">
        <w:rPr>
          <w:rFonts w:ascii="Times New Roman" w:eastAsia="Times New Roman" w:hAnsi="Times New Roman" w:cs="Times New Roman"/>
          <w:sz w:val="21"/>
          <w:szCs w:val="21"/>
        </w:rPr>
        <w:t xml:space="preserve">- </w:t>
      </w:r>
      <w:r w:rsidR="005430A4" w:rsidRPr="00972B06">
        <w:rPr>
          <w:rFonts w:ascii="Times New Roman" w:eastAsia="Times New Roman" w:hAnsi="Times New Roman" w:cs="Times New Roman"/>
          <w:sz w:val="21"/>
          <w:szCs w:val="21"/>
        </w:rPr>
        <w:t>August 2025</w:t>
      </w:r>
    </w:p>
    <w:p w14:paraId="22717D18" w14:textId="77777777" w:rsidR="001D3968" w:rsidRPr="00972B06" w:rsidRDefault="001D3968" w:rsidP="001D3968">
      <w:pPr>
        <w:pStyle w:val="ListParagraph"/>
        <w:numPr>
          <w:ilvl w:val="0"/>
          <w:numId w:val="4"/>
        </w:numPr>
        <w:tabs>
          <w:tab w:val="left" w:pos="8520"/>
        </w:tabs>
        <w:rPr>
          <w:rFonts w:ascii="Times New Roman" w:eastAsia="Times New Roman" w:hAnsi="Times New Roman" w:cs="Times New Roman"/>
          <w:sz w:val="21"/>
          <w:szCs w:val="21"/>
        </w:rPr>
      </w:pPr>
      <w:r w:rsidRPr="00972B06">
        <w:rPr>
          <w:rFonts w:ascii="Times New Roman" w:eastAsia="Times New Roman" w:hAnsi="Times New Roman" w:cs="Times New Roman"/>
          <w:sz w:val="21"/>
          <w:szCs w:val="21"/>
        </w:rPr>
        <w:t>Executing the end-to-end migration of a U.S. Commercial Operations data science project, improving model processing speed by 25%.</w:t>
      </w:r>
    </w:p>
    <w:p w14:paraId="76D8C095" w14:textId="77777777" w:rsidR="001D3968" w:rsidRPr="00972B06" w:rsidRDefault="001D3968" w:rsidP="001D3968">
      <w:pPr>
        <w:pStyle w:val="ListParagraph"/>
        <w:numPr>
          <w:ilvl w:val="0"/>
          <w:numId w:val="4"/>
        </w:numPr>
        <w:tabs>
          <w:tab w:val="left" w:pos="8520"/>
        </w:tabs>
        <w:rPr>
          <w:rFonts w:ascii="Times New Roman" w:eastAsia="Times New Roman" w:hAnsi="Times New Roman" w:cs="Times New Roman"/>
          <w:sz w:val="21"/>
          <w:szCs w:val="21"/>
        </w:rPr>
      </w:pPr>
      <w:r w:rsidRPr="00972B06">
        <w:rPr>
          <w:rFonts w:ascii="Times New Roman" w:eastAsia="Times New Roman" w:hAnsi="Times New Roman" w:cs="Times New Roman"/>
          <w:sz w:val="21"/>
          <w:szCs w:val="21"/>
        </w:rPr>
        <w:t>Automating the AI/MLOps lifecycle using Azure DevOps for CI/CD pipelines, successfully managing the deployment of 2 machine learning models.</w:t>
      </w:r>
    </w:p>
    <w:p w14:paraId="7460FD2D" w14:textId="77777777" w:rsidR="001D3968" w:rsidRPr="00972B06" w:rsidRDefault="001D3968" w:rsidP="001D3968">
      <w:pPr>
        <w:pStyle w:val="ListParagraph"/>
        <w:numPr>
          <w:ilvl w:val="0"/>
          <w:numId w:val="4"/>
        </w:numPr>
        <w:tabs>
          <w:tab w:val="left" w:pos="8520"/>
        </w:tabs>
        <w:rPr>
          <w:rFonts w:ascii="Times New Roman" w:eastAsia="Times New Roman" w:hAnsi="Times New Roman" w:cs="Times New Roman"/>
          <w:sz w:val="21"/>
          <w:szCs w:val="21"/>
        </w:rPr>
      </w:pPr>
      <w:r w:rsidRPr="00972B06">
        <w:rPr>
          <w:rFonts w:ascii="Times New Roman" w:eastAsia="Times New Roman" w:hAnsi="Times New Roman" w:cs="Times New Roman"/>
          <w:sz w:val="21"/>
          <w:szCs w:val="21"/>
        </w:rPr>
        <w:t>Building knowledge in key platforms including AWS SageMaker AI tools, GitHub, and AutoML using AutoGluon.</w:t>
      </w:r>
    </w:p>
    <w:p w14:paraId="47DD9A83" w14:textId="77777777" w:rsidR="001D3968" w:rsidRPr="00972B06" w:rsidRDefault="001D3968" w:rsidP="001D3968">
      <w:pPr>
        <w:pStyle w:val="ListParagraph"/>
        <w:numPr>
          <w:ilvl w:val="0"/>
          <w:numId w:val="4"/>
        </w:numPr>
        <w:tabs>
          <w:tab w:val="left" w:pos="8520"/>
        </w:tabs>
        <w:rPr>
          <w:rFonts w:ascii="Times New Roman" w:eastAsia="Times New Roman" w:hAnsi="Times New Roman" w:cs="Times New Roman"/>
          <w:sz w:val="21"/>
          <w:szCs w:val="21"/>
        </w:rPr>
      </w:pPr>
      <w:r w:rsidRPr="00972B06">
        <w:rPr>
          <w:rFonts w:ascii="Times New Roman" w:eastAsia="Times New Roman" w:hAnsi="Times New Roman" w:cs="Times New Roman"/>
          <w:sz w:val="21"/>
          <w:szCs w:val="21"/>
        </w:rPr>
        <w:t>Presenting project progress and technical findings in weekly agile ceremonies to a team of 8 data scientists and stakeholders.</w:t>
      </w:r>
    </w:p>
    <w:p w14:paraId="1B7D747A" w14:textId="2F516323" w:rsidR="001D3968" w:rsidRPr="00972B06" w:rsidRDefault="001D3968" w:rsidP="001D3968">
      <w:pPr>
        <w:tabs>
          <w:tab w:val="left" w:pos="8520"/>
        </w:tabs>
        <w:ind w:left="20"/>
        <w:rPr>
          <w:rFonts w:ascii="Times New Roman" w:hAnsi="Times New Roman" w:cs="Times New Roman"/>
          <w:sz w:val="21"/>
          <w:szCs w:val="21"/>
        </w:rPr>
      </w:pPr>
      <w:r w:rsidRPr="00972B06">
        <w:rPr>
          <w:rFonts w:ascii="Times New Roman" w:eastAsia="Times New Roman" w:hAnsi="Times New Roman" w:cs="Times New Roman"/>
          <w:b/>
          <w:bCs/>
          <w:sz w:val="21"/>
          <w:szCs w:val="21"/>
        </w:rPr>
        <w:t>Ulta Beauty</w:t>
      </w:r>
      <w:r w:rsidRPr="00972B06">
        <w:rPr>
          <w:rFonts w:ascii="Times New Roman" w:eastAsia="Times New Roman" w:hAnsi="Times New Roman" w:cs="Times New Roman"/>
          <w:sz w:val="21"/>
          <w:szCs w:val="21"/>
        </w:rPr>
        <w:t xml:space="preserve">, Task Associate                                                                                                    </w:t>
      </w:r>
      <w:r w:rsidR="00E91DE8" w:rsidRPr="00972B06">
        <w:rPr>
          <w:rFonts w:ascii="Times New Roman" w:eastAsia="Times New Roman" w:hAnsi="Times New Roman" w:cs="Times New Roman"/>
          <w:sz w:val="21"/>
          <w:szCs w:val="21"/>
        </w:rPr>
        <w:t xml:space="preserve">          </w:t>
      </w:r>
      <w:r w:rsidRPr="00972B06">
        <w:rPr>
          <w:rFonts w:ascii="Times New Roman" w:eastAsia="Times New Roman" w:hAnsi="Times New Roman" w:cs="Times New Roman"/>
          <w:sz w:val="21"/>
          <w:szCs w:val="21"/>
        </w:rPr>
        <w:t xml:space="preserve"> September 2024 </w:t>
      </w:r>
      <w:r w:rsidR="005430A4" w:rsidRPr="00972B06">
        <w:rPr>
          <w:rFonts w:ascii="Times New Roman" w:eastAsia="Times New Roman" w:hAnsi="Times New Roman" w:cs="Times New Roman"/>
          <w:sz w:val="21"/>
          <w:szCs w:val="21"/>
        </w:rPr>
        <w:t>-</w:t>
      </w:r>
      <w:r w:rsidRPr="00972B06">
        <w:rPr>
          <w:rFonts w:ascii="Times New Roman" w:eastAsia="Times New Roman" w:hAnsi="Times New Roman" w:cs="Times New Roman"/>
          <w:sz w:val="21"/>
          <w:szCs w:val="21"/>
        </w:rPr>
        <w:t xml:space="preserve"> April 202</w:t>
      </w:r>
      <w:r w:rsidR="00AA75DB" w:rsidRPr="00972B06">
        <w:rPr>
          <w:rFonts w:ascii="Times New Roman" w:eastAsia="Times New Roman" w:hAnsi="Times New Roman" w:cs="Times New Roman"/>
          <w:sz w:val="21"/>
          <w:szCs w:val="21"/>
        </w:rPr>
        <w:t>5</w:t>
      </w:r>
    </w:p>
    <w:p w14:paraId="36EA1A7A" w14:textId="77777777" w:rsidR="001D3968" w:rsidRPr="00972B06" w:rsidRDefault="001D3968" w:rsidP="001D3968">
      <w:pPr>
        <w:spacing w:line="13" w:lineRule="exact"/>
        <w:rPr>
          <w:rFonts w:ascii="Times New Roman" w:hAnsi="Times New Roman" w:cs="Times New Roman"/>
          <w:sz w:val="21"/>
          <w:szCs w:val="21"/>
        </w:rPr>
      </w:pPr>
    </w:p>
    <w:p w14:paraId="6CCDC1CE" w14:textId="77777777" w:rsidR="001D3968" w:rsidRPr="00972B06" w:rsidRDefault="001D3968" w:rsidP="001D3968">
      <w:pPr>
        <w:spacing w:line="3" w:lineRule="exact"/>
        <w:rPr>
          <w:rFonts w:ascii="Times New Roman" w:eastAsia="Symbol" w:hAnsi="Times New Roman" w:cs="Times New Roman"/>
          <w:sz w:val="21"/>
          <w:szCs w:val="21"/>
        </w:rPr>
      </w:pPr>
    </w:p>
    <w:p w14:paraId="2C90FC31" w14:textId="77777777" w:rsidR="001D3968" w:rsidRPr="00972B06" w:rsidRDefault="001D3968" w:rsidP="001D3968">
      <w:pPr>
        <w:spacing w:line="1" w:lineRule="exact"/>
        <w:rPr>
          <w:rFonts w:ascii="Times New Roman" w:eastAsia="Symbol" w:hAnsi="Times New Roman" w:cs="Times New Roman"/>
          <w:sz w:val="21"/>
          <w:szCs w:val="21"/>
        </w:rPr>
      </w:pPr>
    </w:p>
    <w:p w14:paraId="51279D1F" w14:textId="77777777" w:rsidR="001D3968" w:rsidRPr="00972B06" w:rsidRDefault="001D3968" w:rsidP="001D3968">
      <w:pPr>
        <w:pStyle w:val="ListParagraph"/>
        <w:numPr>
          <w:ilvl w:val="0"/>
          <w:numId w:val="2"/>
        </w:numPr>
        <w:tabs>
          <w:tab w:val="left" w:pos="740"/>
        </w:tabs>
        <w:rPr>
          <w:rFonts w:ascii="Times New Roman" w:eastAsia="Symbol" w:hAnsi="Times New Roman" w:cs="Times New Roman"/>
          <w:sz w:val="21"/>
          <w:szCs w:val="21"/>
        </w:rPr>
      </w:pPr>
      <w:r w:rsidRPr="00972B06">
        <w:rPr>
          <w:rFonts w:ascii="Times New Roman" w:eastAsia="Times New Roman" w:hAnsi="Times New Roman" w:cs="Times New Roman"/>
          <w:sz w:val="21"/>
          <w:szCs w:val="21"/>
        </w:rPr>
        <w:t>Collaborated with the team to redesign the floor layout, enhancing customer flow and increasing sales.</w:t>
      </w:r>
    </w:p>
    <w:p w14:paraId="77C38660" w14:textId="77777777" w:rsidR="001D3968" w:rsidRPr="00972B06" w:rsidRDefault="001D3968" w:rsidP="001D3968">
      <w:pPr>
        <w:spacing w:line="1" w:lineRule="exact"/>
        <w:rPr>
          <w:rFonts w:ascii="Times New Roman" w:hAnsi="Times New Roman" w:cs="Times New Roman"/>
          <w:sz w:val="21"/>
          <w:szCs w:val="21"/>
        </w:rPr>
      </w:pPr>
    </w:p>
    <w:p w14:paraId="23070218" w14:textId="0356E84A" w:rsidR="001D3968" w:rsidRPr="00972B06" w:rsidRDefault="001D3968" w:rsidP="001D3968">
      <w:pPr>
        <w:tabs>
          <w:tab w:val="left" w:pos="8380"/>
        </w:tabs>
        <w:ind w:left="20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972B06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Webacy | Web3 Security, </w:t>
      </w:r>
      <w:r w:rsidRPr="00972B06">
        <w:rPr>
          <w:rFonts w:ascii="Times New Roman" w:eastAsia="Times New Roman" w:hAnsi="Times New Roman" w:cs="Times New Roman"/>
          <w:sz w:val="21"/>
          <w:szCs w:val="21"/>
        </w:rPr>
        <w:t>Data Analytics Extern</w:t>
      </w:r>
      <w:r w:rsidRPr="00972B06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                                                                    </w:t>
      </w:r>
      <w:r w:rsidR="006828D4" w:rsidRPr="00972B06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        </w:t>
      </w:r>
      <w:r w:rsidRPr="00972B06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</w:t>
      </w:r>
      <w:r w:rsidR="00972B06" w:rsidRPr="00972B06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</w:t>
      </w:r>
      <w:r w:rsidRPr="00972B06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</w:t>
      </w:r>
      <w:r w:rsidRPr="00972B06">
        <w:rPr>
          <w:rFonts w:ascii="Times New Roman" w:eastAsia="Times New Roman" w:hAnsi="Times New Roman" w:cs="Times New Roman"/>
          <w:sz w:val="21"/>
          <w:szCs w:val="21"/>
        </w:rPr>
        <w:t>July 2024- September 2024</w:t>
      </w:r>
      <w:r w:rsidRPr="00972B06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</w:t>
      </w:r>
    </w:p>
    <w:p w14:paraId="5EE817E0" w14:textId="77777777" w:rsidR="001D3968" w:rsidRPr="00972B06" w:rsidRDefault="001D3968" w:rsidP="001D3968">
      <w:pPr>
        <w:pStyle w:val="ListParagraph"/>
        <w:numPr>
          <w:ilvl w:val="0"/>
          <w:numId w:val="3"/>
        </w:numPr>
        <w:tabs>
          <w:tab w:val="left" w:pos="8380"/>
        </w:tabs>
        <w:rPr>
          <w:rFonts w:ascii="Times New Roman" w:eastAsia="Times New Roman" w:hAnsi="Times New Roman" w:cs="Times New Roman"/>
          <w:sz w:val="21"/>
          <w:szCs w:val="21"/>
        </w:rPr>
      </w:pPr>
      <w:r w:rsidRPr="00972B06">
        <w:rPr>
          <w:rFonts w:ascii="Times New Roman" w:eastAsia="Times New Roman" w:hAnsi="Times New Roman" w:cs="Times New Roman"/>
          <w:sz w:val="21"/>
          <w:szCs w:val="21"/>
        </w:rPr>
        <w:t>Conducted security data analysis for Web3 systems, identifying potential vulnerabilities and contributing to the development of security protocols.</w:t>
      </w:r>
    </w:p>
    <w:p w14:paraId="7EC80D81" w14:textId="07AE9E45" w:rsidR="001D3968" w:rsidRPr="00972B06" w:rsidRDefault="001D3968" w:rsidP="001D3968">
      <w:pPr>
        <w:pStyle w:val="ListParagraph"/>
        <w:numPr>
          <w:ilvl w:val="0"/>
          <w:numId w:val="3"/>
        </w:numPr>
        <w:tabs>
          <w:tab w:val="left" w:pos="8380"/>
        </w:tabs>
        <w:rPr>
          <w:rFonts w:ascii="Times New Roman" w:eastAsia="Times New Roman" w:hAnsi="Times New Roman" w:cs="Times New Roman"/>
          <w:sz w:val="21"/>
          <w:szCs w:val="21"/>
        </w:rPr>
      </w:pPr>
      <w:r w:rsidRPr="00972B06">
        <w:rPr>
          <w:rFonts w:ascii="Times New Roman" w:eastAsia="Times New Roman" w:hAnsi="Times New Roman" w:cs="Times New Roman"/>
          <w:sz w:val="21"/>
          <w:szCs w:val="21"/>
        </w:rPr>
        <w:t>Collaborated with a cross-functional team to enhance security frameworks, resulting in a 20% improvement in threat detection accuracy.</w:t>
      </w:r>
    </w:p>
    <w:p w14:paraId="5326A2BA" w14:textId="289888E2" w:rsidR="00AD1486" w:rsidRPr="00FF31C6" w:rsidRDefault="00AD1486" w:rsidP="00AD1486">
      <w:pPr>
        <w:pBdr>
          <w:bottom w:val="single" w:sz="4" w:space="1" w:color="auto"/>
        </w:pBdr>
        <w:jc w:val="both"/>
        <w:rPr>
          <w:rFonts w:ascii="Times New Roman" w:eastAsia="Verdana" w:hAnsi="Times New Roman" w:cs="Times New Roman"/>
          <w:sz w:val="21"/>
          <w:szCs w:val="21"/>
        </w:rPr>
      </w:pPr>
      <w:r w:rsidRPr="00FF31C6">
        <w:rPr>
          <w:rFonts w:ascii="Times New Roman" w:eastAsia="Verdana" w:hAnsi="Times New Roman" w:cs="Times New Roman"/>
          <w:b/>
          <w:bCs/>
          <w:sz w:val="21"/>
          <w:szCs w:val="21"/>
        </w:rPr>
        <w:t>PROJECTS</w:t>
      </w:r>
    </w:p>
    <w:p w14:paraId="0C3DA373" w14:textId="7EFE2DBE" w:rsidR="00AD1486" w:rsidRPr="00FF31C6" w:rsidRDefault="00AD1486" w:rsidP="00AD1486">
      <w:pPr>
        <w:tabs>
          <w:tab w:val="left" w:pos="7880"/>
        </w:tabs>
        <w:ind w:left="20"/>
        <w:rPr>
          <w:rFonts w:ascii="Times New Roman" w:eastAsia="Times New Roman" w:hAnsi="Times New Roman" w:cs="Times New Roman"/>
          <w:sz w:val="21"/>
          <w:szCs w:val="21"/>
        </w:rPr>
      </w:pPr>
      <w:r w:rsidRPr="00FF31C6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ColorConnect                                                                                                                                   </w:t>
      </w:r>
      <w:r w:rsidR="00E91DE8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       </w:t>
      </w:r>
      <w:r w:rsidRPr="00FF31C6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</w:t>
      </w:r>
      <w:r w:rsidRPr="00FF31C6">
        <w:rPr>
          <w:rFonts w:ascii="Times New Roman" w:eastAsia="Times New Roman" w:hAnsi="Times New Roman" w:cs="Times New Roman"/>
          <w:sz w:val="21"/>
          <w:szCs w:val="21"/>
        </w:rPr>
        <w:t>January 2025</w:t>
      </w:r>
      <w:r w:rsidR="005430A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FF31C6">
        <w:rPr>
          <w:rFonts w:ascii="Times New Roman" w:eastAsia="Times New Roman" w:hAnsi="Times New Roman" w:cs="Times New Roman"/>
          <w:sz w:val="21"/>
          <w:szCs w:val="21"/>
        </w:rPr>
        <w:t>-</w:t>
      </w:r>
      <w:r w:rsidR="005430A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FF31C6">
        <w:rPr>
          <w:rFonts w:ascii="Times New Roman" w:eastAsia="Times New Roman" w:hAnsi="Times New Roman" w:cs="Times New Roman"/>
          <w:sz w:val="21"/>
          <w:szCs w:val="21"/>
        </w:rPr>
        <w:t>May 2025</w:t>
      </w:r>
    </w:p>
    <w:p w14:paraId="33B41924" w14:textId="77777777" w:rsidR="00AD1486" w:rsidRPr="00FF31C6" w:rsidRDefault="00AD1486" w:rsidP="00AD1486">
      <w:pPr>
        <w:pStyle w:val="ListParagraph"/>
        <w:numPr>
          <w:ilvl w:val="0"/>
          <w:numId w:val="5"/>
        </w:numPr>
        <w:tabs>
          <w:tab w:val="left" w:pos="7880"/>
        </w:tabs>
        <w:rPr>
          <w:rFonts w:ascii="Times New Roman" w:eastAsia="Times New Roman" w:hAnsi="Times New Roman" w:cs="Times New Roman"/>
          <w:sz w:val="21"/>
          <w:szCs w:val="21"/>
        </w:rPr>
      </w:pPr>
      <w:r w:rsidRPr="00FF31C6">
        <w:rPr>
          <w:rFonts w:ascii="Times New Roman" w:eastAsia="Times New Roman" w:hAnsi="Times New Roman" w:cs="Times New Roman"/>
          <w:sz w:val="21"/>
          <w:szCs w:val="21"/>
        </w:rPr>
        <w:t>Developed a web application to enhance accessibility for individuals with color blindness, featuring an Ishihara test for detection and real-time color filters.</w:t>
      </w:r>
    </w:p>
    <w:p w14:paraId="1F3553EB" w14:textId="77777777" w:rsidR="00AD1486" w:rsidRPr="00FF31C6" w:rsidRDefault="00AD1486" w:rsidP="00AD1486">
      <w:pPr>
        <w:pStyle w:val="ListParagraph"/>
        <w:numPr>
          <w:ilvl w:val="0"/>
          <w:numId w:val="5"/>
        </w:numPr>
        <w:tabs>
          <w:tab w:val="left" w:pos="7880"/>
        </w:tabs>
        <w:rPr>
          <w:rFonts w:ascii="Times New Roman" w:eastAsia="Times New Roman" w:hAnsi="Times New Roman" w:cs="Times New Roman"/>
          <w:sz w:val="21"/>
          <w:szCs w:val="21"/>
        </w:rPr>
      </w:pPr>
      <w:r w:rsidRPr="00FF31C6">
        <w:rPr>
          <w:rFonts w:ascii="Times New Roman" w:eastAsia="Times New Roman" w:hAnsi="Times New Roman" w:cs="Times New Roman"/>
          <w:sz w:val="21"/>
          <w:szCs w:val="21"/>
        </w:rPr>
        <w:t>Engineered 5+ interactive features, including an art explorer and gamified color quizzes, increasing user engagement by 40% during testing phases.</w:t>
      </w:r>
    </w:p>
    <w:p w14:paraId="5BE1300B" w14:textId="144A54A0" w:rsidR="00AD1486" w:rsidRPr="00FF31C6" w:rsidRDefault="00AD1486" w:rsidP="00AD1486">
      <w:pPr>
        <w:pStyle w:val="ListParagraph"/>
        <w:numPr>
          <w:ilvl w:val="0"/>
          <w:numId w:val="5"/>
        </w:numPr>
        <w:tabs>
          <w:tab w:val="left" w:pos="7880"/>
        </w:tabs>
        <w:rPr>
          <w:rFonts w:ascii="Times New Roman" w:eastAsia="Times New Roman" w:hAnsi="Times New Roman" w:cs="Times New Roman"/>
          <w:sz w:val="21"/>
          <w:szCs w:val="21"/>
        </w:rPr>
      </w:pPr>
      <w:r w:rsidRPr="00FF31C6">
        <w:rPr>
          <w:rFonts w:ascii="Times New Roman" w:eastAsia="Times New Roman" w:hAnsi="Times New Roman" w:cs="Times New Roman"/>
          <w:sz w:val="21"/>
          <w:szCs w:val="21"/>
        </w:rPr>
        <w:t>Implemented a CI/CD pipeline with GitHub Actions and Netlify, automating over 100 builds and cutting deployment time by 60%.</w:t>
      </w:r>
      <w:r w:rsidR="001D396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8FCEF62" w14:textId="166BB7FA" w:rsidR="00AD1486" w:rsidRPr="00FF31C6" w:rsidRDefault="00AD1486" w:rsidP="00AD1486">
      <w:pPr>
        <w:tabs>
          <w:tab w:val="left" w:pos="7880"/>
        </w:tabs>
        <w:ind w:left="20"/>
        <w:rPr>
          <w:rFonts w:ascii="Times New Roman" w:hAnsi="Times New Roman" w:cs="Times New Roman"/>
          <w:sz w:val="21"/>
          <w:szCs w:val="21"/>
        </w:rPr>
      </w:pPr>
      <w:r w:rsidRPr="00FF31C6">
        <w:rPr>
          <w:rFonts w:ascii="Times New Roman" w:eastAsia="Times New Roman" w:hAnsi="Times New Roman" w:cs="Times New Roman"/>
          <w:b/>
          <w:bCs/>
          <w:sz w:val="21"/>
          <w:szCs w:val="21"/>
        </w:rPr>
        <w:t>SimCity Simulation</w:t>
      </w:r>
      <w:r w:rsidRPr="00FF31C6">
        <w:rPr>
          <w:rFonts w:ascii="Times New Roman" w:hAnsi="Times New Roman" w:cs="Times New Roman"/>
          <w:sz w:val="21"/>
          <w:szCs w:val="21"/>
        </w:rPr>
        <w:tab/>
      </w:r>
      <w:r w:rsidRPr="00FF31C6">
        <w:rPr>
          <w:rFonts w:ascii="Times New Roman" w:eastAsia="Times New Roman" w:hAnsi="Times New Roman" w:cs="Times New Roman"/>
          <w:sz w:val="21"/>
          <w:szCs w:val="21"/>
        </w:rPr>
        <w:t>September 2023</w:t>
      </w:r>
      <w:r w:rsidR="005430A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FF31C6">
        <w:rPr>
          <w:rFonts w:ascii="Times New Roman" w:eastAsia="Times New Roman" w:hAnsi="Times New Roman" w:cs="Times New Roman"/>
          <w:sz w:val="21"/>
          <w:szCs w:val="21"/>
        </w:rPr>
        <w:t>-</w:t>
      </w:r>
      <w:r w:rsidR="005430A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FF31C6">
        <w:rPr>
          <w:rFonts w:ascii="Times New Roman" w:eastAsia="Times New Roman" w:hAnsi="Times New Roman" w:cs="Times New Roman"/>
          <w:sz w:val="21"/>
          <w:szCs w:val="21"/>
        </w:rPr>
        <w:t>December 2023</w:t>
      </w:r>
    </w:p>
    <w:p w14:paraId="4A787731" w14:textId="77777777" w:rsidR="00AD1486" w:rsidRPr="00FF31C6" w:rsidRDefault="00AD1486" w:rsidP="00AD1486">
      <w:pPr>
        <w:spacing w:line="27" w:lineRule="exact"/>
        <w:rPr>
          <w:rFonts w:ascii="Times New Roman" w:hAnsi="Times New Roman" w:cs="Times New Roman"/>
          <w:sz w:val="21"/>
          <w:szCs w:val="21"/>
        </w:rPr>
      </w:pPr>
    </w:p>
    <w:p w14:paraId="0A815E8F" w14:textId="77777777" w:rsidR="00AD1486" w:rsidRPr="00FF31C6" w:rsidRDefault="00AD1486" w:rsidP="00AD1486">
      <w:pPr>
        <w:pStyle w:val="ListParagraph"/>
        <w:numPr>
          <w:ilvl w:val="0"/>
          <w:numId w:val="1"/>
        </w:numPr>
        <w:tabs>
          <w:tab w:val="left" w:pos="740"/>
        </w:tabs>
        <w:spacing w:line="227" w:lineRule="auto"/>
        <w:ind w:right="60"/>
        <w:rPr>
          <w:rFonts w:ascii="Times New Roman" w:eastAsia="Symbol" w:hAnsi="Times New Roman" w:cs="Times New Roman"/>
          <w:sz w:val="21"/>
          <w:szCs w:val="21"/>
        </w:rPr>
      </w:pPr>
      <w:r w:rsidRPr="00FF31C6">
        <w:rPr>
          <w:rFonts w:ascii="Times New Roman" w:eastAsia="Times New Roman" w:hAnsi="Times New Roman" w:cs="Times New Roman"/>
          <w:sz w:val="21"/>
          <w:szCs w:val="21"/>
        </w:rPr>
        <w:t>Engineered advanced C++ functionalities for a city growth simulation, increasing processing efficiency by 30%, enabling real-time data analysis for over 500 urban planners and developers.</w:t>
      </w:r>
    </w:p>
    <w:p w14:paraId="20153991" w14:textId="77777777" w:rsidR="00AD1486" w:rsidRPr="00FF31C6" w:rsidRDefault="00AD1486" w:rsidP="00AD1486">
      <w:pPr>
        <w:spacing w:line="29" w:lineRule="exact"/>
        <w:rPr>
          <w:rFonts w:ascii="Times New Roman" w:eastAsia="Symbol" w:hAnsi="Times New Roman" w:cs="Times New Roman"/>
          <w:sz w:val="21"/>
          <w:szCs w:val="21"/>
        </w:rPr>
      </w:pPr>
    </w:p>
    <w:p w14:paraId="694E2A31" w14:textId="77777777" w:rsidR="00AD1486" w:rsidRPr="00FF31C6" w:rsidRDefault="00AD1486" w:rsidP="00AD1486">
      <w:pPr>
        <w:pStyle w:val="ListParagraph"/>
        <w:numPr>
          <w:ilvl w:val="0"/>
          <w:numId w:val="1"/>
        </w:numPr>
        <w:tabs>
          <w:tab w:val="left" w:pos="740"/>
        </w:tabs>
        <w:spacing w:line="227" w:lineRule="auto"/>
        <w:ind w:right="40"/>
        <w:rPr>
          <w:rFonts w:ascii="Times New Roman" w:eastAsia="Symbol" w:hAnsi="Times New Roman" w:cs="Times New Roman"/>
          <w:sz w:val="21"/>
          <w:szCs w:val="21"/>
        </w:rPr>
      </w:pPr>
      <w:r w:rsidRPr="00FF31C6">
        <w:rPr>
          <w:rFonts w:ascii="Times New Roman" w:eastAsia="Times New Roman" w:hAnsi="Times New Roman" w:cs="Times New Roman"/>
          <w:sz w:val="21"/>
          <w:szCs w:val="21"/>
        </w:rPr>
        <w:t>Launched Agile methodology across 5 development sprints, boosting team productivity by 25% and ensuring timely project delivery.</w:t>
      </w:r>
    </w:p>
    <w:p w14:paraId="76B594AE" w14:textId="77777777" w:rsidR="00AD1486" w:rsidRPr="00FF31C6" w:rsidRDefault="00AD1486" w:rsidP="00AD1486">
      <w:pPr>
        <w:spacing w:line="29" w:lineRule="exact"/>
        <w:rPr>
          <w:rFonts w:ascii="Times New Roman" w:eastAsia="Symbol" w:hAnsi="Times New Roman" w:cs="Times New Roman"/>
          <w:sz w:val="21"/>
          <w:szCs w:val="21"/>
        </w:rPr>
      </w:pPr>
    </w:p>
    <w:p w14:paraId="2F15D338" w14:textId="77777777" w:rsidR="00AD1486" w:rsidRPr="00FF31C6" w:rsidRDefault="00AD1486" w:rsidP="00AD1486">
      <w:pPr>
        <w:pStyle w:val="ListParagraph"/>
        <w:numPr>
          <w:ilvl w:val="0"/>
          <w:numId w:val="1"/>
        </w:numPr>
        <w:tabs>
          <w:tab w:val="left" w:pos="740"/>
        </w:tabs>
        <w:spacing w:line="225" w:lineRule="auto"/>
        <w:ind w:right="40"/>
        <w:rPr>
          <w:rFonts w:ascii="Times New Roman" w:eastAsia="Symbol" w:hAnsi="Times New Roman" w:cs="Times New Roman"/>
          <w:sz w:val="21"/>
          <w:szCs w:val="21"/>
        </w:rPr>
      </w:pPr>
      <w:r w:rsidRPr="00FF31C6">
        <w:rPr>
          <w:rFonts w:ascii="Times New Roman" w:eastAsia="Times New Roman" w:hAnsi="Times New Roman" w:cs="Times New Roman"/>
          <w:sz w:val="21"/>
          <w:szCs w:val="21"/>
        </w:rPr>
        <w:t>Implemented structured version control in GitLab, increasing code tracking accuracy by 60% and improving team collaboration.</w:t>
      </w:r>
    </w:p>
    <w:p w14:paraId="7354D67E" w14:textId="77777777" w:rsidR="00AD1486" w:rsidRPr="00FF31C6" w:rsidRDefault="00AD1486" w:rsidP="00AD1486">
      <w:pPr>
        <w:spacing w:line="28" w:lineRule="exact"/>
        <w:rPr>
          <w:rFonts w:ascii="Times New Roman" w:eastAsia="Symbol" w:hAnsi="Times New Roman" w:cs="Times New Roman"/>
          <w:sz w:val="21"/>
          <w:szCs w:val="21"/>
        </w:rPr>
      </w:pPr>
    </w:p>
    <w:p w14:paraId="18B5A719" w14:textId="77777777" w:rsidR="00AD1486" w:rsidRPr="00FF31C6" w:rsidRDefault="00AD1486" w:rsidP="00AD1486">
      <w:pPr>
        <w:pStyle w:val="ListParagraph"/>
        <w:numPr>
          <w:ilvl w:val="0"/>
          <w:numId w:val="1"/>
        </w:numPr>
        <w:tabs>
          <w:tab w:val="left" w:pos="740"/>
        </w:tabs>
        <w:spacing w:line="225" w:lineRule="auto"/>
        <w:ind w:right="40"/>
        <w:rPr>
          <w:rFonts w:ascii="Times New Roman" w:eastAsia="Symbol" w:hAnsi="Times New Roman" w:cs="Times New Roman"/>
          <w:sz w:val="21"/>
          <w:szCs w:val="21"/>
        </w:rPr>
      </w:pPr>
      <w:r w:rsidRPr="00FF31C6">
        <w:rPr>
          <w:rFonts w:ascii="Times New Roman" w:eastAsia="Times New Roman" w:hAnsi="Times New Roman" w:cs="Times New Roman"/>
          <w:sz w:val="21"/>
          <w:szCs w:val="21"/>
        </w:rPr>
        <w:t>Mentored 3 junior team members on C++ development and GitLab best practices, fostering smoother team collaboration.</w:t>
      </w:r>
    </w:p>
    <w:p w14:paraId="0BD81F36" w14:textId="77777777" w:rsidR="00AD1486" w:rsidRPr="00FF31C6" w:rsidRDefault="00AD1486" w:rsidP="00AD1486">
      <w:pPr>
        <w:spacing w:line="1" w:lineRule="exact"/>
        <w:rPr>
          <w:rFonts w:ascii="Times New Roman" w:eastAsia="Symbol" w:hAnsi="Times New Roman" w:cs="Times New Roman"/>
          <w:sz w:val="21"/>
          <w:szCs w:val="21"/>
        </w:rPr>
      </w:pPr>
    </w:p>
    <w:p w14:paraId="2A1DEF91" w14:textId="77777777" w:rsidR="00AD1486" w:rsidRPr="00FF31C6" w:rsidRDefault="00AD1486" w:rsidP="00AD1486">
      <w:pPr>
        <w:spacing w:line="1" w:lineRule="exact"/>
        <w:rPr>
          <w:rFonts w:ascii="Times New Roman" w:hAnsi="Times New Roman" w:cs="Times New Roman"/>
          <w:sz w:val="21"/>
          <w:szCs w:val="21"/>
        </w:rPr>
      </w:pPr>
    </w:p>
    <w:tbl>
      <w:tblPr>
        <w:tblW w:w="108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4400"/>
      </w:tblGrid>
      <w:tr w:rsidR="00AD1486" w:rsidRPr="00FF31C6" w14:paraId="54681902" w14:textId="77777777" w:rsidTr="002F5DC7">
        <w:trPr>
          <w:trHeight w:val="259"/>
        </w:trPr>
        <w:tc>
          <w:tcPr>
            <w:tcW w:w="6480" w:type="dxa"/>
            <w:vAlign w:val="bottom"/>
          </w:tcPr>
          <w:p w14:paraId="597C5B86" w14:textId="77777777" w:rsidR="00AD1486" w:rsidRPr="00FF31C6" w:rsidRDefault="00AD1486" w:rsidP="002F5DC7">
            <w:pPr>
              <w:ind w:left="20"/>
              <w:rPr>
                <w:rFonts w:ascii="Times New Roman" w:hAnsi="Times New Roman" w:cs="Times New Roman"/>
                <w:sz w:val="21"/>
                <w:szCs w:val="21"/>
              </w:rPr>
            </w:pPr>
            <w:r w:rsidRPr="00FF31C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CERTIFICATIONS</w:t>
            </w:r>
          </w:p>
        </w:tc>
        <w:tc>
          <w:tcPr>
            <w:tcW w:w="4400" w:type="dxa"/>
            <w:vAlign w:val="bottom"/>
          </w:tcPr>
          <w:p w14:paraId="12D01952" w14:textId="77777777" w:rsidR="00AD1486" w:rsidRPr="00FF31C6" w:rsidRDefault="00AD1486" w:rsidP="002F5DC7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AD1486" w:rsidRPr="00FF31C6" w14:paraId="315AE92E" w14:textId="77777777" w:rsidTr="002F5DC7">
        <w:trPr>
          <w:trHeight w:val="21"/>
        </w:trPr>
        <w:tc>
          <w:tcPr>
            <w:tcW w:w="6480" w:type="dxa"/>
            <w:tcBorders>
              <w:bottom w:val="single" w:sz="8" w:space="0" w:color="auto"/>
            </w:tcBorders>
            <w:vAlign w:val="bottom"/>
          </w:tcPr>
          <w:p w14:paraId="389440BD" w14:textId="77777777" w:rsidR="00AD1486" w:rsidRPr="00FF31C6" w:rsidRDefault="00AD1486" w:rsidP="002F5DC7">
            <w:pPr>
              <w:spacing w:line="20" w:lineRule="exac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400" w:type="dxa"/>
            <w:tcBorders>
              <w:bottom w:val="single" w:sz="8" w:space="0" w:color="auto"/>
            </w:tcBorders>
            <w:vAlign w:val="bottom"/>
          </w:tcPr>
          <w:p w14:paraId="2A84526D" w14:textId="77777777" w:rsidR="00AD1486" w:rsidRPr="00FF31C6" w:rsidRDefault="00AD1486" w:rsidP="002F5DC7">
            <w:pPr>
              <w:spacing w:line="20" w:lineRule="exac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26F8E616" w14:textId="466D35F8" w:rsidR="00917ED3" w:rsidRPr="00917ED3" w:rsidRDefault="00917ED3" w:rsidP="00AD1486">
      <w:pPr>
        <w:rPr>
          <w:rFonts w:ascii="Times New Roman" w:eastAsia="Verdana" w:hAnsi="Times New Roman" w:cs="Times New Roman"/>
          <w:sz w:val="21"/>
          <w:szCs w:val="21"/>
        </w:rPr>
      </w:pPr>
      <w:r w:rsidRPr="00E520F4">
        <w:rPr>
          <w:rFonts w:ascii="Times New Roman" w:eastAsia="Verdana" w:hAnsi="Times New Roman" w:cs="Times New Roman"/>
          <w:b/>
          <w:bCs/>
          <w:sz w:val="21"/>
          <w:szCs w:val="21"/>
        </w:rPr>
        <w:t>Duke University,</w:t>
      </w:r>
      <w:r w:rsidRPr="00FF31C6">
        <w:rPr>
          <w:rFonts w:ascii="Times New Roman" w:eastAsia="Verdana" w:hAnsi="Times New Roman" w:cs="Times New Roman"/>
          <w:sz w:val="21"/>
          <w:szCs w:val="21"/>
        </w:rPr>
        <w:t xml:space="preserve"> </w:t>
      </w:r>
      <w:r>
        <w:rPr>
          <w:rFonts w:ascii="Times New Roman" w:eastAsia="Verdana" w:hAnsi="Times New Roman" w:cs="Times New Roman"/>
          <w:sz w:val="21"/>
          <w:szCs w:val="21"/>
        </w:rPr>
        <w:t>Introduction to Generative AI</w:t>
      </w:r>
      <w:r w:rsidRPr="00FF31C6">
        <w:rPr>
          <w:rFonts w:ascii="Times New Roman" w:eastAsia="Verdana" w:hAnsi="Times New Roman" w:cs="Times New Roman"/>
          <w:sz w:val="21"/>
          <w:szCs w:val="21"/>
        </w:rPr>
        <w:t xml:space="preserve">                       </w:t>
      </w:r>
      <w:r>
        <w:rPr>
          <w:rFonts w:ascii="Times New Roman" w:eastAsia="Verdana" w:hAnsi="Times New Roman" w:cs="Times New Roman"/>
          <w:sz w:val="21"/>
          <w:szCs w:val="21"/>
        </w:rPr>
        <w:t xml:space="preserve">   </w:t>
      </w:r>
      <w:r w:rsidRPr="00FF31C6">
        <w:rPr>
          <w:rFonts w:ascii="Times New Roman" w:eastAsia="Verdana" w:hAnsi="Times New Roman" w:cs="Times New Roman"/>
          <w:sz w:val="21"/>
          <w:szCs w:val="21"/>
        </w:rPr>
        <w:t xml:space="preserve">                        </w:t>
      </w:r>
      <w:r>
        <w:rPr>
          <w:rFonts w:ascii="Times New Roman" w:eastAsia="Verdana" w:hAnsi="Times New Roman" w:cs="Times New Roman"/>
          <w:sz w:val="21"/>
          <w:szCs w:val="21"/>
        </w:rPr>
        <w:t xml:space="preserve">                              </w:t>
      </w:r>
      <w:r w:rsidRPr="00FF31C6">
        <w:rPr>
          <w:rFonts w:ascii="Times New Roman" w:eastAsia="Verdana" w:hAnsi="Times New Roman" w:cs="Times New Roman"/>
          <w:sz w:val="21"/>
          <w:szCs w:val="21"/>
        </w:rPr>
        <w:t xml:space="preserve"> </w:t>
      </w:r>
      <w:r>
        <w:rPr>
          <w:rFonts w:ascii="Times New Roman" w:eastAsia="Verdana" w:hAnsi="Times New Roman" w:cs="Times New Roman"/>
          <w:sz w:val="21"/>
          <w:szCs w:val="21"/>
        </w:rPr>
        <w:t xml:space="preserve">         </w:t>
      </w:r>
      <w:r w:rsidRPr="00FF31C6">
        <w:rPr>
          <w:rFonts w:ascii="Times New Roman" w:eastAsia="Verdana" w:hAnsi="Times New Roman" w:cs="Times New Roman"/>
          <w:sz w:val="21"/>
          <w:szCs w:val="21"/>
        </w:rPr>
        <w:t xml:space="preserve"> Coursera-</w:t>
      </w:r>
      <w:r>
        <w:rPr>
          <w:rFonts w:ascii="Times New Roman" w:eastAsia="Verdana" w:hAnsi="Times New Roman" w:cs="Times New Roman"/>
          <w:sz w:val="21"/>
          <w:szCs w:val="21"/>
        </w:rPr>
        <w:t>August</w:t>
      </w:r>
      <w:r w:rsidRPr="00FF31C6">
        <w:rPr>
          <w:rFonts w:ascii="Times New Roman" w:eastAsia="Verdana" w:hAnsi="Times New Roman" w:cs="Times New Roman"/>
          <w:sz w:val="21"/>
          <w:szCs w:val="21"/>
        </w:rPr>
        <w:t xml:space="preserve"> 202</w:t>
      </w:r>
      <w:r>
        <w:rPr>
          <w:rFonts w:ascii="Times New Roman" w:eastAsia="Verdana" w:hAnsi="Times New Roman" w:cs="Times New Roman"/>
          <w:sz w:val="21"/>
          <w:szCs w:val="21"/>
        </w:rPr>
        <w:t>5</w:t>
      </w:r>
    </w:p>
    <w:p w14:paraId="07B04B6D" w14:textId="537768B6" w:rsidR="00AD1486" w:rsidRPr="00FF31C6" w:rsidRDefault="00AD1486" w:rsidP="00AD1486">
      <w:pPr>
        <w:rPr>
          <w:rFonts w:ascii="Times New Roman" w:eastAsia="Verdana" w:hAnsi="Times New Roman" w:cs="Times New Roman"/>
          <w:sz w:val="21"/>
          <w:szCs w:val="21"/>
        </w:rPr>
      </w:pPr>
      <w:r w:rsidRPr="00E520F4">
        <w:rPr>
          <w:rFonts w:ascii="Times New Roman" w:eastAsia="Verdana" w:hAnsi="Times New Roman" w:cs="Times New Roman"/>
          <w:b/>
          <w:bCs/>
          <w:sz w:val="21"/>
          <w:szCs w:val="21"/>
        </w:rPr>
        <w:t>Google</w:t>
      </w:r>
      <w:r w:rsidR="00E520F4" w:rsidRPr="00E520F4">
        <w:rPr>
          <w:rFonts w:ascii="Times New Roman" w:eastAsia="Verdana" w:hAnsi="Times New Roman" w:cs="Times New Roman"/>
          <w:b/>
          <w:bCs/>
          <w:sz w:val="21"/>
          <w:szCs w:val="21"/>
        </w:rPr>
        <w:t>,</w:t>
      </w:r>
      <w:r w:rsidRPr="00FF31C6">
        <w:rPr>
          <w:rFonts w:ascii="Times New Roman" w:eastAsia="Verdana" w:hAnsi="Times New Roman" w:cs="Times New Roman"/>
          <w:sz w:val="21"/>
          <w:szCs w:val="21"/>
        </w:rPr>
        <w:t xml:space="preserve"> Cybersecurity Professional Certificate                                    </w:t>
      </w:r>
      <w:r w:rsidR="00E520F4">
        <w:rPr>
          <w:rFonts w:ascii="Times New Roman" w:eastAsia="Verdana" w:hAnsi="Times New Roman" w:cs="Times New Roman"/>
          <w:sz w:val="21"/>
          <w:szCs w:val="21"/>
        </w:rPr>
        <w:t xml:space="preserve"> </w:t>
      </w:r>
      <w:r w:rsidRPr="00FF31C6">
        <w:rPr>
          <w:rFonts w:ascii="Times New Roman" w:eastAsia="Verdana" w:hAnsi="Times New Roman" w:cs="Times New Roman"/>
          <w:sz w:val="21"/>
          <w:szCs w:val="21"/>
        </w:rPr>
        <w:t xml:space="preserve">                                                   </w:t>
      </w:r>
      <w:r w:rsidR="00E91DE8">
        <w:rPr>
          <w:rFonts w:ascii="Times New Roman" w:eastAsia="Verdana" w:hAnsi="Times New Roman" w:cs="Times New Roman"/>
          <w:sz w:val="21"/>
          <w:szCs w:val="21"/>
        </w:rPr>
        <w:t xml:space="preserve">         </w:t>
      </w:r>
      <w:r w:rsidR="005430A4">
        <w:rPr>
          <w:rFonts w:ascii="Times New Roman" w:eastAsia="Verdana" w:hAnsi="Times New Roman" w:cs="Times New Roman"/>
          <w:sz w:val="21"/>
          <w:szCs w:val="21"/>
        </w:rPr>
        <w:t xml:space="preserve"> </w:t>
      </w:r>
      <w:r w:rsidRPr="00FF31C6">
        <w:rPr>
          <w:rFonts w:ascii="Times New Roman" w:eastAsia="Verdana" w:hAnsi="Times New Roman" w:cs="Times New Roman"/>
          <w:sz w:val="21"/>
          <w:szCs w:val="21"/>
        </w:rPr>
        <w:t>Coursera-June 2024</w:t>
      </w:r>
    </w:p>
    <w:sectPr w:rsidR="00AD1486" w:rsidRPr="00FF31C6" w:rsidSect="00AD148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62FC4"/>
    <w:multiLevelType w:val="hybridMultilevel"/>
    <w:tmpl w:val="3A146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61B6D"/>
    <w:multiLevelType w:val="hybridMultilevel"/>
    <w:tmpl w:val="9C8C1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B1FFE"/>
    <w:multiLevelType w:val="hybridMultilevel"/>
    <w:tmpl w:val="297E0BB0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5D53A55"/>
    <w:multiLevelType w:val="hybridMultilevel"/>
    <w:tmpl w:val="A776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C3278"/>
    <w:multiLevelType w:val="hybridMultilevel"/>
    <w:tmpl w:val="EC320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056231">
    <w:abstractNumId w:val="0"/>
  </w:num>
  <w:num w:numId="2" w16cid:durableId="631056606">
    <w:abstractNumId w:val="3"/>
  </w:num>
  <w:num w:numId="3" w16cid:durableId="32580059">
    <w:abstractNumId w:val="1"/>
  </w:num>
  <w:num w:numId="4" w16cid:durableId="1504475023">
    <w:abstractNumId w:val="4"/>
  </w:num>
  <w:num w:numId="5" w16cid:durableId="1757894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86"/>
    <w:rsid w:val="001D3968"/>
    <w:rsid w:val="00281BBF"/>
    <w:rsid w:val="002D52A6"/>
    <w:rsid w:val="0034004A"/>
    <w:rsid w:val="003D327E"/>
    <w:rsid w:val="003E7B30"/>
    <w:rsid w:val="004020E3"/>
    <w:rsid w:val="004939E1"/>
    <w:rsid w:val="004D3335"/>
    <w:rsid w:val="005430A4"/>
    <w:rsid w:val="005A6E1F"/>
    <w:rsid w:val="0060476E"/>
    <w:rsid w:val="00613ED8"/>
    <w:rsid w:val="006344FD"/>
    <w:rsid w:val="006828D4"/>
    <w:rsid w:val="006A4434"/>
    <w:rsid w:val="006B399E"/>
    <w:rsid w:val="00746744"/>
    <w:rsid w:val="0076154B"/>
    <w:rsid w:val="007A4E2B"/>
    <w:rsid w:val="007C0092"/>
    <w:rsid w:val="00905FEC"/>
    <w:rsid w:val="00917ED3"/>
    <w:rsid w:val="00972B06"/>
    <w:rsid w:val="00994315"/>
    <w:rsid w:val="00A363B7"/>
    <w:rsid w:val="00A60F3E"/>
    <w:rsid w:val="00AA75DB"/>
    <w:rsid w:val="00AD1486"/>
    <w:rsid w:val="00B06D52"/>
    <w:rsid w:val="00B853AC"/>
    <w:rsid w:val="00C525D0"/>
    <w:rsid w:val="00C925DC"/>
    <w:rsid w:val="00DF155C"/>
    <w:rsid w:val="00E32AF3"/>
    <w:rsid w:val="00E520F4"/>
    <w:rsid w:val="00E91DE8"/>
    <w:rsid w:val="00F20973"/>
    <w:rsid w:val="00FF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528E7"/>
  <w15:chartTrackingRefBased/>
  <w15:docId w15:val="{548DF750-182E-5846-9B3D-9C62ADC1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486"/>
    <w:pPr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4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4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4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4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4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4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1486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396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derya-begum-ari" TargetMode="External"/><Relationship Id="rId5" Type="http://schemas.openxmlformats.org/officeDocument/2006/relationships/hyperlink" Target="mailto:derya21ar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Ari, Derya Begum</dc:creator>
  <cp:keywords/>
  <dc:description/>
  <cp:lastModifiedBy>Ari, Derya Begum</cp:lastModifiedBy>
  <cp:revision>22</cp:revision>
  <dcterms:created xsi:type="dcterms:W3CDTF">2025-07-23T02:05:00Z</dcterms:created>
  <dcterms:modified xsi:type="dcterms:W3CDTF">2025-09-25T20:59:00Z</dcterms:modified>
</cp:coreProperties>
</file>