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X69afd2d6b35e6033ae3c2fd2524794c656985e6"/>
    <w:p>
      <w:pPr>
        <w:pStyle w:val="Heading1"/>
      </w:pPr>
      <w:r>
        <w:t xml:space="preserve">Практические задания: ASP.NET Core MVC и Oracle (ODP.NET)</w:t>
      </w:r>
    </w:p>
    <w:bookmarkStart w:id="36" w:name="теоретическая-часть"/>
    <w:p>
      <w:pPr>
        <w:pStyle w:val="Heading2"/>
      </w:pPr>
      <w:r>
        <w:t xml:space="preserve">1. Теоретическая часть</w:t>
      </w:r>
    </w:p>
    <w:bookmarkStart w:id="26" w:name="архитектура-asp.net-core-mvc"/>
    <w:p>
      <w:pPr>
        <w:pStyle w:val="Heading3"/>
      </w:pPr>
      <w:r>
        <w:t xml:space="preserve">Архитектура ASP.NET Core MVC</w:t>
      </w:r>
    </w:p>
    <w:p>
      <w:pPr>
        <w:pStyle w:val="FirstParagraph"/>
      </w:pPr>
      <w:r>
        <w:t xml:space="preserve">Архитектура ASP.NET Core MVC основана на шаблоне Model-View-Controller (MVC). Этот паттерн разделяет приложение на три основных компонента:</w:t>
      </w:r>
      <w:r>
        <w:t xml:space="preserve"> </w:t>
      </w:r>
      <w:r>
        <w:rPr>
          <w:b/>
          <w:bCs/>
        </w:rPr>
        <w:t xml:space="preserve">Model (модель)</w:t>
      </w:r>
      <w:r>
        <w:t xml:space="preserve">,</w:t>
      </w:r>
      <w:r>
        <w:t xml:space="preserve"> </w:t>
      </w:r>
      <w:r>
        <w:rPr>
          <w:b/>
          <w:bCs/>
        </w:rPr>
        <w:t xml:space="preserve">View (представление)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Controller (контроллер)</w:t>
      </w:r>
      <w:r>
        <w:t xml:space="preserve">. Такое разделение реализует принцип</w:t>
      </w:r>
      <w:r>
        <w:t xml:space="preserve"> </w:t>
      </w:r>
      <w:r>
        <w:rPr>
          <w:b/>
          <w:bCs/>
        </w:rPr>
        <w:t xml:space="preserve">разделения ответственности</w:t>
      </w:r>
      <w:r>
        <w:t xml:space="preserve"> </w:t>
      </w:r>
      <w:r>
        <w:t xml:space="preserve">между логикой данных, пользовательским интерфейсом и обработкой входящих запросов</w:t>
      </w:r>
      <w:hyperlink r:id="rId21">
        <w:r>
          <w:rPr>
            <w:rStyle w:val="Hyperlink"/>
          </w:rPr>
          <w:t xml:space="preserve">[1]</w:t>
        </w:r>
      </w:hyperlink>
      <w:r>
        <w:t xml:space="preserve">. Пользовательские запросы поступают в контроллер, который обращается к модели для обработки данных или выполнения бизнес-логики, а затем выбирает соответствующее представление для отображения результатов пользователю</w:t>
      </w:r>
      <w:hyperlink r:id="rId22">
        <w:r>
          <w:rPr>
            <w:rStyle w:val="Hyperlink"/>
          </w:rPr>
          <w:t xml:space="preserve">[2]</w:t>
        </w:r>
      </w:hyperlink>
      <w:r>
        <w:t xml:space="preserve">. Благодаря этому MVC упрощает поддержку и тестирование приложения, так как каждый компонент отвечает за свою задачу и может разрабатываться относительно независимо.</w:t>
      </w:r>
    </w:p>
    <w:p>
      <w:pPr>
        <w:pStyle w:val="BodyText"/>
      </w:pPr>
      <w:r>
        <w:t xml:space="preserve">В ASP.NET Core MVC контроллеры содержат логику обработки HTTP-запросов и взаимодействуют с моделью; модели представляют данные и бизнес-логику приложения; представления генерируют динамический HTML-интерфейс, отображая данные модели. Такой подход обеспечивает</w:t>
      </w:r>
      <w:r>
        <w:t xml:space="preserve"> </w:t>
      </w:r>
      <w:r>
        <w:rPr>
          <w:b/>
          <w:bCs/>
        </w:rPr>
        <w:t xml:space="preserve">четкое разделение задач</w:t>
      </w:r>
      <w:r>
        <w:t xml:space="preserve"> </w:t>
      </w:r>
      <w:r>
        <w:t xml:space="preserve">и облегчает командную разработку и расширяемость приложения. Кроме того, платформа ASP.NET Core MVC поддерживает современный</w:t>
      </w:r>
      <w:r>
        <w:t xml:space="preserve"> </w:t>
      </w:r>
      <w:r>
        <w:rPr>
          <w:b/>
          <w:bCs/>
        </w:rPr>
        <w:t xml:space="preserve">конвейер middleware</w:t>
      </w:r>
      <w:r>
        <w:t xml:space="preserve"> </w:t>
      </w:r>
      <w:r>
        <w:t xml:space="preserve">(промежуточного ПО) и систему маршрутизации для сопоставления URL-адресов с определенными контроллерами и действиями. Маршрутизация позволяет задавать удобочитаемые URL и перенаправляет входящие запросы к нужным методам контроллеров в соответствии с заданными шаблонами маршрутов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В результате разработчики имеют полный контроль над HTML-разметкой, могут применять подход TDD (разработка через тестирование) и использовать новейшие веб-стандарты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6"/>
    <w:bookmarkStart w:id="31" w:name="X21d3f6b588636d21d56f911b223c2a6ef19bf34"/>
    <w:p>
      <w:pPr>
        <w:pStyle w:val="Heading3"/>
      </w:pPr>
      <w:r>
        <w:t xml:space="preserve">Основы взаимодействия с Oracle через Oracle.ManagedDataAccess.Client</w:t>
      </w:r>
    </w:p>
    <w:p>
      <w:pPr>
        <w:pStyle w:val="FirstParagraph"/>
      </w:pPr>
      <w:r>
        <w:t xml:space="preserve">Для работы с базой данных Oracle в .NET Core 3.1 без использования Entity Framework применяется библиотека</w:t>
      </w:r>
      <w:r>
        <w:t xml:space="preserve"> </w:t>
      </w:r>
      <w:r>
        <w:rPr>
          <w:b/>
          <w:bCs/>
        </w:rPr>
        <w:t xml:space="preserve">Oracle Data Provider for .NET (ODP.NET)</w:t>
      </w:r>
      <w:r>
        <w:t xml:space="preserve">. ODP.NET предоставляет ADO.NET-драйвер для быстрого доступа к Oracle из .NET Core-приложений</w:t>
      </w:r>
      <w:hyperlink r:id="rId27">
        <w:r>
          <w:rPr>
            <w:rStyle w:val="Hyperlink"/>
          </w:rPr>
          <w:t xml:space="preserve">[6]</w:t>
        </w:r>
      </w:hyperlink>
      <w:r>
        <w:t xml:space="preserve">. Этот провайдер реализован в виде управляемой .NET-библиотеки</w:t>
      </w:r>
      <w:r>
        <w:t xml:space="preserve"> </w:t>
      </w:r>
      <w:r>
        <w:rPr>
          <w:b/>
          <w:bCs/>
        </w:rPr>
        <w:t xml:space="preserve">Oracle.ManagedDataAccess.dll</w:t>
      </w:r>
      <w:r>
        <w:t xml:space="preserve">, которую подключают через пакет NuGet. В приложении ASP.NET Core необходимо установить пакет</w:t>
      </w:r>
      <w:r>
        <w:t xml:space="preserve"> </w:t>
      </w:r>
      <w:r>
        <w:rPr>
          <w:rStyle w:val="VerbatimChar"/>
        </w:rPr>
        <w:t xml:space="preserve">Oracle.ManagedDataAccess.Core</w:t>
      </w:r>
      <w:r>
        <w:t xml:space="preserve"> </w:t>
      </w:r>
      <w:r>
        <w:t xml:space="preserve">и добавить пространство имен</w:t>
      </w:r>
      <w:r>
        <w:t xml:space="preserve"> </w:t>
      </w:r>
      <w:r>
        <w:rPr>
          <w:rStyle w:val="VerbatimChar"/>
        </w:rPr>
        <w:t xml:space="preserve">Oracle.ManagedDataAccess.Client</w:t>
      </w:r>
      <w:r>
        <w:t xml:space="preserve"> </w:t>
      </w:r>
      <w:r>
        <w:t xml:space="preserve">для использования классов доступа к данным Oracle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BodyText"/>
      </w:pPr>
      <w:r>
        <w:t xml:space="preserve">Взаимодействие с Oracle через ODP.NET происходит на уровне ADO.NET и включает следующие основные шаги: установка соединения, выполнение SQL-команд и чтение результатов. Сначала создается подключение к базе данных с помощью класса</w:t>
      </w:r>
      <w:r>
        <w:t xml:space="preserve"> </w:t>
      </w:r>
      <w:r>
        <w:rPr>
          <w:b/>
          <w:bCs/>
        </w:rPr>
        <w:t xml:space="preserve">OracleConnection</w:t>
      </w:r>
      <w:r>
        <w:t xml:space="preserve">, которому передается строка подключения к Oracle (включающая адрес сервера, SID/Service Name, имя пользователя и пароль). Затем открывается соединение вызовом</w:t>
      </w:r>
      <w:r>
        <w:t xml:space="preserve"> </w:t>
      </w:r>
      <w:r>
        <w:rPr>
          <w:rStyle w:val="VerbatimChar"/>
        </w:rPr>
        <w:t xml:space="preserve">Open()</w:t>
      </w:r>
      <w:hyperlink r:id="rId28">
        <w:r>
          <w:rPr>
            <w:rStyle w:val="Hyperlink"/>
          </w:rPr>
          <w:t xml:space="preserve">[7]</w:t>
        </w:r>
      </w:hyperlink>
      <w:r>
        <w:t xml:space="preserve">. Для выполнения запросов используется класс</w:t>
      </w:r>
      <w:r>
        <w:t xml:space="preserve"> </w:t>
      </w:r>
      <w:r>
        <w:rPr>
          <w:b/>
          <w:bCs/>
        </w:rPr>
        <w:t xml:space="preserve">OracleCommand</w:t>
      </w:r>
      <w:r>
        <w:t xml:space="preserve"> </w:t>
      </w:r>
      <w:r>
        <w:t xml:space="preserve">– ему задается текст SQL-запроса (например,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для получения данных или</w:t>
      </w:r>
      <w:r>
        <w:t xml:space="preserve"> </w:t>
      </w:r>
      <w:r>
        <w:rPr>
          <w:rStyle w:val="VerbatimChar"/>
        </w:rPr>
        <w:t xml:space="preserve">INSERT/UPDATE/DELETE</w:t>
      </w:r>
      <w:r>
        <w:t xml:space="preserve"> </w:t>
      </w:r>
      <w:r>
        <w:t xml:space="preserve">для модификации). Выполнение команды может быть выполнено методом</w:t>
      </w:r>
      <w:r>
        <w:t xml:space="preserve"> </w:t>
      </w:r>
      <w:r>
        <w:rPr>
          <w:rStyle w:val="VerbatimChar"/>
        </w:rPr>
        <w:t xml:space="preserve">ExecuteReader()</w:t>
      </w:r>
      <w:r>
        <w:t xml:space="preserve"> </w:t>
      </w:r>
      <w:r>
        <w:t xml:space="preserve">для получения данных через</w:t>
      </w:r>
      <w:r>
        <w:t xml:space="preserve"> </w:t>
      </w:r>
      <w:r>
        <w:rPr>
          <w:b/>
          <w:bCs/>
        </w:rPr>
        <w:t xml:space="preserve">OracleDataReader</w:t>
      </w:r>
      <w:r>
        <w:t xml:space="preserve"> </w:t>
      </w:r>
      <w:r>
        <w:t xml:space="preserve">либо методом</w:t>
      </w:r>
      <w:r>
        <w:t xml:space="preserve"> </w:t>
      </w:r>
      <w:r>
        <w:rPr>
          <w:rStyle w:val="VerbatimChar"/>
        </w:rPr>
        <w:t xml:space="preserve">ExecuteNonQuery()</w:t>
      </w:r>
      <w:r>
        <w:t xml:space="preserve"> </w:t>
      </w:r>
      <w:r>
        <w:t xml:space="preserve">для команд, не возвращающих результаты</w:t>
      </w:r>
      <w:hyperlink r:id="rId29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 Ридер (</w:t>
      </w:r>
      <w:r>
        <w:rPr>
          <w:rStyle w:val="VerbatimChar"/>
        </w:rPr>
        <w:t xml:space="preserve">OracleDataReader</w:t>
      </w:r>
      <w:r>
        <w:t xml:space="preserve">) позволяет последовательно прочитать строки результата запроса, извлекая значения по столбцам. После работы с данными соединение закрывается (при помощи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или автоматически при использовании конструкции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). Важно также использовать параметризованные запросы (класс</w:t>
      </w:r>
      <w:r>
        <w:t xml:space="preserve"> </w:t>
      </w:r>
      <w:r>
        <w:rPr>
          <w:b/>
          <w:bCs/>
        </w:rPr>
        <w:t xml:space="preserve">OracleParameter</w:t>
      </w:r>
      <w:r>
        <w:t xml:space="preserve">) для передачи параметров в SQL, что повышает безопасность (во избежание SQL-инъекций) и корректность типа данных.</w:t>
      </w:r>
    </w:p>
    <w:p>
      <w:pPr>
        <w:pStyle w:val="BodyText"/>
      </w:pPr>
      <w:r>
        <w:t xml:space="preserve">При разработке без Entity Framework программист самостоятельно пишет SQL-запросы и обрабатывает результаты. Например, чтобы получить список товаров из таблицы Products, нужно вручную сформировать SQL-запрос</w:t>
      </w:r>
      <w:r>
        <w:t xml:space="preserve"> </w:t>
      </w:r>
      <w:r>
        <w:rPr>
          <w:rStyle w:val="VerbatimChar"/>
        </w:rPr>
        <w:t xml:space="preserve">SELECT * FROM Products</w:t>
      </w:r>
      <w:r>
        <w:t xml:space="preserve">, выполнить его через OracleCommand и с помощью OracleDataReader считать каждую строку результата, создавая объекты модели на основе полученных данных. Аналогично, для добавления новой записи выполняется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-запрос, а для обновления –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 Таким образом, ODP.NET дает полный контроль над выполнением SQL в Oracle и требует понимания структуры базы данных и SQL-синтаксиса, но позволяет работать с Oracle из .NET Core даже при отсутствии поддержки EF Core.</w:t>
      </w:r>
    </w:p>
    <w:bookmarkEnd w:id="31"/>
    <w:bookmarkStart w:id="35" w:name="Xb9aa1bdee620b9e14e1c90f739f08c497638ca6"/>
    <w:p>
      <w:pPr>
        <w:pStyle w:val="Heading3"/>
      </w:pPr>
      <w:r>
        <w:t xml:space="preserve">Принципы аутентификации и авторизации в ASP.NET Core без Identity</w:t>
      </w:r>
    </w:p>
    <w:p>
      <w:pPr>
        <w:pStyle w:val="FirstParagraph"/>
      </w:pPr>
      <w:r>
        <w:t xml:space="preserve">ASP.NET Core предоставляет встроенные механизмы аутентификации и авторизации, которые можно использовать даже без стандартной системы Identity. В частности, поддерживается</w:t>
      </w:r>
      <w:r>
        <w:t xml:space="preserve"> </w:t>
      </w:r>
      <w:r>
        <w:rPr>
          <w:b/>
          <w:bCs/>
        </w:rPr>
        <w:t xml:space="preserve">аутентификация на основе cookie</w:t>
      </w:r>
      <w:r>
        <w:t xml:space="preserve"> </w:t>
      </w:r>
      <w:r>
        <w:t xml:space="preserve">(Forms Authentication) с помощью соответствующего middleware. Это означает, что вместо использования готового провайдера Identity разработчик самостоятельно реализует проверку учетных данных и управление пользователями, а для хранения состояния входа используется cookie. ASP.NET Core позволяет добавить провайдер аутентификации с куками через вызов</w:t>
      </w:r>
      <w:r>
        <w:t xml:space="preserve"> </w:t>
      </w:r>
      <w:r>
        <w:rPr>
          <w:rStyle w:val="VerbatimChar"/>
        </w:rPr>
        <w:t xml:space="preserve">services.AddAuthentication("Cookies").AddCookie(...)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Startup.ConfigureServices</w:t>
      </w:r>
      <w:r>
        <w:t xml:space="preserve"> </w:t>
      </w:r>
      <w:r>
        <w:t xml:space="preserve">и включение middleware аутентификации/авторизации (</w:t>
      </w:r>
      <w:r>
        <w:rPr>
          <w:rStyle w:val="VerbatimChar"/>
        </w:rPr>
        <w:t xml:space="preserve">app.UseAuthentication(); app.UseAuthorization();</w:t>
      </w:r>
      <w:r>
        <w:t xml:space="preserve">) в конвейере обработки запросов</w:t>
      </w:r>
      <w:hyperlink r:id="rId32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 После этого приложение сможет устанавливать и принимать специальный файл cookie, удостоверяющий пользователя.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b/>
          <w:bCs/>
        </w:rPr>
        <w:t xml:space="preserve">аутентификации без Identity</w:t>
      </w:r>
      <w:r>
        <w:t xml:space="preserve"> </w:t>
      </w:r>
      <w:r>
        <w:t xml:space="preserve">разработчик должен самостоятельно создать логику проверки подлинности пользователя. Обычно это происходит так: когда пользователь отправляет форму входа (логин и пароль), приложение проверяет эти данные против хранилища пользователей (например, таблицы Users в Oracle). В случае успешной проверки (пароль совпал, пользователь найден) необходимо вручную создать объект</w:t>
      </w:r>
      <w:r>
        <w:t xml:space="preserve"> </w:t>
      </w:r>
      <w:r>
        <w:rPr>
          <w:b/>
          <w:bCs/>
        </w:rPr>
        <w:t xml:space="preserve">ClaimsIdentity</w:t>
      </w:r>
      <w:r>
        <w:t xml:space="preserve"> </w:t>
      </w:r>
      <w:r>
        <w:t xml:space="preserve">с нужными данными (идентификатор, имя, роли и т.п.) и выполнить вход пользователя через метод</w:t>
      </w:r>
      <w:r>
        <w:t xml:space="preserve"> </w:t>
      </w:r>
      <w:r>
        <w:rPr>
          <w:rStyle w:val="VerbatimChar"/>
        </w:rPr>
        <w:t xml:space="preserve">HttpContext.SignInAsync</w:t>
      </w:r>
      <w:r>
        <w:t xml:space="preserve">, который выпустит аутентификационный cookie. В реальном приложении учетные данные пользователя обязательно хранятся в базе (с использованием хеширования паролей для безопасности), и при входе пользователя нужно сверять пароль с хешем в базе данных</w:t>
      </w:r>
      <w:hyperlink r:id="rId34">
        <w:r>
          <w:rPr>
            <w:rStyle w:val="Hyperlink"/>
          </w:rPr>
          <w:t xml:space="preserve">[12]</w:t>
        </w:r>
      </w:hyperlink>
      <w:r>
        <w:t xml:space="preserve">. После успешного входа все последующие запросы от этого клиента будут содержать cookie, по которому middleware аутентификации распознает пользователя и устанавливает контекст</w:t>
      </w:r>
      <w:r>
        <w:t xml:space="preserve"> </w:t>
      </w:r>
      <w:r>
        <w:rPr>
          <w:rStyle w:val="VerbatimChar"/>
        </w:rPr>
        <w:t xml:space="preserve">HttpContext.User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Авторизация</w:t>
      </w:r>
      <w:r>
        <w:t xml:space="preserve"> </w:t>
      </w:r>
      <w:r>
        <w:t xml:space="preserve">в приложении осуществляется посредством атрибутов и проверок, аналогично Identity. Например, можно пометить контроллер или действия атрибутом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, чтобы ограничить доступ только для аутентифицированных пользователей. Также можно реализовать поддержку ролей или прав: хотя мы не используем Identity, роли можно хранить в базе (например, поле Role у пользователя) и добавлять как claim при входе. Затем атрибут</w:t>
      </w:r>
      <w:r>
        <w:t xml:space="preserve"> </w:t>
      </w:r>
      <w:r>
        <w:rPr>
          <w:rStyle w:val="VerbatimChar"/>
        </w:rPr>
        <w:t xml:space="preserve">[Authorize(Roles="Admin")]</w:t>
      </w:r>
      <w:r>
        <w:t xml:space="preserve"> </w:t>
      </w:r>
      <w:r>
        <w:t xml:space="preserve">будет работать, читая роли из claims пользователя. В целом принципы авторизации остаются такими же: проверка, имеет ли текущий пользователь нужные права (роль, claim или иное требование) прежде чем выполнить защищенное действие. При отсутствии нужных прав middleware перенаправит на страницу входа или вернет отказ (HTTP 403), в зависимости от настройки.</w:t>
      </w:r>
    </w:p>
    <w:p>
      <w:pPr>
        <w:pStyle w:val="BodyText"/>
      </w:pPr>
      <w:r>
        <w:t xml:space="preserve">Таким образом, аутентификация без Identity сводится к ручному управлению учетными записями: регистрация нового пользователя означает сохранение его данных (логин, хеш пароля, роль и пр.) в базе Oracle, а вход – проверку введенного пароля и выдачу cookie. ASP.NET Core предоставляет необходимые низкоуровневые инструменты (cookie-based auth), поэтому можно обойтись без полной системы Identity, что упрощает проект и дает больше контроля, однако требует писать дополнительный код для управления пользователями.</w:t>
      </w:r>
    </w:p>
    <w:bookmarkEnd w:id="35"/>
    <w:bookmarkEnd w:id="36"/>
    <w:bookmarkStart w:id="37" w:name="задание-1-каталог-товаров"/>
    <w:p>
      <w:pPr>
        <w:pStyle w:val="Heading2"/>
      </w:pPr>
      <w:r>
        <w:t xml:space="preserve">2. Задание 1: Каталог товаров</w:t>
      </w:r>
    </w:p>
    <w:p>
      <w:pPr>
        <w:pStyle w:val="FirstParagraph"/>
      </w:pPr>
      <w:r>
        <w:rPr>
          <w:b/>
          <w:bCs/>
        </w:rPr>
        <w:t xml:space="preserve">Название проекта:</w:t>
      </w:r>
      <w:r>
        <w:t xml:space="preserve"> </w:t>
      </w:r>
      <w:r>
        <w:t xml:space="preserve">Веб-приложение «Каталог товаров».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Разработать простой каталог товаров (аналог небольшого интернет-магазина без корзины) на ASP.NET Core MVC с использованием Oracle в качестве базы данных. Проект нацелен на отработку навыков создания MVC-приложений с подключением к реляционной БД через ODP.NET, включая реализацию базовых операций CRUD без помощи Entity Framework. Студенты закрепят понимание работы MVC-архитектуры и научатся выполнять запросы к Oracle вручную.</w:t>
      </w:r>
      <w:r>
        <w:t xml:space="preserve"> </w:t>
      </w:r>
      <w:r>
        <w:rPr>
          <w:i/>
          <w:iCs/>
        </w:rPr>
        <w:t xml:space="preserve">(Время на выполнение: ~2 недели.)</w:t>
      </w:r>
    </w:p>
    <w:p>
      <w:pPr>
        <w:pStyle w:val="BodyText"/>
      </w:pPr>
      <w:r>
        <w:rPr>
          <w:b/>
          <w:bCs/>
        </w:rPr>
        <w:t xml:space="preserve">Функциональность:</w:t>
      </w:r>
      <w:r>
        <w:br/>
      </w:r>
      <w:r>
        <w:t xml:space="preserve">- Регистрация новых пользователей и форма входа в систему (аутентификация через cookie после успешного логина).</w:t>
      </w:r>
      <w:r>
        <w:br/>
      </w:r>
      <w:r>
        <w:t xml:space="preserve">- Просмотр списка товаров в каталоге с основной информацией (например, название, категория, цена).</w:t>
      </w:r>
      <w:r>
        <w:br/>
      </w:r>
      <w:r>
        <w:t xml:space="preserve">- Страница подробного просмотра товара (детальная информация о товаре).</w:t>
      </w:r>
      <w:r>
        <w:br/>
      </w:r>
      <w:r>
        <w:t xml:space="preserve">- Поиск товаров по названию или фильтрация по категории.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Администрирование товаров</w:t>
      </w:r>
      <w:r>
        <w:t xml:space="preserve">: авторизованные пользователи с ролью администратора могут добавлять новые товары, редактировать информацию о товаре и удалять товары из каталога. Обычные пользователи имеют доступ только на просмотр списка и деталей товаров.</w:t>
      </w:r>
    </w:p>
    <w:p>
      <w:pPr>
        <w:pStyle w:val="BodyText"/>
      </w:pPr>
      <w:r>
        <w:rPr>
          <w:b/>
          <w:bCs/>
        </w:rPr>
        <w:t xml:space="preserve">Структура базы данных:</w:t>
      </w:r>
      <w:r>
        <w:t xml:space="preserve"> </w:t>
      </w:r>
      <w:r>
        <w:rPr>
          <w:i/>
          <w:iCs/>
        </w:rPr>
        <w:t xml:space="preserve">(реляционная модель в Oracle)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– таблица пользователей (поля: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– уникальный идентификатор,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– логин,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– хеш пароля,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– роль/тип пользователя, e-mail и др. сведения при необходимости).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– таблица товаров (поля: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 </w:t>
      </w:r>
      <w:r>
        <w:t xml:space="preserve">– уникальный идентификатор товара,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– название,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– описание,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– цена,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– внеш. ключ категории, и др. атрибуты по необходимости, например</w:t>
      </w:r>
      <w:r>
        <w:t xml:space="preserve"> </w:t>
      </w:r>
      <w:r>
        <w:rPr>
          <w:rStyle w:val="VerbatimChar"/>
        </w:rPr>
        <w:t xml:space="preserve">ImagePath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– таблица категорий товаров (поля: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 </w:t>
      </w:r>
      <w:r>
        <w:t xml:space="preserve">– название категории).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Дополнительно:</w:t>
      </w:r>
      <w:r>
        <w:t xml:space="preserve"> </w:t>
      </w:r>
      <w:r>
        <w:t xml:space="preserve">можно завести таблицу</w:t>
      </w:r>
      <w:r>
        <w:t xml:space="preserve"> </w:t>
      </w:r>
      <w:r>
        <w:rPr>
          <w:b/>
          <w:bCs/>
        </w:rPr>
        <w:t xml:space="preserve">ProductImages</w:t>
      </w:r>
      <w:r>
        <w:t xml:space="preserve"> </w:t>
      </w:r>
      <w:r>
        <w:t xml:space="preserve">для хранения путей к изображениям, таблицу</w:t>
      </w:r>
      <w:r>
        <w:t xml:space="preserve"> </w:t>
      </w:r>
      <w:r>
        <w:rPr>
          <w:b/>
          <w:bCs/>
        </w:rPr>
        <w:t xml:space="preserve">Orders</w:t>
      </w:r>
      <w:r>
        <w:t xml:space="preserve">/</w:t>
      </w:r>
      <w:r>
        <w:rPr>
          <w:b/>
          <w:bCs/>
        </w:rPr>
        <w:t xml:space="preserve">OrderItems</w:t>
      </w:r>
      <w:r>
        <w:t xml:space="preserve"> </w:t>
      </w:r>
      <w:r>
        <w:t xml:space="preserve">если планируется расширение функционала до оформления заказов (необязательно в рамках данного задания).</w:t>
      </w:r>
    </w:p>
    <w:p>
      <w:pPr>
        <w:pStyle w:val="BodyText"/>
      </w:pPr>
      <w:r>
        <w:rPr>
          <w:b/>
          <w:bCs/>
        </w:rPr>
        <w:t xml:space="preserve">Основные требования:</w:t>
      </w:r>
      <w:r>
        <w:br/>
      </w:r>
      <w:r>
        <w:t xml:space="preserve">- Приложение должно быть построено на ASP.NET Core 3.1 MVC (Model-View-Controller). Использование ORM (например, Entity Framework)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 </w:t>
      </w:r>
      <w:r>
        <w:t xml:space="preserve">– доступ к данным реализовать через</w:t>
      </w:r>
      <w:r>
        <w:t xml:space="preserve"> </w:t>
      </w:r>
      <w:r>
        <w:rPr>
          <w:rStyle w:val="VerbatimChar"/>
        </w:rPr>
        <w:t xml:space="preserve">Oracle.ManagedDataAccess.Client</w:t>
      </w:r>
      <w:r>
        <w:t xml:space="preserve"> </w:t>
      </w:r>
      <w:r>
        <w:t xml:space="preserve">(классические ADO.NET вызовы).</w:t>
      </w:r>
      <w:r>
        <w:br/>
      </w:r>
      <w:r>
        <w:t xml:space="preserve">- Взаимодействие с БД: выполнить настройку строки подключения к Oracle в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и использовать</w:t>
      </w:r>
      <w:r>
        <w:t xml:space="preserve"> </w:t>
      </w:r>
      <w:r>
        <w:rPr>
          <w:b/>
          <w:bCs/>
        </w:rPr>
        <w:t xml:space="preserve">OracleConnection</w:t>
      </w:r>
      <w:r>
        <w:t xml:space="preserve"> </w:t>
      </w:r>
      <w:r>
        <w:t xml:space="preserve">для подключения. Все операции (регистрация пользователей, вход, отображение/добавление/редактирование товаров) должны выполняться через SQL-запросы к базе Oracle. Например, для получения списка товаров – SQL SELECT, для добавления/обновления товаров – INSERT/UPDATE, для удаления – DELETE. Должна быть предусмотрена обработка возможных ошибок при работе с БД (исключения OracleException).</w:t>
      </w:r>
      <w:r>
        <w:br/>
      </w:r>
      <w:r>
        <w:t xml:space="preserve">- Форма регистрации должна сохранять нового пользователя в базу данных (пароль хранить в виде хеша, для хеширования можно использовать, например, SHA256 или BCrypt). Форма входа должна проверять введенные учетные данные с тем, что хранится в БД, и при успешной аутентификации создавать аутентификационный cookie.</w:t>
      </w:r>
      <w:r>
        <w:t xml:space="preserve"> </w:t>
      </w:r>
      <w:r>
        <w:t xml:space="preserve">- После входа пользователя система должна позволять ему просматривать каталог. Доступ к операциям добавления/редактирования/удаления товаров должен ограничиваться только для администратора (например, с помощью проверки роли пользователя в cookie или claims).</w:t>
      </w:r>
      <w:r>
        <w:br/>
      </w:r>
      <w:r>
        <w:t xml:space="preserve">- Интерфейс: реализовать навигацию по списку товаров (например, выводить список с пагинацией или постранично, если товаров много). На странице товара отображать подробные сведения. Страницу добавления/редактирования товаров сделать доступной только администратору (например, добавить соответствующие ссылки/кнопки только если пользователь – админ).</w:t>
      </w:r>
      <w:r>
        <w:br/>
      </w:r>
      <w:r>
        <w:t xml:space="preserve">- Код приложения должен быть структурирован по MVC: модели данных для товаров и пользователей, контроллеры для управления каталогом и аккаунтами, представления Razor для страниц (список товаров, детали товара, формы входа/регистрации, форма редактирования товара и т.д.). Соблюдать принципы чистоты кода, валидировать данные форм (например, использовать атрибуты DataAnnotations для проверки, что поля не пустые, цена – положительное число и т.д.).</w:t>
      </w:r>
      <w:r>
        <w:br/>
      </w:r>
      <w:r>
        <w:t xml:space="preserve">- Дополнительно (необязательно): реализация поиска или фильтрации товаров на странице каталога, загрузка изображений для товаров (с сохранением путей в базе), страница профиля пользователя и редактирование своих данных.</w:t>
      </w:r>
    </w:p>
    <w:bookmarkEnd w:id="37"/>
    <w:bookmarkStart w:id="38" w:name="задание-2-блог"/>
    <w:p>
      <w:pPr>
        <w:pStyle w:val="Heading2"/>
      </w:pPr>
      <w:r>
        <w:t xml:space="preserve">3. Задание 2: Блог</w:t>
      </w:r>
    </w:p>
    <w:p>
      <w:pPr>
        <w:pStyle w:val="FirstParagraph"/>
      </w:pPr>
      <w:r>
        <w:rPr>
          <w:b/>
          <w:bCs/>
        </w:rPr>
        <w:t xml:space="preserve">Название проекта:</w:t>
      </w:r>
      <w:r>
        <w:t xml:space="preserve"> </w:t>
      </w:r>
      <w:r>
        <w:t xml:space="preserve">Веб-приложение «Мини-блог».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Создать блог-платформу, где зарегистрированные пользователи могут публиковать записи (статьи) и просматривать записи других. Цель проекта – научиться реализовывать многостраничное MVC-приложение с Oracle без использования EF, включающее работу с текстовыми данными, датами, а также отработать механизмы аутентификации/авторизации на практике. Студенты разовьют навыки организации CRUD-операций и отношений «один-ко-многим» (пользователь – посты) в базе данных.</w:t>
      </w:r>
      <w:r>
        <w:t xml:space="preserve"> </w:t>
      </w:r>
      <w:r>
        <w:rPr>
          <w:i/>
          <w:iCs/>
        </w:rPr>
        <w:t xml:space="preserve">(Время на выполнение: ~2 недели.)</w:t>
      </w:r>
    </w:p>
    <w:p>
      <w:pPr>
        <w:pStyle w:val="BodyText"/>
      </w:pPr>
      <w:r>
        <w:rPr>
          <w:b/>
          <w:bCs/>
        </w:rPr>
        <w:t xml:space="preserve">Функциональность:</w:t>
      </w:r>
      <w:r>
        <w:br/>
      </w:r>
      <w:r>
        <w:t xml:space="preserve">- Регистрация и вход пользователей (как и в задании 1, с хранением учетных записей в Oracle и cookie-аутентификацией после входа).</w:t>
      </w:r>
      <w:r>
        <w:br/>
      </w:r>
      <w:r>
        <w:t xml:space="preserve">- Создание новой блог-записи: авторизованный пользователь может написать новый пост (указать заголовок, содержимое, возможно категорию или теги, и опубликовать). Дата публикации устанавливается автоматически текущей.</w:t>
      </w:r>
      <w:r>
        <w:br/>
      </w:r>
      <w:r>
        <w:t xml:space="preserve">- Просмотр списка всех постов блога на главной странице блога – список отображается в порядке новых публикаций (например, от новых к старым) с указанием заголовка, имени автора и даты. Возможна пагинация при большом количестве записей.</w:t>
      </w:r>
      <w:r>
        <w:br/>
      </w:r>
      <w:r>
        <w:t xml:space="preserve">- Просмотр отдельной записи (страница поста) – содержит полный текст статьи, информацию об авторе и дате публикации.</w:t>
      </w:r>
      <w:r>
        <w:br/>
      </w:r>
      <w:r>
        <w:t xml:space="preserve">- Возможность редактировать или удалять запись –</w:t>
      </w:r>
      <w:r>
        <w:t xml:space="preserve"> </w:t>
      </w:r>
      <w:r>
        <w:rPr>
          <w:b/>
          <w:bCs/>
        </w:rPr>
        <w:t xml:space="preserve">только автор поста</w:t>
      </w:r>
      <w:r>
        <w:t xml:space="preserve"> </w:t>
      </w:r>
      <w:r>
        <w:t xml:space="preserve">может редактировать или удалить собственную запись. (Администратор при наличии такового тоже может управлять всеми записями.)</w:t>
      </w:r>
      <w:r>
        <w:br/>
      </w:r>
      <w:r>
        <w:t xml:space="preserve">- Дополнительное расширение функционала (по желанию, если время позволяет): система комментариев к постам (зарегистрированные пользователи оставляют комментарии; структура комментариев хранится в отдельной таблице с ссылкой на пост и автора комментария), возможность добавлять теги к записям и фильтровать посты по тегу, профиль пользователя с информацией о его постах и т.д.</w:t>
      </w:r>
    </w:p>
    <w:p>
      <w:pPr>
        <w:pStyle w:val="BodyText"/>
      </w:pPr>
      <w:r>
        <w:rPr>
          <w:b/>
          <w:bCs/>
        </w:rPr>
        <w:t xml:space="preserve">Структура базы данных: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– таблица пользователей (аналогично заданию 1: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и прочие поля). В контексте блога можно добавить поля профиля, например, имя/никнейм автора, биография (опционально).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Posts</w:t>
      </w:r>
      <w:r>
        <w:t xml:space="preserve"> </w:t>
      </w:r>
      <w:r>
        <w:t xml:space="preserve">– таблица блог-постов: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(заголовок),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(текст статьи, тип данных CLOB для хранения большого текста),</w:t>
      </w:r>
      <w:r>
        <w:t xml:space="preserve"> </w:t>
      </w:r>
      <w:r>
        <w:rPr>
          <w:rStyle w:val="VerbatimChar"/>
        </w:rPr>
        <w:t xml:space="preserve">DatePublished</w:t>
      </w:r>
      <w:r>
        <w:t xml:space="preserve"> </w:t>
      </w:r>
      <w:r>
        <w:t xml:space="preserve">(дата/время публикации),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(FK ссылкой на Users, автор поста).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опционально</w:t>
      </w:r>
      <w:r>
        <w:t xml:space="preserve">, таблица комментариев: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 </w:t>
      </w:r>
      <w:r>
        <w:t xml:space="preserve">(FK на Posts),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 </w:t>
      </w:r>
      <w:r>
        <w:t xml:space="preserve">(FK на Users),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(текст комментария),</w:t>
      </w:r>
      <w:r>
        <w:t xml:space="preserve"> </w:t>
      </w:r>
      <w:r>
        <w:rPr>
          <w:rStyle w:val="VerbatimChar"/>
        </w:rPr>
        <w:t xml:space="preserve">DatePosted</w:t>
      </w:r>
      <w:r>
        <w:t xml:space="preserve"> </w:t>
      </w:r>
      <w:r>
        <w:t xml:space="preserve">(дата/время комментария).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опционально</w:t>
      </w:r>
      <w:r>
        <w:t xml:space="preserve">, для расширения: можно реализовать рубрики или теги. Например, таблица Categories (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и добавить поле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в Posts; или связка тегов через вспомогательную таблицу PostTags (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) для множества тегов.</w:t>
      </w:r>
    </w:p>
    <w:p>
      <w:pPr>
        <w:pStyle w:val="BodyText"/>
      </w:pPr>
      <w:r>
        <w:rPr>
          <w:b/>
          <w:bCs/>
        </w:rPr>
        <w:t xml:space="preserve">Основные требования:</w:t>
      </w:r>
      <w:r>
        <w:br/>
      </w:r>
      <w:r>
        <w:t xml:space="preserve">- Приложение должно использовать MVC-шаблон (.NET Core 3.1). Все данные блога хранить в Oracle. Для доступа к данным применять</w:t>
      </w:r>
      <w:r>
        <w:t xml:space="preserve"> </w:t>
      </w:r>
      <w:r>
        <w:rPr>
          <w:rStyle w:val="VerbatimChar"/>
        </w:rPr>
        <w:t xml:space="preserve">Oracle.ManagedDataAccess.Client</w:t>
      </w:r>
      <w:r>
        <w:t xml:space="preserve">. Например, получение списка постов – SELECT-запрос, выбор поста по ID – SELECT с фильтром, добавление поста – INSERT, обновление – UPDATE, удаление – DELETE. Следует обеспечить безопасное исполнение запросов (использовать параметры для вставки значений, особенно для контента поста, чтобы избежать SQL-инъекций при вставке текста).</w:t>
      </w:r>
      <w:r>
        <w:br/>
      </w:r>
      <w:r>
        <w:t xml:space="preserve">- Перед выполнением операций добавления/редактирования/удаления проверять права пользователя: только автор данного поста может его изменить или удалить. Желательно реализовать эту логику как в контроллере (проверяя текущего авторизованного пользователя), так и на уровне UI (не показывать кнопки "Редактировать"/"Удалить" неавторизованным или не владельцам поста).</w:t>
      </w:r>
      <w:r>
        <w:br/>
      </w:r>
      <w:r>
        <w:t xml:space="preserve">- Реализовать удобный интерфейс просмотра постов: главная страница блога со списком заголовков. Заголовки можно сделать ссылками, ведущими на страницу полного просмотра. В списке постов отображать также автора (имя/ник) и дату.</w:t>
      </w:r>
      <w:r>
        <w:br/>
      </w:r>
      <w:r>
        <w:t xml:space="preserve">- Страницы регистрации/входа пользователей аналогичны заданию 1 (можно переиспользовать подход). После входа должно отображаться имя пользователя, предоставляться возможность выйти (logout). Выход реализовать посредством удаления аутентификационного cookie (метод</w:t>
      </w:r>
      <w:r>
        <w:t xml:space="preserve"> </w:t>
      </w:r>
      <w:r>
        <w:rPr>
          <w:rStyle w:val="VerbatimChar"/>
        </w:rPr>
        <w:t xml:space="preserve">SignOutAsync</w:t>
      </w:r>
      <w:r>
        <w:t xml:space="preserve">).</w:t>
      </w:r>
      <w:r>
        <w:br/>
      </w:r>
      <w:r>
        <w:t xml:space="preserve">- При создании поста проводить базовую валидацию: заголовок и содержимое не должны быть пустыми. Ограничить длину заголовка (например, до 200 символов) на уровне модели и БД.</w:t>
      </w:r>
      <w:r>
        <w:t xml:space="preserve"> </w:t>
      </w:r>
      <w:r>
        <w:t xml:space="preserve">- Хранение содержимого поста: использовать подходящий тип данных (например, CLOB в Oracle для текста). Убедиться, что чтение/запись больших текстов работает корректно через ODP.NET.</w:t>
      </w:r>
      <w:r>
        <w:br/>
      </w:r>
      <w:r>
        <w:t xml:space="preserve">- Если реализуются комментарии: обеспечить отображение списка комментариев под постом и форму добавления комментария для авторизованных пользователей. Комментарий должен содержать текст и ссылку на пользователя. В БД предусмотреть каскадное удаление комментариев при удалении поста (через foreign key ON DELETE CASCADE или ручное удаление в транзакции).</w:t>
      </w:r>
      <w:r>
        <w:br/>
      </w:r>
      <w:r>
        <w:t xml:space="preserve">- Общая безопасность: как и в задании 1, пароли хранить в хешированном виде. Защитить действия создания/редактирования/удаления постов атрибутом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(чтобы незалогиненные не могли отправить формы). Проверять принадлежность поста пользователю на сервере, даже если кнопки скрыты на UI.</w:t>
      </w:r>
    </w:p>
    <w:bookmarkEnd w:id="38"/>
    <w:bookmarkStart w:id="39" w:name="задание-3-система-расписания-мероприятий"/>
    <w:p>
      <w:pPr>
        <w:pStyle w:val="Heading2"/>
      </w:pPr>
      <w:r>
        <w:t xml:space="preserve">4. Задание 3: Система расписания мероприятий</w:t>
      </w:r>
    </w:p>
    <w:p>
      <w:pPr>
        <w:pStyle w:val="FirstParagraph"/>
      </w:pPr>
      <w:r>
        <w:rPr>
          <w:b/>
          <w:bCs/>
        </w:rPr>
        <w:t xml:space="preserve">Название проекта:</w:t>
      </w:r>
      <w:r>
        <w:t xml:space="preserve"> </w:t>
      </w:r>
      <w:r>
        <w:t xml:space="preserve">Веб-приложение «Расписание мероприятий».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Разработать приложение для управления расписанием событий (мероприятий), где пользователи могут создавать и просматривать запланированные события. Проект предназначен для практики работы с датами и временем в приложении, организацией данных расписания в базе Oracle, а также укрепления навыков построения MVC-интерфейсов (формы создания/редактирования событий, таблицы расписания и т.д.). Студенты научатся реализовывать логику, связанную со временем (например, предстоящее и прошедшее события) и усовершенствуют понимание аутентификации/авторизации, разграничивая права доступа к данным расписания.</w:t>
      </w:r>
      <w:r>
        <w:t xml:space="preserve"> </w:t>
      </w:r>
      <w:r>
        <w:rPr>
          <w:i/>
          <w:iCs/>
        </w:rPr>
        <w:t xml:space="preserve">(Время на выполнение: ~2 недели.)</w:t>
      </w:r>
    </w:p>
    <w:p>
      <w:pPr>
        <w:pStyle w:val="BodyText"/>
      </w:pPr>
      <w:r>
        <w:rPr>
          <w:b/>
          <w:bCs/>
        </w:rPr>
        <w:t xml:space="preserve">Функциональность:</w:t>
      </w:r>
      <w:r>
        <w:br/>
      </w:r>
      <w:r>
        <w:t xml:space="preserve">- Регистрация пользователей и вход (аналогично предыдущим заданиям; каждый пользователь имеет свой аккаунт).</w:t>
      </w:r>
      <w:r>
        <w:br/>
      </w:r>
      <w:r>
        <w:t xml:space="preserve">- Создание нового события в расписании: авторизованный пользователь может добавить мероприятие, указав</w:t>
      </w:r>
      <w:r>
        <w:t xml:space="preserve"> </w:t>
      </w:r>
      <w:r>
        <w:rPr>
          <w:b/>
          <w:bCs/>
        </w:rPr>
        <w:t xml:space="preserve">название</w:t>
      </w:r>
      <w:r>
        <w:t xml:space="preserve">,</w:t>
      </w:r>
      <w:r>
        <w:t xml:space="preserve"> </w:t>
      </w:r>
      <w:r>
        <w:rPr>
          <w:b/>
          <w:bCs/>
        </w:rPr>
        <w:t xml:space="preserve">описание</w:t>
      </w:r>
      <w:r>
        <w:t xml:space="preserve">,</w:t>
      </w:r>
      <w:r>
        <w:t xml:space="preserve"> </w:t>
      </w:r>
      <w:r>
        <w:rPr>
          <w:b/>
          <w:bCs/>
        </w:rPr>
        <w:t xml:space="preserve">дату и время начала</w:t>
      </w:r>
      <w:r>
        <w:t xml:space="preserve"> </w:t>
      </w:r>
      <w:r>
        <w:t xml:space="preserve">(и, optionally, конец),</w:t>
      </w:r>
      <w:r>
        <w:t xml:space="preserve"> </w:t>
      </w:r>
      <w:r>
        <w:rPr>
          <w:b/>
          <w:bCs/>
        </w:rPr>
        <w:t xml:space="preserve">место проведения</w:t>
      </w:r>
      <w:r>
        <w:t xml:space="preserve"> </w:t>
      </w:r>
      <w:r>
        <w:t xml:space="preserve">(или тип события). Событие привязывается к пользователю-создателю или может быть общедоступным – один из вариантов на выбор.</w:t>
      </w:r>
      <w:r>
        <w:br/>
      </w:r>
      <w:r>
        <w:t xml:space="preserve">- Просмотр списка событий: страница, отображающая все предстоящие мероприятия. Список можно сортировать или фильтровать по дате. Например, показывать расписание на ближайшие 7 дней. Минимальная информация в списке: название события, дата/время, место.</w:t>
      </w:r>
      <w:r>
        <w:br/>
      </w:r>
      <w:r>
        <w:t xml:space="preserve">- Детальная страница события: содержит полную информацию о мероприятии – описание, кто создал/ответственный, точное время, место и пр.</w:t>
      </w:r>
      <w:r>
        <w:br/>
      </w:r>
      <w:r>
        <w:t xml:space="preserve">- Редактирование/удаление события: пользователь может редактировать детали или удалить событие,</w:t>
      </w:r>
      <w:r>
        <w:t xml:space="preserve"> </w:t>
      </w:r>
      <w:r>
        <w:rPr>
          <w:b/>
          <w:bCs/>
        </w:rPr>
        <w:t xml:space="preserve">если он является создателем данного события</w:t>
      </w:r>
      <w:r>
        <w:t xml:space="preserve">. (Если вводится роль администратора – админ может управлять всеми событиями.)</w:t>
      </w:r>
      <w:r>
        <w:br/>
      </w:r>
      <w:r>
        <w:t xml:space="preserve">- Опционально: возможность помечать событие как завершенное или прошедшее автоматически на основе времени (например, события с датой в прошлом отображаются отдельно или помечены как прошедшие). Можно реализовать отдельный просмотр прошедших событий. Также, по желанию, реализовать возможность другим пользователям отмечаться на событие (участвовать) – тогда потребуется отдельная таблица участников, однако это усложняет задание и может быть пропущено для простоты.</w:t>
      </w:r>
    </w:p>
    <w:p>
      <w:pPr>
        <w:pStyle w:val="BodyText"/>
      </w:pPr>
      <w:r>
        <w:rPr>
          <w:b/>
          <w:bCs/>
        </w:rPr>
        <w:t xml:space="preserve">Структура базы данных: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– таблица пользователей (как в предыдущих заданиях: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логин, хеш пароля, роль и т.д.).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– таблица событий/мероприятий: поля: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(название мероприятия),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(описание, текст),</w:t>
      </w:r>
      <w:r>
        <w:t xml:space="preserve"> </w:t>
      </w:r>
      <w:r>
        <w:rPr>
          <w:rStyle w:val="VerbatimChar"/>
        </w:rPr>
        <w:t xml:space="preserve">EventDateTime</w:t>
      </w:r>
      <w:r>
        <w:t xml:space="preserve"> </w:t>
      </w:r>
      <w:r>
        <w:t xml:space="preserve">(дата и время начала),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(место проведения, строка),</w:t>
      </w:r>
      <w:r>
        <w:t xml:space="preserve"> </w:t>
      </w:r>
      <w:r>
        <w:rPr>
          <w:rStyle w:val="VerbatimChar"/>
        </w:rPr>
        <w:t xml:space="preserve">CreatorID</w:t>
      </w:r>
      <w:r>
        <w:t xml:space="preserve"> </w:t>
      </w:r>
      <w:r>
        <w:t xml:space="preserve">(FK – создатель события, ссылка на Users). Может быть также поле</w:t>
      </w:r>
      <w:r>
        <w:t xml:space="preserve"> </w:t>
      </w:r>
      <w:r>
        <w:rPr>
          <w:rStyle w:val="VerbatimChar"/>
        </w:rPr>
        <w:t xml:space="preserve">IsPublic</w:t>
      </w:r>
      <w:r>
        <w:t xml:space="preserve"> </w:t>
      </w:r>
      <w:r>
        <w:t xml:space="preserve">(флаг, общедоступное событие или личное).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опционально</w:t>
      </w:r>
      <w:r>
        <w:t xml:space="preserve">, таблица участников событий (для реализации отметки "пойду"):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(FK) – множество участников для каждого события. Не обязательно реализовывать, только если планируется функциональность записи на событие.</w:t>
      </w:r>
    </w:p>
    <w:p>
      <w:pPr>
        <w:pStyle w:val="BodyText"/>
      </w:pPr>
      <w:r>
        <w:rPr>
          <w:b/>
          <w:bCs/>
        </w:rPr>
        <w:t xml:space="preserve">Основные требования:</w:t>
      </w:r>
      <w:r>
        <w:br/>
      </w:r>
      <w:r>
        <w:t xml:space="preserve">- Приложение должно корректно работать с типами дат и времени. В Oracle для хранения даты и времени можно использовать тип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На уровне приложения, входные данные даты/времени (из формы) нужно парсить и сохранять в БД, учитывая часовой пояс (можно хранить все даты в UTC или локальном формате, как решит разработчик). При выводе данных в представление форматировать дату и время в удобочитаемый вид.</w:t>
      </w:r>
      <w:r>
        <w:br/>
      </w:r>
      <w:r>
        <w:t xml:space="preserve">- Форма создания/редактирования события должна валидировать введенные данные: название не пустое, дата/время указаны и, например, не в прошлом (для новых событий), место заполнено. Можно использовать DataAnnotations атрибуты (</w:t>
      </w:r>
      <w:r>
        <w:rPr>
          <w:rStyle w:val="VerbatimChar"/>
        </w:rPr>
        <w:t xml:space="preserve">[Required]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[FutureDate]</w:t>
      </w:r>
      <w:r>
        <w:t xml:space="preserve"> </w:t>
      </w:r>
      <w:r>
        <w:t xml:space="preserve">– пользовательский валидатор для проверки будущей даты и т.д.).</w:t>
      </w:r>
      <w:r>
        <w:br/>
      </w:r>
      <w:r>
        <w:t xml:space="preserve">- Отображение списка событий: реализовать на главной странице расписания. Можно сгруппировать по дате (например, заголовки дат и под ними события этого дня) либо просто списком. Предусмотреть, что событий может быть много – возможно, реализовать постраничный вывод или фильтрацию (например, показывать по умолчанию только будущие события).</w:t>
      </w:r>
      <w:r>
        <w:br/>
      </w:r>
      <w:r>
        <w:t xml:space="preserve">- Ограничить доступ: только авторизованные пользователи могут создавать новые события. Редактировать/удалять событие может лишь пользователь, который его создал, либо администратор. Использовать для этого как программные проверки в контроллере, так и атрибуты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на соответствующих действиях.</w:t>
      </w:r>
      <w:r>
        <w:br/>
      </w:r>
      <w:r>
        <w:t xml:space="preserve">- Реализовать удобный UI для ввода даты и времени (можно использовать двухполевая форма: отдельные поля для даты и времени, либо ввод в одном поле с помощью date-time picker – допустимо подключить простейший скрипт или HTML5 input type="datetime-local").</w:t>
      </w:r>
      <w:r>
        <w:br/>
      </w:r>
      <w:r>
        <w:t xml:space="preserve">- Транзакционность: при удалении пользователя (если такую функциональность предусматривать) нужно удалять или переназначать его события; однако в данной задаче можно не реализовывать удаление пользователей, а сосредоточиться на событиях. При удалении события удалить связанные записи (например, участников, если есть) – можно использовать CASCADE в БД или выполнить несколько команд внутри одной транзакции.</w:t>
      </w:r>
      <w:r>
        <w:br/>
      </w:r>
      <w:r>
        <w:t xml:space="preserve">- Проверка граничных случаев: события на одно и то же время (разрешено ли, как отображается), события без описания (если описание необязательное), очень длинные описания (ограничить длину поля, например, до 1000 символов).</w:t>
      </w:r>
      <w:r>
        <w:br/>
      </w:r>
      <w:r>
        <w:t xml:space="preserve">- Код и проект: придерживаться MVC-структуры, разделить логику работы с БД (можно вынести в отдельный сервис или репозиторий класс, который вызывает OracleCommand) и логику контроллера. Представления оформить базово, но понятно (таблица или список событий, форма ввода). Обязательно наличие страниц регистрации/входа, страницы создания/редактирования события, страницы просмотра списка и деталей события.</w:t>
      </w:r>
      <w:r>
        <w:br/>
      </w:r>
      <w:r>
        <w:t xml:space="preserve">- Тестирование: после реализации убедиться, что можно зарегистрировать нового пользователя, войти, создать несколько событий, они отображаются в списке; от имени другого пользователя события недоступны для редактирования; неавторизованный пользователь не видит кнопок создания события.</w:t>
      </w:r>
    </w:p>
    <w:p>
      <w:pPr>
        <w:pStyle w:val="BodyText"/>
      </w:pPr>
      <w:r>
        <w:t xml:space="preserve">Каждый из предложенных проектов позволит студентам получить практический опыт разработки на</w:t>
      </w:r>
      <w:r>
        <w:t xml:space="preserve"> </w:t>
      </w:r>
      <w:r>
        <w:rPr>
          <w:b/>
          <w:bCs/>
        </w:rPr>
        <w:t xml:space="preserve">ASP.NET Core MVC</w:t>
      </w:r>
      <w:r>
        <w:t xml:space="preserve"> </w:t>
      </w:r>
      <w:r>
        <w:t xml:space="preserve">с базой данных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через ODP.NET, без использования Entity Framework. Выполняя эти задания, важно обратить внимание на грамотную организацию кода, работу с ресурсами (соединения с БД) и обеспечение безопасности (особенно в части аутентификации и хранения паролей).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Общие сведения ASP.NET Core MVC | Microsoft Learn</w:t>
      </w:r>
    </w:p>
    <w:p>
      <w:pPr>
        <w:pStyle w:val="BodyText"/>
      </w:pPr>
      <w:hyperlink r:id="rId42">
        <w:r>
          <w:rPr>
            <w:rStyle w:val="Hyperlink"/>
          </w:rPr>
          <w:t xml:space="preserve">https://learn.microsoft.com/ru-ru/aspnet/core/mvc/overview?view=aspnetcore-9.0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Getting Started with ODP.Net Core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https://www.oracle.com/webfolder/technetwork/tutorials/obe/db/dotnet/odpnet_core_get_started/index.html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c# - Создание подключения к Oracle - Stack Overflow на русском</w:t>
      </w:r>
    </w:p>
    <w:p>
      <w:pPr>
        <w:pStyle w:val="BodyText"/>
      </w:pPr>
      <w:hyperlink r:id="rId44">
        <w:r>
          <w:rPr>
            <w:rStyle w:val="Hyperlink"/>
          </w:rPr>
          <w:t xml:space="preserve">https://ru.stackoverflow.com/questions/736168/%D0%A1%D0%BE%D0%B7%D0%B4%D0%B0%D0%BD%D0%B8%D0%B5-%D0%BF%D0%BE%D0%B4%D0%BA%D0%BB%D1%8E%D1%87%D0%B5%D0%BD%D0%B8%D1%8F-%D0%BA-oracle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 </w:t>
      </w:r>
      <w:r>
        <w:t xml:space="preserve">CRUD Operations In ASP.NET Core-3.1 Using Oracle Database</w:t>
      </w:r>
      <w:r>
        <w:t xml:space="preserve"> 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https://www.c-sharpcorner.com/blogs/crud-operation-in-asp-net-core30-with-oracle-database2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Использование cookie проверки подлинности без ASP.NET Core Identity | Microsoft Learn</w:t>
      </w:r>
    </w:p>
    <w:p>
      <w:pPr>
        <w:pStyle w:val="BodyText"/>
      </w:pPr>
      <w:hyperlink r:id="rId46">
        <w:r>
          <w:rPr>
            <w:rStyle w:val="Hyperlink"/>
          </w:rPr>
          <w:t xml:space="preserve">https://learn.microsoft.com/ru-ru/aspnet/core/security/authentication/cookie?view=aspnetcore-9.0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learn.microsoft.com/ru-ru/aspnet/core/mvc/overview?view=aspnetcore-9.0" TargetMode="External" /><Relationship Type="http://schemas.openxmlformats.org/officeDocument/2006/relationships/hyperlink" Id="rId23" Target="https://learn.microsoft.com/ru-ru/aspnet/core/mvc/overview?view=aspnetcore-9.0#:~:text=%D0%9C%D0%B0%D1%80%D1%88%D1%80%D1%83%D1%82%D0%B8%D0%B7%D0%B0%D1%86%D0%B8%D1%8F" TargetMode="External" /><Relationship Type="http://schemas.openxmlformats.org/officeDocument/2006/relationships/hyperlink" Id="rId21" Target="https://learn.microsoft.com/ru-ru/aspnet/core/mvc/overview?view=aspnetcore-9.0#:~:text=%D0%A1%D1%82%D1%80%D1%83%D0%BA%D1%82%D1%83%D1%80%D0%B0%20%D0%B0%D1%80%D1%85%D0%B8%D1%82%D0%B5%D0%BA%D1%82%D1%83%D1%80%D1%8B%20MVC%20%D1%80%D0%B0%D0%B7%D0%B4%D0%B5%D0%BB%D1%8F%D0%B5%D1%82%20%D0%BF%D1%80%D0%B8%D0%BB%D0%BE%D0%B6%D0%B5%D0%BD%D0%B8%D0%B5,%D1%81%D0%BE%20%D0%B2%D1%81%D0%B5%D0%BC%D0%B8%20%D0%BD%D0%B5%D0%BE%D0%B1%D1%85%D0%BE%D0%B4%D0%B8%D0%BC%D1%8B%D0%BC%D0%B8%20%D0%B4%D0%B0%D0%BD%D0%BD%D1%8B%D0%BC%D0%B8%20%D0%BC%D0%BE%D0%B4%D0%B5%D0%BB%D0%B8" TargetMode="External" /><Relationship Type="http://schemas.openxmlformats.org/officeDocument/2006/relationships/hyperlink" Id="rId24" Target="https://learn.microsoft.com/ru-ru/aspnet/core/mvc/overview?view=aspnetcore-9.0#:~:text=%D0%B0%D0%B4%D1%80%D0%B5%D1%81%D0%BE%D0%B2%2C%20%D0%BA%D0%BE%D1%82%D0%BE%D1%80%D1%8B%D0%B5%20%D0%BF%D1%80%D0%B8%D0%BD%D0%B8%D0%BC%D0%B0%D0%B5%D1%82%20%D0%BF%D1%80%D0%B8%D0%BB%D0%BE%D0%B6%D0%B5%D0%BD%D0%B8%D0%B5%2C%20%D0%B8,%D0%B2%D1%8B%D0%B7%D1%8B%D0%B2%D0%B0%D0%B5%D1%82%20%D0%BC%D0%B5%D1%82%D0%BE%D0%B4%20%D0%B4%D0%B5%D0%B9%D1%81%D1%82%D0%B2%D0%B8%D1%8F%20%D1%81%D0%B2%D1%8F%D0%B7%D0%B0%D0%BD%D0%BD%D0%BE%D0%B3%D0%BE%20%D0%BA%D0%BE%D0%BD%D1%82%D1%80%D0%BE%D0%BB%D0%BB%D0%B5%D1%80%D0%B0" TargetMode="External" /><Relationship Type="http://schemas.openxmlformats.org/officeDocument/2006/relationships/hyperlink" Id="rId22" Target="https://learn.microsoft.com/ru-ru/aspnet/core/mvc/overview?view=aspnetcore-9.0#:~:text=%D0%BF%D1%80%D0%B8%D0%BD%D1%86%D0%B8%D0%BF%D1%8B%20%D1%80%D0%B0%D0%B7%D0%B4%D0%B5%D0%BB%D0%B5%D0%BD%D0%B8%D1%8F%20%D0%B7%D0%B0%D0%B4%D0%B0%D1%87,%D1%81%D0%BE%20%D0%B2%D1%81%D0%B5%D0%BC%D0%B8%20%D0%BD%D0%B5%D0%BE%D0%B1%D1%85%D0%BE%D0%B4%D0%B8%D0%BC%D1%8B%D0%BC%D0%B8%20%D0%B4%D0%B0%D0%BD%D0%BD%D1%8B%D0%BC%D0%B8%20%D0%BC%D0%BE%D0%B4%D0%B5%D0%BB%D0%B8" TargetMode="External" /><Relationship Type="http://schemas.openxmlformats.org/officeDocument/2006/relationships/hyperlink" Id="rId25" Target="https://learn.microsoft.com/ru-ru/aspnet/core/mvc/overview?view=aspnetcore-9.0#:~:text=ASP,NET%20Core" TargetMode="External" /><Relationship Type="http://schemas.openxmlformats.org/officeDocument/2006/relationships/hyperlink" Id="rId46" Target="https://learn.microsoft.com/ru-ru/aspnet/core/security/authentication/cookie?view=aspnetcore-9.0" TargetMode="External" /><Relationship Type="http://schemas.openxmlformats.org/officeDocument/2006/relationships/hyperlink" Id="rId34" Target="https://learn.microsoft.com/ru-ru/aspnet/core/security/authentication/cookie?view=aspnetcore-9.0#:~:text=%D0%94%D0%BB%D1%8F%20%D0%B4%D0%B5%D0%BC%D0%BE%D0%BD%D1%81%D1%82%D1%80%D0%B0%D1%86%D0%B8%D0%BE%D0%BD%D0%BD%D1%8B%D1%85%20%D1%86%D0%B5%D0%BB%D0%B5%D0%B9%20%D0%B2%20%D0%BF%D1%80%D0%B8%D0%BC%D0%B5%D1%80%D0%B5,%D0%BF%D1%80%D0%BE%D0%B2%D0%B5%D1%80%D0%BA%D1%83%20%D0%BF%D0%BE%D0%B4%D0%BB%D0%B8%D0%BD%D0%BD%D0%BE%D1%81%D1%82%D0%B8%20%D0%B2%20%D1%85%D1%80%D0%B0%D0%BD%D0%B8%D0%BB%D0%B8%D1%89%D0%B5%20%D0%B4%D0%B0%D0%BD%D0%BD%D1%8B%D1%85" TargetMode="External" /><Relationship Type="http://schemas.openxmlformats.org/officeDocument/2006/relationships/hyperlink" Id="rId32" Target="https://learn.microsoft.com/ru-ru/aspnet/core/security/authentication/cookie?view=aspnetcore-9.0#:~:text=AddAuthentication%20%20%D0%BF%D0%BE%D0%BC%D0%BE%D1%89%D1%8C%D1%8E%20%D0%BC%D0%B5%D1%82%D0%BE%D0%B4%D0%BE%D0%B2%20%D0%B8,MapRazorPages%20%20%D0%B8%20%2013" TargetMode="External" /><Relationship Type="http://schemas.openxmlformats.org/officeDocument/2006/relationships/hyperlink" Id="rId33" Target="https://learn.microsoft.com/ru-ru/aspnet/core/security/authentication/cookie?view=aspnetcore-9.0#:~:text=app" TargetMode="External" /><Relationship Type="http://schemas.openxmlformats.org/officeDocument/2006/relationships/hyperlink" Id="rId44" Target="https://ru.stackoverflow.com/questions/736168/%D0%A1%D0%BE%D0%B7%D0%B4%D0%B0%D0%BD%D0%B8%D0%B5-%D0%BF%D0%BE%D0%B4%D0%BA%D0%BB%D1%8E%D1%87%D0%B5%D0%BD%D0%B8%D1%8F-%D0%BA-oracle" TargetMode="External" /><Relationship Type="http://schemas.openxmlformats.org/officeDocument/2006/relationships/hyperlink" Id="rId28" Target="https://ru.stackoverflow.com/questions/736168/%D0%A1%D0%BE%D0%B7%D0%B4%D0%B0%D0%BD%D0%B8%D0%B5-%D0%BF%D0%BE%D0%B4%D0%BA%D0%BB%D1%8E%D1%87%D0%B5%D0%BD%D0%B8%D1%8F-%D0%BA-oracle#:~:text=%7B%20string%20oracleConnectionString%20%3D%20,Open" TargetMode="External" /><Relationship Type="http://schemas.openxmlformats.org/officeDocument/2006/relationships/hyperlink" Id="rId29" Target="https://ru.stackoverflow.com/questions/736168/%D0%A1%D0%BE%D0%B7%D0%B4%D0%B0%D0%BD%D0%B8%D0%B5-%D0%BF%D0%BE%D0%B4%D0%BA%D0%BB%D1%8E%D1%87%D0%B5%D0%BD%D0%B8%D1%8F-%D0%BA-oracle#:~:text=oracleCommand.CommandText%20%3D%20,num%20from%20dual" TargetMode="External" /><Relationship Type="http://schemas.openxmlformats.org/officeDocument/2006/relationships/hyperlink" Id="rId45" Target="https://www.c-sharpcorner.com/blogs/crud-operation-in-asp-net-core30-with-oracle-database2" TargetMode="External" /><Relationship Type="http://schemas.openxmlformats.org/officeDocument/2006/relationships/hyperlink" Id="rId30" Target="https://www.c-sharpcorner.com/blogs/crud-operation-in-asp-net-core30-with-oracle-database2#:~:text=55.%20%C2%A0%C2%A0%C2%A0%C2%A0%C2%A0%C2%A0%C2%A0%C2%A0%C2%A0%C2%A0%C2%A0%C2%A0%C2%A0%C2%A0%C2%A0%C2%A0%C2%A0%C2%A0%C2%A0%C2%A0%C2%A0%C2%A0%C2%A0%C2%A0con.Open%28%29%3B%2056.%20%C2%A0%C2%A0%C2%A0%C2%A0%C2%A0%C2%A0%C2%A0%C2%A0%C2%A0%C2%A0%C2%A0%C2%A0%C2%A0%C2%A0%C2%A0%C2%A0%C2%A0%C2%A0%C2%A0%C2%A0%C2%A0%C2%A0%C2%A0%C2%A0cmd.CommandText%C2%A0%3D%C2%A0,61.%20%C2%A0%C2%A0%C2%A0%C2%A0%C2%A0%C2%A0%C2%A0%C2%A0%C2%A0%C2%A0%C2%A0%C2%A0%C2%A0%C2%A0%C2%A0%C2%A0throw" TargetMode="External" /><Relationship Type="http://schemas.openxmlformats.org/officeDocument/2006/relationships/hyperlink" Id="rId43" Target="https://www.oracle.com/webfolder/technetwork/tutorials/obe/db/dotnet/odpnet_core_get_started/index.html" TargetMode="External" /><Relationship Type="http://schemas.openxmlformats.org/officeDocument/2006/relationships/hyperlink" Id="rId27" Target="https://www.oracle.com/webfolder/technetwork/tutorials/obe/db/dotnet/odpnet_core_get_started/index.html#:~:text=ODP,dll%2C%20available%20via%20NuGet%20deploy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learn.microsoft.com/ru-ru/aspnet/core/mvc/overview?view=aspnetcore-9.0" TargetMode="External" /><Relationship Type="http://schemas.openxmlformats.org/officeDocument/2006/relationships/hyperlink" Id="rId23" Target="https://learn.microsoft.com/ru-ru/aspnet/core/mvc/overview?view=aspnetcore-9.0#:~:text=%D0%9C%D0%B0%D1%80%D1%88%D1%80%D1%83%D1%82%D0%B8%D0%B7%D0%B0%D1%86%D0%B8%D1%8F" TargetMode="External" /><Relationship Type="http://schemas.openxmlformats.org/officeDocument/2006/relationships/hyperlink" Id="rId21" Target="https://learn.microsoft.com/ru-ru/aspnet/core/mvc/overview?view=aspnetcore-9.0#:~:text=%D0%A1%D1%82%D1%80%D1%83%D0%BA%D1%82%D1%83%D1%80%D0%B0%20%D0%B0%D1%80%D1%85%D0%B8%D1%82%D0%B5%D0%BA%D1%82%D1%83%D1%80%D1%8B%20MVC%20%D1%80%D0%B0%D0%B7%D0%B4%D0%B5%D0%BB%D1%8F%D0%B5%D1%82%20%D0%BF%D1%80%D0%B8%D0%BB%D0%BE%D0%B6%D0%B5%D0%BD%D0%B8%D0%B5,%D1%81%D0%BE%20%D0%B2%D1%81%D0%B5%D0%BC%D0%B8%20%D0%BD%D0%B5%D0%BE%D0%B1%D1%85%D0%BE%D0%B4%D0%B8%D0%BC%D1%8B%D0%BC%D0%B8%20%D0%B4%D0%B0%D0%BD%D0%BD%D1%8B%D0%BC%D0%B8%20%D0%BC%D0%BE%D0%B4%D0%B5%D0%BB%D0%B8" TargetMode="External" /><Relationship Type="http://schemas.openxmlformats.org/officeDocument/2006/relationships/hyperlink" Id="rId24" Target="https://learn.microsoft.com/ru-ru/aspnet/core/mvc/overview?view=aspnetcore-9.0#:~:text=%D0%B0%D0%B4%D1%80%D0%B5%D1%81%D0%BE%D0%B2%2C%20%D0%BA%D0%BE%D1%82%D0%BE%D1%80%D1%8B%D0%B5%20%D0%BF%D1%80%D0%B8%D0%BD%D0%B8%D0%BC%D0%B0%D0%B5%D1%82%20%D0%BF%D1%80%D0%B8%D0%BB%D0%BE%D0%B6%D0%B5%D0%BD%D0%B8%D0%B5%2C%20%D0%B8,%D0%B2%D1%8B%D0%B7%D1%8B%D0%B2%D0%B0%D0%B5%D1%82%20%D0%BC%D0%B5%D1%82%D0%BE%D0%B4%20%D0%B4%D0%B5%D0%B9%D1%81%D1%82%D0%B2%D0%B8%D1%8F%20%D1%81%D0%B2%D1%8F%D0%B7%D0%B0%D0%BD%D0%BD%D0%BE%D0%B3%D0%BE%20%D0%BA%D0%BE%D0%BD%D1%82%D1%80%D0%BE%D0%BB%D0%BB%D0%B5%D1%80%D0%B0" TargetMode="External" /><Relationship Type="http://schemas.openxmlformats.org/officeDocument/2006/relationships/hyperlink" Id="rId22" Target="https://learn.microsoft.com/ru-ru/aspnet/core/mvc/overview?view=aspnetcore-9.0#:~:text=%D0%BF%D1%80%D0%B8%D0%BD%D1%86%D0%B8%D0%BF%D1%8B%20%D1%80%D0%B0%D0%B7%D0%B4%D0%B5%D0%BB%D0%B5%D0%BD%D0%B8%D1%8F%20%D0%B7%D0%B0%D0%B4%D0%B0%D1%87,%D1%81%D0%BE%20%D0%B2%D1%81%D0%B5%D0%BC%D0%B8%20%D0%BD%D0%B5%D0%BE%D0%B1%D1%85%D0%BE%D0%B4%D0%B8%D0%BC%D1%8B%D0%BC%D0%B8%20%D0%B4%D0%B0%D0%BD%D0%BD%D1%8B%D0%BC%D0%B8%20%D0%BC%D0%BE%D0%B4%D0%B5%D0%BB%D0%B8" TargetMode="External" /><Relationship Type="http://schemas.openxmlformats.org/officeDocument/2006/relationships/hyperlink" Id="rId25" Target="https://learn.microsoft.com/ru-ru/aspnet/core/mvc/overview?view=aspnetcore-9.0#:~:text=ASP,NET%20Core" TargetMode="External" /><Relationship Type="http://schemas.openxmlformats.org/officeDocument/2006/relationships/hyperlink" Id="rId46" Target="https://learn.microsoft.com/ru-ru/aspnet/core/security/authentication/cookie?view=aspnetcore-9.0" TargetMode="External" /><Relationship Type="http://schemas.openxmlformats.org/officeDocument/2006/relationships/hyperlink" Id="rId34" Target="https://learn.microsoft.com/ru-ru/aspnet/core/security/authentication/cookie?view=aspnetcore-9.0#:~:text=%D0%94%D0%BB%D1%8F%20%D0%B4%D0%B5%D0%BC%D0%BE%D0%BD%D1%81%D1%82%D1%80%D0%B0%D1%86%D0%B8%D0%BE%D0%BD%D0%BD%D1%8B%D1%85%20%D1%86%D0%B5%D0%BB%D0%B5%D0%B9%20%D0%B2%20%D0%BF%D1%80%D0%B8%D0%BC%D0%B5%D1%80%D0%B5,%D0%BF%D1%80%D0%BE%D0%B2%D0%B5%D1%80%D0%BA%D1%83%20%D0%BF%D0%BE%D0%B4%D0%BB%D0%B8%D0%BD%D0%BD%D0%BE%D1%81%D1%82%D0%B8%20%D0%B2%20%D1%85%D1%80%D0%B0%D0%BD%D0%B8%D0%BB%D0%B8%D1%89%D0%B5%20%D0%B4%D0%B0%D0%BD%D0%BD%D1%8B%D1%85" TargetMode="External" /><Relationship Type="http://schemas.openxmlformats.org/officeDocument/2006/relationships/hyperlink" Id="rId32" Target="https://learn.microsoft.com/ru-ru/aspnet/core/security/authentication/cookie?view=aspnetcore-9.0#:~:text=AddAuthentication%20%20%D0%BF%D0%BE%D0%BC%D0%BE%D1%89%D1%8C%D1%8E%20%D0%BC%D0%B5%D1%82%D0%BE%D0%B4%D0%BE%D0%B2%20%D0%B8,MapRazorPages%20%20%D0%B8%20%2013" TargetMode="External" /><Relationship Type="http://schemas.openxmlformats.org/officeDocument/2006/relationships/hyperlink" Id="rId33" Target="https://learn.microsoft.com/ru-ru/aspnet/core/security/authentication/cookie?view=aspnetcore-9.0#:~:text=app" TargetMode="External" /><Relationship Type="http://schemas.openxmlformats.org/officeDocument/2006/relationships/hyperlink" Id="rId44" Target="https://ru.stackoverflow.com/questions/736168/%D0%A1%D0%BE%D0%B7%D0%B4%D0%B0%D0%BD%D0%B8%D0%B5-%D0%BF%D0%BE%D0%B4%D0%BA%D0%BB%D1%8E%D1%87%D0%B5%D0%BD%D0%B8%D1%8F-%D0%BA-oracle" TargetMode="External" /><Relationship Type="http://schemas.openxmlformats.org/officeDocument/2006/relationships/hyperlink" Id="rId28" Target="https://ru.stackoverflow.com/questions/736168/%D0%A1%D0%BE%D0%B7%D0%B4%D0%B0%D0%BD%D0%B8%D0%B5-%D0%BF%D0%BE%D0%B4%D0%BA%D0%BB%D1%8E%D1%87%D0%B5%D0%BD%D0%B8%D1%8F-%D0%BA-oracle#:~:text=%7B%20string%20oracleConnectionString%20%3D%20,Open" TargetMode="External" /><Relationship Type="http://schemas.openxmlformats.org/officeDocument/2006/relationships/hyperlink" Id="rId29" Target="https://ru.stackoverflow.com/questions/736168/%D0%A1%D0%BE%D0%B7%D0%B4%D0%B0%D0%BD%D0%B8%D0%B5-%D0%BF%D0%BE%D0%B4%D0%BA%D0%BB%D1%8E%D1%87%D0%B5%D0%BD%D0%B8%D1%8F-%D0%BA-oracle#:~:text=oracleCommand.CommandText%20%3D%20,num%20from%20dual" TargetMode="External" /><Relationship Type="http://schemas.openxmlformats.org/officeDocument/2006/relationships/hyperlink" Id="rId45" Target="https://www.c-sharpcorner.com/blogs/crud-operation-in-asp-net-core30-with-oracle-database2" TargetMode="External" /><Relationship Type="http://schemas.openxmlformats.org/officeDocument/2006/relationships/hyperlink" Id="rId30" Target="https://www.c-sharpcorner.com/blogs/crud-operation-in-asp-net-core30-with-oracle-database2#:~:text=55.%20%C2%A0%C2%A0%C2%A0%C2%A0%C2%A0%C2%A0%C2%A0%C2%A0%C2%A0%C2%A0%C2%A0%C2%A0%C2%A0%C2%A0%C2%A0%C2%A0%C2%A0%C2%A0%C2%A0%C2%A0%C2%A0%C2%A0%C2%A0%C2%A0con.Open%28%29%3B%2056.%20%C2%A0%C2%A0%C2%A0%C2%A0%C2%A0%C2%A0%C2%A0%C2%A0%C2%A0%C2%A0%C2%A0%C2%A0%C2%A0%C2%A0%C2%A0%C2%A0%C2%A0%C2%A0%C2%A0%C2%A0%C2%A0%C2%A0%C2%A0%C2%A0cmd.CommandText%C2%A0%3D%C2%A0,61.%20%C2%A0%C2%A0%C2%A0%C2%A0%C2%A0%C2%A0%C2%A0%C2%A0%C2%A0%C2%A0%C2%A0%C2%A0%C2%A0%C2%A0%C2%A0%C2%A0throw" TargetMode="External" /><Relationship Type="http://schemas.openxmlformats.org/officeDocument/2006/relationships/hyperlink" Id="rId43" Target="https://www.oracle.com/webfolder/technetwork/tutorials/obe/db/dotnet/odpnet_core_get_started/index.html" TargetMode="External" /><Relationship Type="http://schemas.openxmlformats.org/officeDocument/2006/relationships/hyperlink" Id="rId27" Target="https://www.oracle.com/webfolder/technetwork/tutorials/obe/db/dotnet/odpnet_core_get_started/index.html#:~:text=ODP,dll%2C%20available%20via%20NuGet%20deploy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2025-10-16T14:44:30Z</dcterms:created>
  <dcterms:modified xsi:type="dcterms:W3CDTF">2025-10-16T14:44:30Z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