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91469D" w:rsidRDefault="00306005" w:rsidP="0091469D">
      <w:pPr>
        <w:jc w:val="right"/>
        <w:rPr>
          <w:b/>
        </w:rPr>
      </w:pPr>
      <w:r w:rsidRPr="0091469D">
        <w:rPr>
          <w:b/>
        </w:rPr>
        <w:t>2016 Core Java 1</w:t>
      </w:r>
    </w:p>
    <w:p w:rsidR="00306005" w:rsidRPr="00306005" w:rsidRDefault="00306005">
      <w:pPr>
        <w:rPr>
          <w:b/>
        </w:rPr>
      </w:pPr>
      <w:r w:rsidRPr="00306005">
        <w:rPr>
          <w:b/>
        </w:rPr>
        <w:t>INTERFACES</w:t>
      </w:r>
    </w:p>
    <w:p w:rsidR="001C6750" w:rsidRDefault="001C6750" w:rsidP="001C6750">
      <w:pPr>
        <w:pStyle w:val="Prrafodelista"/>
        <w:numPr>
          <w:ilvl w:val="0"/>
          <w:numId w:val="1"/>
        </w:numPr>
      </w:pPr>
      <w:r>
        <w:t xml:space="preserve">Son una manera de describir </w:t>
      </w:r>
      <w:r w:rsidR="000915F2">
        <w:rPr>
          <w:b/>
        </w:rPr>
        <w:t>qué</w:t>
      </w:r>
      <w:r>
        <w:rPr>
          <w:b/>
        </w:rPr>
        <w:t xml:space="preserve"> </w:t>
      </w:r>
      <w:r w:rsidR="003141A4">
        <w:t>deberían hacer las clases</w:t>
      </w:r>
      <w:r w:rsidR="000915F2">
        <w:t xml:space="preserve">, sin especificar </w:t>
      </w:r>
      <w:r w:rsidR="000915F2" w:rsidRPr="0011346E">
        <w:rPr>
          <w:b/>
        </w:rPr>
        <w:t>cómo</w:t>
      </w:r>
      <w:r w:rsidR="000915F2">
        <w:t xml:space="preserve"> lo hacen.</w:t>
      </w:r>
    </w:p>
    <w:p w:rsidR="00477C50" w:rsidRDefault="00477C50" w:rsidP="001C6750">
      <w:pPr>
        <w:pStyle w:val="Prrafodelista"/>
        <w:numPr>
          <w:ilvl w:val="0"/>
          <w:numId w:val="1"/>
        </w:numPr>
      </w:pPr>
      <w:r>
        <w:t>Una clase puede implementar una o más interfaces.</w:t>
      </w:r>
    </w:p>
    <w:p w:rsidR="00477C50" w:rsidRDefault="00477C50" w:rsidP="001C6750">
      <w:pPr>
        <w:pStyle w:val="Prrafodelista"/>
        <w:numPr>
          <w:ilvl w:val="0"/>
          <w:numId w:val="1"/>
        </w:numPr>
      </w:pPr>
      <w:r>
        <w:t>Luego se pueden usar objetos de esas clases que implementan la interfaz.</w:t>
      </w:r>
    </w:p>
    <w:p w:rsidR="00703801" w:rsidRDefault="00703801" w:rsidP="00703801"/>
    <w:p w:rsidR="00703801" w:rsidRDefault="000F1CC6" w:rsidP="00F05670">
      <w:pPr>
        <w:pStyle w:val="Prrafodelista"/>
        <w:numPr>
          <w:ilvl w:val="0"/>
          <w:numId w:val="1"/>
        </w:numPr>
        <w:jc w:val="both"/>
      </w:pPr>
      <w:r>
        <w:t xml:space="preserve">Una interface no es una clase, sino un conjunto de requerimientos para las clases que quieren </w:t>
      </w:r>
      <w:r w:rsidR="00301551">
        <w:t>relacionarse</w:t>
      </w:r>
      <w:r>
        <w:t xml:space="preserve"> a la interface.</w:t>
      </w:r>
    </w:p>
    <w:p w:rsidR="00301551" w:rsidRDefault="00F05670" w:rsidP="00F05670">
      <w:pPr>
        <w:pStyle w:val="Prrafodelista"/>
        <w:numPr>
          <w:ilvl w:val="0"/>
          <w:numId w:val="1"/>
        </w:numPr>
        <w:jc w:val="both"/>
      </w:pPr>
      <w:r>
        <w:t>Si una clase está relacionada a una interface, entonces realizará el servicio.</w:t>
      </w:r>
    </w:p>
    <w:p w:rsidR="00390AC4" w:rsidRDefault="00390AC4" w:rsidP="008C420A">
      <w:pPr>
        <w:pStyle w:val="Prrafodelista"/>
        <w:numPr>
          <w:ilvl w:val="0"/>
          <w:numId w:val="1"/>
        </w:numPr>
        <w:jc w:val="both"/>
      </w:pPr>
      <w:r>
        <w:t xml:space="preserve">Un ejemplo: el método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r w:rsidR="000947FA">
        <w:t xml:space="preserve">de la clase </w:t>
      </w:r>
      <w:r w:rsidR="000947FA" w:rsidRPr="000947FA">
        <w:rPr>
          <w:b/>
        </w:rPr>
        <w:t>Array</w:t>
      </w:r>
      <w:r w:rsidR="000947FA">
        <w:rPr>
          <w:b/>
        </w:rPr>
        <w:t xml:space="preserve"> </w:t>
      </w:r>
      <w:r w:rsidR="000947FA">
        <w:t>ordena un array de objetos, pero co</w:t>
      </w:r>
      <w:r w:rsidR="00AD5A7F">
        <w:t xml:space="preserve">n una condición: </w:t>
      </w:r>
      <w:r w:rsidR="008C420A">
        <w:t xml:space="preserve">Los objetos deben pertenecer a clases que implementen la interface </w:t>
      </w:r>
      <w:r w:rsidR="008C420A" w:rsidRPr="008C420A">
        <w:rPr>
          <w:b/>
        </w:rPr>
        <w:t>Comparable</w:t>
      </w:r>
      <w:r w:rsidR="008C420A">
        <w:t>.</w:t>
      </w:r>
    </w:p>
    <w:p w:rsidR="003527B6" w:rsidRDefault="003527B6" w:rsidP="007A2E44">
      <w:pPr>
        <w:pStyle w:val="Prrafodelista"/>
        <w:numPr>
          <w:ilvl w:val="0"/>
          <w:numId w:val="1"/>
        </w:numPr>
        <w:spacing w:before="240"/>
        <w:jc w:val="both"/>
      </w:pPr>
      <w:r>
        <w:t>A continuación</w:t>
      </w:r>
      <w:r w:rsidR="00741716">
        <w:t>,</w:t>
      </w:r>
      <w:r>
        <w:t xml:space="preserve"> se muestra el cód</w:t>
      </w:r>
      <w:r w:rsidR="00C16116">
        <w:t>igo de la interface comparable: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7205C6" w:rsidTr="007A2E44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7A2E44" w:rsidRDefault="007A2E44" w:rsidP="007A2E44">
            <w:pPr>
              <w:pStyle w:val="Prrafodelista"/>
              <w:spacing w:before="240"/>
              <w:ind w:left="0"/>
              <w:jc w:val="both"/>
              <w:rPr>
                <w:noProof/>
                <w:lang w:eastAsia="es-MX"/>
              </w:rPr>
            </w:pPr>
          </w:p>
          <w:p w:rsidR="007205C6" w:rsidRDefault="007205C6" w:rsidP="00E6284B">
            <w:pPr>
              <w:pStyle w:val="Prrafodelista"/>
              <w:spacing w:before="240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6AAA82F" wp14:editId="6A8C1932">
                  <wp:extent cx="1741017" cy="622219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439" cy="63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116" w:rsidRDefault="007A2E44" w:rsidP="007A2E44">
      <w:pPr>
        <w:pStyle w:val="Prrafodelista"/>
        <w:numPr>
          <w:ilvl w:val="0"/>
          <w:numId w:val="2"/>
        </w:numPr>
        <w:spacing w:before="240"/>
        <w:jc w:val="both"/>
      </w:pPr>
      <w:r>
        <w:t xml:space="preserve">Esto significa que cualquier clase que implementa la interface comparable debe tener un método </w:t>
      </w:r>
      <w:proofErr w:type="spellStart"/>
      <w:r>
        <w:rPr>
          <w:b/>
        </w:rPr>
        <w:t>compareTo</w:t>
      </w:r>
      <w:proofErr w:type="spellEnd"/>
      <w:r>
        <w:t xml:space="preserve">, y el método debe tomar un </w:t>
      </w:r>
      <w:proofErr w:type="spellStart"/>
      <w:r w:rsidR="0090433F">
        <w:rPr>
          <w:b/>
        </w:rPr>
        <w:t>Object</w:t>
      </w:r>
      <w:proofErr w:type="spellEnd"/>
      <w:r>
        <w:t xml:space="preserve"> como parámetro y retornar un entero (int).</w:t>
      </w:r>
    </w:p>
    <w:p w:rsidR="00D67556" w:rsidRDefault="00D67556" w:rsidP="00D67556">
      <w:pPr>
        <w:pStyle w:val="Prrafodelista"/>
        <w:spacing w:before="240"/>
        <w:ind w:left="360"/>
        <w:jc w:val="both"/>
      </w:pPr>
    </w:p>
    <w:p w:rsidR="00315D07" w:rsidRDefault="00315D07" w:rsidP="00E834C4">
      <w:pPr>
        <w:pStyle w:val="Prrafodelista"/>
        <w:numPr>
          <w:ilvl w:val="0"/>
          <w:numId w:val="6"/>
        </w:numPr>
        <w:spacing w:before="240"/>
        <w:ind w:left="720"/>
        <w:jc w:val="both"/>
      </w:pPr>
      <w:r>
        <w:t>En la versión Java 5.0, la interface ha sido mejorada para ser un tipo genérico.</w:t>
      </w:r>
    </w:p>
    <w:tbl>
      <w:tblPr>
        <w:tblStyle w:val="Tablaconcuadrcula"/>
        <w:tblW w:w="8478" w:type="dxa"/>
        <w:tblInd w:w="720" w:type="dxa"/>
        <w:tblLook w:val="04A0" w:firstRow="1" w:lastRow="0" w:firstColumn="1" w:lastColumn="0" w:noHBand="0" w:noVBand="1"/>
      </w:tblPr>
      <w:tblGrid>
        <w:gridCol w:w="8478"/>
      </w:tblGrid>
      <w:tr w:rsidR="001D2F56" w:rsidTr="00E834C4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1D2F56" w:rsidRDefault="001D2F56" w:rsidP="001D2F56">
            <w:pPr>
              <w:pStyle w:val="Prrafodelista"/>
              <w:spacing w:before="240"/>
              <w:ind w:left="0"/>
              <w:jc w:val="both"/>
              <w:rPr>
                <w:noProof/>
                <w:lang w:eastAsia="es-MX"/>
              </w:rPr>
            </w:pPr>
          </w:p>
          <w:p w:rsidR="001D2F56" w:rsidRDefault="001D2F56" w:rsidP="00E6284B">
            <w:pPr>
              <w:pStyle w:val="Prrafodelista"/>
              <w:spacing w:before="240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5B76740" wp14:editId="2EA08353">
                  <wp:extent cx="2516429" cy="61151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308" cy="61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2F56" w:rsidRDefault="00D67556" w:rsidP="00E834C4">
      <w:pPr>
        <w:pStyle w:val="Prrafodelista"/>
        <w:numPr>
          <w:ilvl w:val="0"/>
          <w:numId w:val="5"/>
        </w:numPr>
        <w:spacing w:before="240"/>
        <w:ind w:left="720"/>
        <w:jc w:val="both"/>
      </w:pPr>
      <w:r>
        <w:t xml:space="preserve">Por ejemplo, una clase que implementa </w:t>
      </w:r>
      <w:r>
        <w:rPr>
          <w:b/>
        </w:rPr>
        <w:t xml:space="preserve">Comparable&lt;Empleado&gt; </w:t>
      </w:r>
      <w:r>
        <w:t>debe proporcionar un método</w:t>
      </w:r>
    </w:p>
    <w:tbl>
      <w:tblPr>
        <w:tblStyle w:val="Tablaconcuadrcula"/>
        <w:tblW w:w="847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D67556" w:rsidTr="00E834C4">
        <w:tc>
          <w:tcPr>
            <w:tcW w:w="8478" w:type="dxa"/>
          </w:tcPr>
          <w:p w:rsidR="00677923" w:rsidRDefault="00677923" w:rsidP="00677923">
            <w:pPr>
              <w:pStyle w:val="Prrafodelista"/>
              <w:spacing w:before="240"/>
              <w:ind w:left="0"/>
              <w:jc w:val="both"/>
              <w:rPr>
                <w:rFonts w:ascii="Consolas" w:hAnsi="Consolas" w:cs="Consolas"/>
                <w:b/>
                <w:sz w:val="16"/>
                <w:szCs w:val="16"/>
              </w:rPr>
            </w:pPr>
          </w:p>
          <w:p w:rsidR="00D67556" w:rsidRPr="00677923" w:rsidRDefault="00D67556" w:rsidP="00E6284B">
            <w:pPr>
              <w:pStyle w:val="Prrafodelista"/>
              <w:spacing w:before="240"/>
              <w:ind w:left="0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677923">
              <w:rPr>
                <w:rFonts w:ascii="Consolas" w:hAnsi="Consolas" w:cs="Consolas"/>
                <w:sz w:val="16"/>
                <w:szCs w:val="16"/>
              </w:rPr>
              <w:t xml:space="preserve">int </w:t>
            </w:r>
            <w:proofErr w:type="spellStart"/>
            <w:r w:rsidRPr="003A0D23">
              <w:rPr>
                <w:rFonts w:ascii="Consolas" w:hAnsi="Consolas" w:cs="Consolas"/>
                <w:b/>
                <w:sz w:val="16"/>
                <w:szCs w:val="16"/>
              </w:rPr>
              <w:t>compareTo</w:t>
            </w:r>
            <w:proofErr w:type="spellEnd"/>
            <w:r w:rsidRPr="00677923">
              <w:rPr>
                <w:rFonts w:ascii="Consolas" w:hAnsi="Consolas" w:cs="Consolas"/>
                <w:sz w:val="16"/>
                <w:szCs w:val="16"/>
              </w:rPr>
              <w:t>(Empleado otro)</w:t>
            </w:r>
          </w:p>
        </w:tc>
      </w:tr>
    </w:tbl>
    <w:p w:rsidR="00D67556" w:rsidRDefault="00652EF4" w:rsidP="00E834C4">
      <w:pPr>
        <w:pStyle w:val="Prrafodelista"/>
        <w:numPr>
          <w:ilvl w:val="0"/>
          <w:numId w:val="4"/>
        </w:numPr>
        <w:spacing w:before="240"/>
        <w:ind w:left="720"/>
        <w:jc w:val="both"/>
      </w:pPr>
      <w:r>
        <w:t xml:space="preserve">Podemos utilizar el primer </w:t>
      </w:r>
      <w:r w:rsidR="00974702">
        <w:rPr>
          <w:b/>
        </w:rPr>
        <w:t>Comparable</w:t>
      </w:r>
      <w:r w:rsidR="00974702">
        <w:t>, sin ningún parámetro</w:t>
      </w:r>
      <w:r w:rsidR="00356AA8">
        <w:t xml:space="preserve"> de tipo</w:t>
      </w:r>
      <w:r w:rsidR="00974702">
        <w:t xml:space="preserve">. </w:t>
      </w:r>
      <w:r w:rsidR="006140AD">
        <w:t xml:space="preserve">Entonces el método </w:t>
      </w:r>
      <w:proofErr w:type="spellStart"/>
      <w:r w:rsidR="006140AD">
        <w:rPr>
          <w:b/>
        </w:rPr>
        <w:t>compareTo</w:t>
      </w:r>
      <w:proofErr w:type="spellEnd"/>
      <w:r w:rsidR="006140AD">
        <w:rPr>
          <w:b/>
        </w:rPr>
        <w:t xml:space="preserve"> </w:t>
      </w:r>
      <w:r w:rsidR="006140AD">
        <w:t xml:space="preserve">tiene un parámetro de tipo </w:t>
      </w:r>
      <w:proofErr w:type="spellStart"/>
      <w:r w:rsidR="006140AD">
        <w:rPr>
          <w:b/>
        </w:rPr>
        <w:t>Object</w:t>
      </w:r>
      <w:proofErr w:type="spellEnd"/>
      <w:r w:rsidR="00070C03">
        <w:t>, y tenemos que hacer cast manualmente a ese parámetro al tipo de dato deseado.</w:t>
      </w:r>
    </w:p>
    <w:p w:rsidR="0090433F" w:rsidRDefault="0090433F" w:rsidP="0090433F">
      <w:pPr>
        <w:pStyle w:val="Prrafodelista"/>
        <w:spacing w:before="240"/>
        <w:ind w:left="360"/>
        <w:jc w:val="both"/>
      </w:pPr>
    </w:p>
    <w:p w:rsidR="0038349C" w:rsidRDefault="0038349C" w:rsidP="0038349C">
      <w:pPr>
        <w:pStyle w:val="Prrafodelista"/>
        <w:numPr>
          <w:ilvl w:val="0"/>
          <w:numId w:val="3"/>
        </w:numPr>
        <w:spacing w:before="240"/>
        <w:jc w:val="both"/>
      </w:pPr>
      <w:bookmarkStart w:id="0" w:name="_GoBack"/>
      <w:bookmarkEnd w:id="0"/>
    </w:p>
    <w:sectPr w:rsidR="00383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433B7"/>
    <w:multiLevelType w:val="hybridMultilevel"/>
    <w:tmpl w:val="4D5066AE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6343B"/>
    <w:multiLevelType w:val="hybridMultilevel"/>
    <w:tmpl w:val="FCE80AF0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D214D"/>
    <w:multiLevelType w:val="hybridMultilevel"/>
    <w:tmpl w:val="6646EAB8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A0A7B"/>
    <w:multiLevelType w:val="hybridMultilevel"/>
    <w:tmpl w:val="228CA8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586F4F"/>
    <w:multiLevelType w:val="hybridMultilevel"/>
    <w:tmpl w:val="081C68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333E3"/>
    <w:multiLevelType w:val="hybridMultilevel"/>
    <w:tmpl w:val="9ED6FE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38"/>
    <w:rsid w:val="00070C03"/>
    <w:rsid w:val="000915F2"/>
    <w:rsid w:val="000947FA"/>
    <w:rsid w:val="000F1CC6"/>
    <w:rsid w:val="0011346E"/>
    <w:rsid w:val="001C6750"/>
    <w:rsid w:val="001D2F56"/>
    <w:rsid w:val="00301551"/>
    <w:rsid w:val="00306005"/>
    <w:rsid w:val="003141A4"/>
    <w:rsid w:val="00315D07"/>
    <w:rsid w:val="003527B6"/>
    <w:rsid w:val="00356AA8"/>
    <w:rsid w:val="0038349C"/>
    <w:rsid w:val="00390AC4"/>
    <w:rsid w:val="003A0D23"/>
    <w:rsid w:val="00477C50"/>
    <w:rsid w:val="006140AD"/>
    <w:rsid w:val="00652EF4"/>
    <w:rsid w:val="00677923"/>
    <w:rsid w:val="00703801"/>
    <w:rsid w:val="007205C6"/>
    <w:rsid w:val="00741716"/>
    <w:rsid w:val="007A2E44"/>
    <w:rsid w:val="007D2125"/>
    <w:rsid w:val="008666DC"/>
    <w:rsid w:val="00872A07"/>
    <w:rsid w:val="008C420A"/>
    <w:rsid w:val="0090433F"/>
    <w:rsid w:val="0091469D"/>
    <w:rsid w:val="00974702"/>
    <w:rsid w:val="00AD5A7F"/>
    <w:rsid w:val="00AE53BC"/>
    <w:rsid w:val="00BC5BAE"/>
    <w:rsid w:val="00BE6671"/>
    <w:rsid w:val="00C16116"/>
    <w:rsid w:val="00D67556"/>
    <w:rsid w:val="00E6284B"/>
    <w:rsid w:val="00E834C4"/>
    <w:rsid w:val="00F05670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1C63"/>
  <w15:chartTrackingRefBased/>
  <w15:docId w15:val="{D6E4DF7D-D1DE-4A76-9D74-8F52E2A4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7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39</cp:revision>
  <dcterms:created xsi:type="dcterms:W3CDTF">2018-03-13T14:15:00Z</dcterms:created>
  <dcterms:modified xsi:type="dcterms:W3CDTF">2018-03-13T17:10:00Z</dcterms:modified>
</cp:coreProperties>
</file>