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D1A" w:rsidRPr="004B4963" w:rsidRDefault="00261D1A" w:rsidP="00356E68">
      <w:pPr>
        <w:pStyle w:val="Ttulo1"/>
      </w:pPr>
      <w:r w:rsidRPr="004B4963">
        <w:t>INTERFACES</w:t>
      </w:r>
    </w:p>
    <w:p w:rsidR="00EE778C" w:rsidRPr="00EE778C" w:rsidRDefault="00EE778C" w:rsidP="00EE778C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Cs w:val="24"/>
        </w:rPr>
      </w:pPr>
      <w:r w:rsidRPr="00986C94">
        <w:rPr>
          <w:rFonts w:ascii="Cambria" w:hAnsi="Cambria"/>
          <w:szCs w:val="24"/>
        </w:rPr>
        <w:t>Una superclase define comportamientos comunes para sus subclases relacionadas.</w:t>
      </w:r>
    </w:p>
    <w:p w:rsidR="00986C94" w:rsidRDefault="00986C94" w:rsidP="00986C9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Una interfaz</w:t>
      </w:r>
      <w:r w:rsidRPr="00986C94">
        <w:rPr>
          <w:rFonts w:ascii="Cambria" w:hAnsi="Cambria"/>
          <w:szCs w:val="24"/>
        </w:rPr>
        <w:t xml:space="preserve"> es una clase que contiene solamente constantes y métodos abstractos.</w:t>
      </w:r>
      <w:r w:rsidR="00EE778C">
        <w:rPr>
          <w:rFonts w:ascii="Cambria" w:hAnsi="Cambria"/>
          <w:szCs w:val="24"/>
        </w:rPr>
        <w:t xml:space="preserve"> </w:t>
      </w:r>
    </w:p>
    <w:p w:rsidR="0025087F" w:rsidRDefault="00EE778C" w:rsidP="0041169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Una interfaz</w:t>
      </w:r>
      <w:r w:rsidRPr="00EE778C">
        <w:rPr>
          <w:rFonts w:ascii="Cambria" w:hAnsi="Cambria"/>
          <w:szCs w:val="24"/>
        </w:rPr>
        <w:t xml:space="preserve"> es similar a una clase abstracta, pero su intención es especificar un comportamiento común para objetos de clases relacionadas o clases no relacionadas. </w:t>
      </w:r>
      <w:r w:rsidR="00B8447E" w:rsidRPr="00EE778C">
        <w:rPr>
          <w:rFonts w:ascii="Cambria" w:hAnsi="Cambria"/>
          <w:szCs w:val="24"/>
        </w:rPr>
        <w:t xml:space="preserve">Por ejemplo, usando las interfaces apropiadas podemos especificar si un objeto es </w:t>
      </w:r>
      <w:r w:rsidR="00B8447E" w:rsidRPr="00EE778C">
        <w:rPr>
          <w:rFonts w:ascii="Cambria" w:hAnsi="Cambria"/>
          <w:b/>
          <w:szCs w:val="24"/>
        </w:rPr>
        <w:t>comparable</w:t>
      </w:r>
      <w:r w:rsidR="00B8447E" w:rsidRPr="00EE778C">
        <w:rPr>
          <w:rFonts w:ascii="Cambria" w:hAnsi="Cambria"/>
          <w:szCs w:val="24"/>
        </w:rPr>
        <w:t xml:space="preserve">, comestible y/o </w:t>
      </w:r>
      <w:r w:rsidR="00B8447E" w:rsidRPr="00EE778C">
        <w:rPr>
          <w:rFonts w:ascii="Cambria" w:hAnsi="Cambria"/>
          <w:b/>
          <w:szCs w:val="24"/>
        </w:rPr>
        <w:t>clonable</w:t>
      </w:r>
      <w:r w:rsidR="00B8447E" w:rsidRPr="00EE778C">
        <w:rPr>
          <w:rFonts w:ascii="Cambria" w:hAnsi="Cambria"/>
          <w:szCs w:val="24"/>
        </w:rPr>
        <w:t>.</w:t>
      </w:r>
      <w:r>
        <w:rPr>
          <w:rFonts w:ascii="Cambria" w:hAnsi="Cambria"/>
          <w:szCs w:val="24"/>
        </w:rPr>
        <w:t xml:space="preserve"> </w:t>
      </w:r>
      <w:r w:rsidR="0025087F" w:rsidRPr="00EE778C">
        <w:rPr>
          <w:rFonts w:ascii="Cambria" w:hAnsi="Cambria"/>
          <w:szCs w:val="24"/>
        </w:rPr>
        <w:t xml:space="preserve">Para distinguir una interface de una clase, java utiliza la siguiente sintaxis: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779"/>
      </w:tblGrid>
      <w:tr w:rsidR="005A5D9E" w:rsidTr="00C801E4">
        <w:trPr>
          <w:jc w:val="center"/>
        </w:trPr>
        <w:tc>
          <w:tcPr>
            <w:tcW w:w="3779" w:type="dxa"/>
            <w:tcBorders>
              <w:top w:val="nil"/>
              <w:left w:val="nil"/>
              <w:bottom w:val="nil"/>
              <w:right w:val="nil"/>
            </w:tcBorders>
          </w:tcPr>
          <w:p w:rsidR="005A5D9E" w:rsidRPr="005A5D9E" w:rsidRDefault="005A5D9E" w:rsidP="005A5D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5A5D9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modificador </w:t>
            </w:r>
            <w:r w:rsidRPr="005A5D9E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interface</w:t>
            </w:r>
            <w:r w:rsidRPr="005A5D9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5A5D9E">
              <w:rPr>
                <w:rFonts w:ascii="Consolas" w:eastAsia="Times New Roman" w:hAnsi="Consolas" w:cs="Consolas"/>
                <w:b/>
                <w:bCs/>
                <w:color w:val="000000"/>
                <w:sz w:val="18"/>
                <w:szCs w:val="18"/>
                <w:lang w:eastAsia="es-MX"/>
              </w:rPr>
              <w:t>Nombre</w:t>
            </w:r>
            <w:r w:rsidRPr="005A5D9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{</w:t>
            </w:r>
          </w:p>
          <w:p w:rsidR="005A5D9E" w:rsidRPr="005A5D9E" w:rsidRDefault="005A5D9E" w:rsidP="005A5D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5A5D9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</w:t>
            </w:r>
            <w:r w:rsidRPr="005A5D9E">
              <w:rPr>
                <w:rFonts w:ascii="Consolas" w:eastAsia="Times New Roman" w:hAnsi="Consolas" w:cs="Consolas"/>
                <w:color w:val="969696"/>
                <w:sz w:val="18"/>
                <w:szCs w:val="18"/>
                <w:lang w:eastAsia="es-MX"/>
              </w:rPr>
              <w:t>/* Declaracion de constantes */</w:t>
            </w:r>
          </w:p>
          <w:p w:rsidR="005A5D9E" w:rsidRPr="005A5D9E" w:rsidRDefault="005A5D9E" w:rsidP="005A5D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5A5D9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</w:t>
            </w:r>
            <w:r w:rsidRPr="005A5D9E">
              <w:rPr>
                <w:rFonts w:ascii="Consolas" w:eastAsia="Times New Roman" w:hAnsi="Consolas" w:cs="Consolas"/>
                <w:color w:val="969696"/>
                <w:sz w:val="18"/>
                <w:szCs w:val="18"/>
                <w:lang w:eastAsia="es-MX"/>
              </w:rPr>
              <w:t>/* Metodos abstractos */</w:t>
            </w:r>
          </w:p>
          <w:p w:rsidR="005A5D9E" w:rsidRPr="005A5D9E" w:rsidRDefault="005A5D9E" w:rsidP="005A5D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7"/>
                <w:szCs w:val="27"/>
                <w:lang w:eastAsia="es-MX"/>
              </w:rPr>
            </w:pPr>
            <w:r w:rsidRPr="005A5D9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}</w:t>
            </w:r>
          </w:p>
        </w:tc>
      </w:tr>
    </w:tbl>
    <w:p w:rsidR="005A5D9E" w:rsidRPr="00EE778C" w:rsidRDefault="005A5D9E" w:rsidP="005A5D9E">
      <w:pPr>
        <w:pStyle w:val="Prrafodelista"/>
        <w:spacing w:line="276" w:lineRule="auto"/>
        <w:ind w:left="360"/>
        <w:jc w:val="both"/>
        <w:rPr>
          <w:rFonts w:ascii="Cambria" w:hAnsi="Cambria"/>
          <w:szCs w:val="24"/>
        </w:rPr>
      </w:pPr>
    </w:p>
    <w:p w:rsidR="00A3031F" w:rsidRDefault="00DE56E1" w:rsidP="00E7258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Cambria" w:hAnsi="Cambria"/>
        </w:rPr>
      </w:pPr>
      <w:r w:rsidRPr="00F25261">
        <w:rPr>
          <w:rFonts w:ascii="Cambria" w:hAnsi="Cambria"/>
        </w:rPr>
        <w:t xml:space="preserve">Una interface es tratada como una clase especial en java, cada interface es compilada en un archivo separado, como una clase regular. Se puede usar una interface </w:t>
      </w:r>
      <w:r w:rsidR="00A10C42" w:rsidRPr="00F25261">
        <w:rPr>
          <w:rFonts w:ascii="Cambria" w:hAnsi="Cambria"/>
        </w:rPr>
        <w:t>más</w:t>
      </w:r>
      <w:r w:rsidRPr="00F25261">
        <w:rPr>
          <w:rFonts w:ascii="Cambria" w:hAnsi="Cambria"/>
        </w:rPr>
        <w:t xml:space="preserve"> o menos de la misma manera en que se usa una clase abstracta.</w:t>
      </w:r>
      <w:r w:rsidR="00F25261">
        <w:rPr>
          <w:rFonts w:ascii="Cambria" w:hAnsi="Cambria"/>
        </w:rPr>
        <w:t xml:space="preserve"> Por ejemplo, podemos utilizar una interfaz como un tipo de dato para una variable de referencia, como resultado de casting, etc.</w:t>
      </w:r>
      <w:r w:rsidR="00E72582">
        <w:rPr>
          <w:rFonts w:ascii="Cambria" w:hAnsi="Cambria"/>
        </w:rPr>
        <w:t xml:space="preserve"> </w:t>
      </w:r>
      <w:r w:rsidR="009900F5" w:rsidRPr="00E72582">
        <w:rPr>
          <w:rFonts w:ascii="Cambria" w:hAnsi="Cambria"/>
        </w:rPr>
        <w:t xml:space="preserve">Al igual que las clases abstractas, no se pueden crear instancias de una interface utilizando el operador </w:t>
      </w:r>
      <w:r w:rsidR="009900F5" w:rsidRPr="00E72582">
        <w:rPr>
          <w:rFonts w:ascii="Cambria" w:hAnsi="Cambria"/>
          <w:b/>
        </w:rPr>
        <w:t>new</w:t>
      </w:r>
      <w:r w:rsidR="00B8428F" w:rsidRPr="00E72582">
        <w:rPr>
          <w:rFonts w:ascii="Cambria" w:hAnsi="Cambria"/>
        </w:rPr>
        <w:t>.</w:t>
      </w:r>
      <w:r w:rsidR="003A0162">
        <w:rPr>
          <w:rFonts w:ascii="Cambria" w:hAnsi="Cambria"/>
        </w:rPr>
        <w:t xml:space="preserve"> A continuación un ejemplo de una interfaz: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75"/>
      </w:tblGrid>
      <w:tr w:rsidR="003E03BE" w:rsidTr="00C801E4">
        <w:trPr>
          <w:jc w:val="center"/>
        </w:trPr>
        <w:tc>
          <w:tcPr>
            <w:tcW w:w="4175" w:type="dxa"/>
            <w:tcBorders>
              <w:top w:val="nil"/>
              <w:left w:val="nil"/>
              <w:bottom w:val="nil"/>
              <w:right w:val="nil"/>
            </w:tcBorders>
          </w:tcPr>
          <w:p w:rsidR="003E03BE" w:rsidRPr="003E03BE" w:rsidRDefault="003E03BE" w:rsidP="003E03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3E03BE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public</w:t>
            </w:r>
            <w:r w:rsidRPr="003E03B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3E03BE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interface</w:t>
            </w:r>
            <w:r w:rsidRPr="003E03B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3E03BE">
              <w:rPr>
                <w:rFonts w:ascii="Consolas" w:eastAsia="Times New Roman" w:hAnsi="Consolas" w:cs="Consolas"/>
                <w:b/>
                <w:bCs/>
                <w:color w:val="000000"/>
                <w:sz w:val="18"/>
                <w:szCs w:val="18"/>
                <w:lang w:eastAsia="es-MX"/>
              </w:rPr>
              <w:t>Comestible</w:t>
            </w:r>
            <w:r w:rsidRPr="003E03B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{</w:t>
            </w:r>
          </w:p>
          <w:p w:rsidR="003E03BE" w:rsidRPr="003E03BE" w:rsidRDefault="003E03BE" w:rsidP="003E03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3E03B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</w:t>
            </w:r>
            <w:r w:rsidRPr="003E03BE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public</w:t>
            </w:r>
            <w:r w:rsidRPr="003E03B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3E03BE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abstract</w:t>
            </w:r>
            <w:r w:rsidRPr="003E03B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String </w:t>
            </w:r>
            <w:r w:rsidRPr="003E03BE">
              <w:rPr>
                <w:rFonts w:ascii="Consolas" w:eastAsia="Times New Roman" w:hAnsi="Consolas" w:cs="Consolas"/>
                <w:b/>
                <w:bCs/>
                <w:color w:val="000000"/>
                <w:sz w:val="18"/>
                <w:szCs w:val="18"/>
                <w:lang w:eastAsia="es-MX"/>
              </w:rPr>
              <w:t>comoComer</w:t>
            </w:r>
            <w:r w:rsidRPr="003E03B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();</w:t>
            </w:r>
          </w:p>
          <w:p w:rsidR="003E03BE" w:rsidRPr="003E03BE" w:rsidRDefault="003E03BE" w:rsidP="003E03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7"/>
                <w:szCs w:val="27"/>
                <w:lang w:eastAsia="es-MX"/>
              </w:rPr>
            </w:pPr>
            <w:r w:rsidRPr="003E03B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}</w:t>
            </w:r>
          </w:p>
        </w:tc>
      </w:tr>
    </w:tbl>
    <w:p w:rsidR="003E03BE" w:rsidRPr="00E72582" w:rsidRDefault="003E03BE" w:rsidP="003E03BE">
      <w:pPr>
        <w:pStyle w:val="Prrafodelista"/>
        <w:spacing w:line="276" w:lineRule="auto"/>
        <w:ind w:left="360"/>
        <w:jc w:val="both"/>
        <w:rPr>
          <w:rFonts w:ascii="Cambria" w:hAnsi="Cambria"/>
        </w:rPr>
      </w:pPr>
    </w:p>
    <w:p w:rsidR="00745C31" w:rsidRPr="00860646" w:rsidRDefault="004E0629" w:rsidP="00860646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Cambria" w:hAnsi="Cambria"/>
        </w:rPr>
      </w:pPr>
      <w:r w:rsidRPr="00951D5D">
        <w:rPr>
          <w:rFonts w:ascii="Cambria" w:hAnsi="Cambria"/>
        </w:rPr>
        <w:t>Se pu</w:t>
      </w:r>
      <w:r w:rsidR="00B503DB" w:rsidRPr="00951D5D">
        <w:rPr>
          <w:rFonts w:ascii="Cambria" w:hAnsi="Cambria"/>
        </w:rPr>
        <w:t>e</w:t>
      </w:r>
      <w:r w:rsidR="003E03BE" w:rsidRPr="00951D5D">
        <w:rPr>
          <w:rFonts w:ascii="Cambria" w:hAnsi="Cambria"/>
        </w:rPr>
        <w:t>de utilizar la interfaz</w:t>
      </w:r>
      <w:r w:rsidRPr="00951D5D">
        <w:rPr>
          <w:rFonts w:ascii="Cambria" w:hAnsi="Cambria"/>
        </w:rPr>
        <w:t xml:space="preserve"> </w:t>
      </w:r>
      <w:r w:rsidRPr="00951D5D">
        <w:rPr>
          <w:rFonts w:ascii="Cambria" w:hAnsi="Cambria"/>
          <w:b/>
        </w:rPr>
        <w:t>Comestible</w:t>
      </w:r>
      <w:r w:rsidRPr="00951D5D">
        <w:rPr>
          <w:rFonts w:ascii="Cambria" w:hAnsi="Cambria"/>
        </w:rPr>
        <w:t xml:space="preserve"> para especificar si un objeto es comestible.</w:t>
      </w:r>
      <w:r w:rsidR="00860646">
        <w:rPr>
          <w:rFonts w:ascii="Cambria" w:hAnsi="Cambria"/>
        </w:rPr>
        <w:t xml:space="preserve"> </w:t>
      </w:r>
      <w:r w:rsidR="00745C31" w:rsidRPr="00860646">
        <w:rPr>
          <w:rFonts w:ascii="Cambria" w:hAnsi="Cambria"/>
        </w:rPr>
        <w:t>Esto se realiza dejando que la clase (para el objeto) implemente la inter</w:t>
      </w:r>
      <w:r w:rsidR="0009454D" w:rsidRPr="00860646">
        <w:rPr>
          <w:rFonts w:ascii="Cambria" w:hAnsi="Cambria"/>
        </w:rPr>
        <w:t>face comestible usando la palab</w:t>
      </w:r>
      <w:r w:rsidR="00745C31" w:rsidRPr="00860646">
        <w:rPr>
          <w:rFonts w:ascii="Cambria" w:hAnsi="Cambria"/>
        </w:rPr>
        <w:t xml:space="preserve">ra </w:t>
      </w:r>
      <w:r w:rsidR="00745C31" w:rsidRPr="00860646">
        <w:rPr>
          <w:rFonts w:ascii="Cambria" w:hAnsi="Cambria"/>
          <w:b/>
        </w:rPr>
        <w:t>implements</w:t>
      </w:r>
      <w:r w:rsidR="00745C31" w:rsidRPr="00860646">
        <w:rPr>
          <w:rFonts w:ascii="Cambria" w:hAnsi="Cambria"/>
        </w:rPr>
        <w:t>.</w:t>
      </w:r>
    </w:p>
    <w:p w:rsidR="004B75BE" w:rsidRDefault="004B75BE" w:rsidP="004B75BE">
      <w:pPr>
        <w:pStyle w:val="Prrafodelista"/>
        <w:spacing w:line="276" w:lineRule="auto"/>
        <w:ind w:left="360"/>
        <w:jc w:val="both"/>
        <w:rPr>
          <w:rFonts w:ascii="Cambria" w:hAnsi="Cambria"/>
          <w:sz w:val="24"/>
          <w:szCs w:val="24"/>
        </w:rPr>
      </w:pPr>
    </w:p>
    <w:p w:rsidR="004B75BE" w:rsidRPr="0085578D" w:rsidRDefault="004B75BE" w:rsidP="0085578D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Cambria" w:hAnsi="Cambria"/>
        </w:rPr>
      </w:pPr>
      <w:r w:rsidRPr="001E2B7F">
        <w:rPr>
          <w:rFonts w:ascii="Cambria" w:hAnsi="Cambria"/>
        </w:rPr>
        <w:t xml:space="preserve">Utilizaremos la clase abstracta </w:t>
      </w:r>
      <w:r w:rsidRPr="001E2B7F">
        <w:rPr>
          <w:rFonts w:ascii="Cambria" w:hAnsi="Cambria"/>
          <w:b/>
        </w:rPr>
        <w:t>Animal</w:t>
      </w:r>
      <w:r w:rsidR="00D934FF" w:rsidRPr="001E2B7F">
        <w:rPr>
          <w:rFonts w:ascii="Cambria" w:hAnsi="Cambria"/>
        </w:rPr>
        <w:t xml:space="preserve"> la cual define el método abstracto </w:t>
      </w:r>
      <w:r w:rsidR="00D23AE4" w:rsidRPr="001E2B7F">
        <w:rPr>
          <w:rFonts w:ascii="Cambria" w:hAnsi="Cambria"/>
          <w:b/>
        </w:rPr>
        <w:t>sonido</w:t>
      </w:r>
      <w:r w:rsidR="0085578D">
        <w:rPr>
          <w:rFonts w:ascii="Cambria" w:hAnsi="Cambria"/>
          <w:b/>
        </w:rPr>
        <w:t xml:space="preserve"> </w:t>
      </w:r>
      <w:r w:rsidR="00D23AE4" w:rsidRPr="001E2B7F">
        <w:rPr>
          <w:rFonts w:ascii="Cambria" w:hAnsi="Cambria"/>
          <w:b/>
        </w:rPr>
        <w:t>()</w:t>
      </w:r>
      <w:r w:rsidR="00D23AE4" w:rsidRPr="001E2B7F">
        <w:rPr>
          <w:rFonts w:ascii="Cambria" w:hAnsi="Cambria"/>
        </w:rPr>
        <w:t xml:space="preserve">, este método debe ser implementado en las clases concretas de la clase abstracta </w:t>
      </w:r>
      <w:r w:rsidR="00D23AE4" w:rsidRPr="001E2B7F">
        <w:rPr>
          <w:rFonts w:ascii="Cambria" w:hAnsi="Cambria"/>
          <w:b/>
        </w:rPr>
        <w:t>Animal.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</w:tblGrid>
      <w:tr w:rsidR="0085578D" w:rsidRPr="0085578D" w:rsidTr="0085578D">
        <w:trPr>
          <w:jc w:val="center"/>
        </w:trPr>
        <w:tc>
          <w:tcPr>
            <w:tcW w:w="3878" w:type="dxa"/>
          </w:tcPr>
          <w:p w:rsidR="0085578D" w:rsidRPr="0085578D" w:rsidRDefault="0085578D" w:rsidP="008557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85578D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public</w:t>
            </w:r>
            <w:r w:rsidRPr="0085578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85578D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abstract</w:t>
            </w:r>
            <w:r w:rsidRPr="0085578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85578D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class</w:t>
            </w:r>
            <w:r w:rsidRPr="0085578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85578D">
              <w:rPr>
                <w:rFonts w:ascii="Consolas" w:eastAsia="Times New Roman" w:hAnsi="Consolas" w:cs="Consolas"/>
                <w:b/>
                <w:bCs/>
                <w:color w:val="000000"/>
                <w:sz w:val="18"/>
                <w:szCs w:val="18"/>
                <w:lang w:eastAsia="es-MX"/>
              </w:rPr>
              <w:t>Animal</w:t>
            </w:r>
            <w:r w:rsidRPr="0085578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{</w:t>
            </w:r>
          </w:p>
          <w:p w:rsidR="0085578D" w:rsidRPr="0085578D" w:rsidRDefault="0085578D" w:rsidP="008557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85578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</w:t>
            </w:r>
            <w:r w:rsidRPr="0085578D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public</w:t>
            </w:r>
            <w:r w:rsidRPr="0085578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85578D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abstract</w:t>
            </w:r>
            <w:r w:rsidRPr="0085578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String </w:t>
            </w:r>
            <w:r w:rsidRPr="0085578D">
              <w:rPr>
                <w:rFonts w:ascii="Consolas" w:eastAsia="Times New Roman" w:hAnsi="Consolas" w:cs="Consolas"/>
                <w:b/>
                <w:bCs/>
                <w:color w:val="000000"/>
                <w:sz w:val="18"/>
                <w:szCs w:val="18"/>
                <w:lang w:eastAsia="es-MX"/>
              </w:rPr>
              <w:t>sonido</w:t>
            </w:r>
            <w:r w:rsidRPr="0085578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();</w:t>
            </w:r>
          </w:p>
          <w:p w:rsidR="0085578D" w:rsidRPr="0085578D" w:rsidRDefault="0085578D" w:rsidP="008557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85578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}</w:t>
            </w:r>
          </w:p>
        </w:tc>
      </w:tr>
    </w:tbl>
    <w:p w:rsidR="00C04006" w:rsidRPr="00A910C9" w:rsidRDefault="00C04006" w:rsidP="00A910C9">
      <w:pPr>
        <w:pStyle w:val="Sinespaciado"/>
        <w:rPr>
          <w:rFonts w:ascii="Cambria" w:hAnsi="Cambria"/>
          <w:sz w:val="16"/>
          <w:szCs w:val="16"/>
        </w:rPr>
      </w:pPr>
    </w:p>
    <w:p w:rsidR="004B75BE" w:rsidRPr="009C1CC8" w:rsidRDefault="00A910C9" w:rsidP="0085578D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Cambria" w:hAnsi="Cambria"/>
        </w:rPr>
      </w:pPr>
      <w:r w:rsidRPr="009C1CC8">
        <w:rPr>
          <w:rFonts w:ascii="Cambria" w:hAnsi="Cambria"/>
        </w:rPr>
        <w:t xml:space="preserve">A partir de la interface </w:t>
      </w:r>
      <w:r w:rsidRPr="009C1CC8">
        <w:rPr>
          <w:rFonts w:ascii="Cambria" w:hAnsi="Cambria"/>
          <w:b/>
        </w:rPr>
        <w:t>Comestible</w:t>
      </w:r>
      <w:r w:rsidR="00561E48" w:rsidRPr="009C1CC8">
        <w:rPr>
          <w:rFonts w:ascii="Cambria" w:hAnsi="Cambria"/>
          <w:b/>
        </w:rPr>
        <w:t xml:space="preserve"> (Edible)</w:t>
      </w:r>
      <w:r w:rsidRPr="009C1CC8">
        <w:rPr>
          <w:rFonts w:ascii="Cambria" w:hAnsi="Cambria"/>
        </w:rPr>
        <w:t xml:space="preserve"> y la clase abstracta </w:t>
      </w:r>
      <w:r w:rsidRPr="009C1CC8">
        <w:rPr>
          <w:rFonts w:ascii="Cambria" w:hAnsi="Cambria"/>
          <w:b/>
        </w:rPr>
        <w:t>Animal</w:t>
      </w:r>
      <w:r w:rsidRPr="009C1CC8">
        <w:rPr>
          <w:rFonts w:ascii="Cambria" w:hAnsi="Cambria"/>
        </w:rPr>
        <w:t>, crearemos una estructura jerárquica de clases</w:t>
      </w:r>
      <w:r w:rsidR="0010200C" w:rsidRPr="009C1CC8">
        <w:rPr>
          <w:rFonts w:ascii="Cambria" w:hAnsi="Cambria"/>
        </w:rPr>
        <w:t xml:space="preserve"> que se muestra a continuación:</w:t>
      </w:r>
    </w:p>
    <w:p w:rsidR="00392857" w:rsidRPr="00392857" w:rsidRDefault="00392857" w:rsidP="00392857">
      <w:pPr>
        <w:pStyle w:val="Prrafodelista"/>
        <w:spacing w:line="276" w:lineRule="auto"/>
        <w:ind w:left="360"/>
        <w:jc w:val="both"/>
        <w:rPr>
          <w:rFonts w:ascii="Cambria" w:hAnsi="Cambria"/>
          <w:sz w:val="16"/>
          <w:szCs w:val="16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</w:tblGrid>
      <w:tr w:rsidR="00C81900" w:rsidTr="00392857">
        <w:tc>
          <w:tcPr>
            <w:tcW w:w="8828" w:type="dxa"/>
          </w:tcPr>
          <w:p w:rsidR="00C81900" w:rsidRDefault="00C81900" w:rsidP="0085578D">
            <w:pPr>
              <w:pStyle w:val="Prrafodelista"/>
              <w:spacing w:line="480" w:lineRule="auto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 w:rsidRPr="00C81900">
              <w:rPr>
                <w:rFonts w:ascii="Cambria" w:hAnsi="Cambria"/>
                <w:noProof/>
                <w:sz w:val="24"/>
                <w:szCs w:val="24"/>
                <w:lang w:eastAsia="es-MX"/>
              </w:rPr>
              <w:lastRenderedPageBreak/>
              <w:drawing>
                <wp:inline distT="0" distB="0" distL="0" distR="0">
                  <wp:extent cx="5094326" cy="263026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lum bright="-20000" contrast="4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4419" cy="2635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578D" w:rsidRDefault="0085578D" w:rsidP="0085578D">
      <w:pPr>
        <w:pStyle w:val="Prrafodelista"/>
        <w:spacing w:line="276" w:lineRule="auto"/>
        <w:ind w:left="360"/>
        <w:jc w:val="both"/>
        <w:rPr>
          <w:rFonts w:ascii="Cambria" w:hAnsi="Cambria"/>
          <w:sz w:val="24"/>
          <w:szCs w:val="24"/>
        </w:rPr>
      </w:pPr>
    </w:p>
    <w:p w:rsidR="00C81900" w:rsidRPr="004C5963" w:rsidRDefault="000C0B88" w:rsidP="00F73262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Cambria" w:hAnsi="Cambria"/>
          <w:szCs w:val="24"/>
        </w:rPr>
      </w:pPr>
      <w:r w:rsidRPr="004C5963">
        <w:rPr>
          <w:rFonts w:ascii="Cambria" w:hAnsi="Cambria"/>
          <w:szCs w:val="24"/>
        </w:rPr>
        <w:t xml:space="preserve">Las clases </w:t>
      </w:r>
      <w:r w:rsidRPr="004C5963">
        <w:rPr>
          <w:rFonts w:ascii="Cambria" w:hAnsi="Cambria"/>
          <w:b/>
          <w:szCs w:val="24"/>
        </w:rPr>
        <w:t xml:space="preserve">Pollo </w:t>
      </w:r>
      <w:r w:rsidRPr="004C5963">
        <w:rPr>
          <w:rFonts w:ascii="Cambria" w:hAnsi="Cambria"/>
          <w:szCs w:val="24"/>
        </w:rPr>
        <w:t xml:space="preserve">y </w:t>
      </w:r>
      <w:r w:rsidRPr="004C5963">
        <w:rPr>
          <w:rFonts w:ascii="Cambria" w:hAnsi="Cambria"/>
          <w:b/>
          <w:szCs w:val="24"/>
        </w:rPr>
        <w:t>Fruta</w:t>
      </w:r>
      <w:r w:rsidRPr="004C5963">
        <w:rPr>
          <w:rFonts w:ascii="Cambria" w:hAnsi="Cambria"/>
          <w:szCs w:val="24"/>
        </w:rPr>
        <w:t xml:space="preserve"> implementan la interface </w:t>
      </w:r>
      <w:r w:rsidRPr="004C5963">
        <w:rPr>
          <w:rFonts w:ascii="Cambria" w:hAnsi="Cambria"/>
          <w:b/>
          <w:szCs w:val="24"/>
        </w:rPr>
        <w:t>Comestible</w:t>
      </w:r>
      <w:r w:rsidR="00B32B2E" w:rsidRPr="004C5963">
        <w:rPr>
          <w:rFonts w:ascii="Cambria" w:hAnsi="Cambria"/>
          <w:szCs w:val="24"/>
        </w:rPr>
        <w:t>.</w:t>
      </w:r>
    </w:p>
    <w:p w:rsidR="00B32B2E" w:rsidRPr="004C5963" w:rsidRDefault="00B32B2E" w:rsidP="00F73262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Cambria" w:hAnsi="Cambria"/>
          <w:szCs w:val="24"/>
        </w:rPr>
      </w:pPr>
      <w:r w:rsidRPr="004C5963">
        <w:rPr>
          <w:rFonts w:ascii="Cambria" w:hAnsi="Cambria"/>
          <w:szCs w:val="24"/>
        </w:rPr>
        <w:t xml:space="preserve">La clase </w:t>
      </w:r>
      <w:r w:rsidRPr="004C5963">
        <w:rPr>
          <w:rFonts w:ascii="Cambria" w:hAnsi="Cambria"/>
          <w:b/>
          <w:szCs w:val="24"/>
        </w:rPr>
        <w:t>Pollo</w:t>
      </w:r>
      <w:r w:rsidRPr="004C5963">
        <w:rPr>
          <w:rFonts w:ascii="Cambria" w:hAnsi="Cambria"/>
          <w:szCs w:val="24"/>
        </w:rPr>
        <w:t xml:space="preserve"> implementa la interface </w:t>
      </w:r>
      <w:r w:rsidRPr="004C5963">
        <w:rPr>
          <w:rFonts w:ascii="Cambria" w:hAnsi="Cambria"/>
          <w:b/>
          <w:szCs w:val="24"/>
        </w:rPr>
        <w:t>Comestible</w:t>
      </w:r>
      <w:r w:rsidRPr="004C5963">
        <w:rPr>
          <w:rFonts w:ascii="Cambria" w:hAnsi="Cambria"/>
          <w:szCs w:val="24"/>
        </w:rPr>
        <w:t xml:space="preserve"> para especificar</w:t>
      </w:r>
      <w:r w:rsidR="004C5963" w:rsidRPr="004C5963">
        <w:rPr>
          <w:rFonts w:ascii="Cambria" w:hAnsi="Cambria"/>
          <w:szCs w:val="24"/>
        </w:rPr>
        <w:t xml:space="preserve"> que el pollo si es comestible. </w:t>
      </w:r>
      <w:r w:rsidRPr="004C5963">
        <w:rPr>
          <w:rFonts w:ascii="Cambria" w:hAnsi="Cambria"/>
          <w:szCs w:val="24"/>
        </w:rPr>
        <w:t>Cuando una clase implementa una interface, dicha clase debe implementar todos los métodos definidos en la interface con la misma forma y el mismo tipo de retorno.</w:t>
      </w:r>
    </w:p>
    <w:p w:rsidR="00551BB1" w:rsidRPr="004C5963" w:rsidRDefault="00551BB1" w:rsidP="00F73262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Cambria" w:hAnsi="Cambria"/>
          <w:szCs w:val="24"/>
        </w:rPr>
      </w:pPr>
      <w:r w:rsidRPr="004C5963">
        <w:rPr>
          <w:rFonts w:ascii="Cambria" w:hAnsi="Cambria"/>
          <w:szCs w:val="24"/>
        </w:rPr>
        <w:t xml:space="preserve">La clase </w:t>
      </w:r>
      <w:r w:rsidRPr="004C5963">
        <w:rPr>
          <w:rFonts w:ascii="Cambria" w:hAnsi="Cambria"/>
          <w:b/>
          <w:szCs w:val="24"/>
        </w:rPr>
        <w:t>Pollo</w:t>
      </w:r>
      <w:r w:rsidRPr="004C5963">
        <w:rPr>
          <w:rFonts w:ascii="Cambria" w:hAnsi="Cambria"/>
          <w:szCs w:val="24"/>
        </w:rPr>
        <w:t xml:space="preserve"> implementa el método </w:t>
      </w:r>
      <w:r w:rsidRPr="004C5963">
        <w:rPr>
          <w:rFonts w:ascii="Cambria" w:hAnsi="Cambria"/>
          <w:b/>
          <w:szCs w:val="24"/>
        </w:rPr>
        <w:t>comoComer()</w:t>
      </w:r>
      <w:r w:rsidRPr="004C5963">
        <w:rPr>
          <w:rFonts w:ascii="Cambria" w:hAnsi="Cambria"/>
          <w:szCs w:val="24"/>
        </w:rPr>
        <w:t xml:space="preserve"> de la interface </w:t>
      </w:r>
      <w:r w:rsidRPr="004C5963">
        <w:rPr>
          <w:rFonts w:ascii="Cambria" w:hAnsi="Cambria"/>
          <w:b/>
          <w:szCs w:val="24"/>
        </w:rPr>
        <w:t>Comestible</w:t>
      </w:r>
      <w:r w:rsidR="00E65E25">
        <w:rPr>
          <w:rFonts w:ascii="Cambria" w:hAnsi="Cambria"/>
          <w:b/>
          <w:szCs w:val="24"/>
        </w:rPr>
        <w:t xml:space="preserve"> (Edible)</w:t>
      </w:r>
      <w:r w:rsidRPr="004C5963">
        <w:rPr>
          <w:rFonts w:ascii="Cambria" w:hAnsi="Cambria"/>
          <w:szCs w:val="24"/>
        </w:rPr>
        <w:t>.</w:t>
      </w:r>
    </w:p>
    <w:p w:rsidR="00551BB1" w:rsidRDefault="00551BB1" w:rsidP="00F73262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Cambria" w:hAnsi="Cambria"/>
          <w:szCs w:val="24"/>
        </w:rPr>
      </w:pPr>
      <w:r w:rsidRPr="004C5963">
        <w:rPr>
          <w:rFonts w:ascii="Cambria" w:hAnsi="Cambria"/>
          <w:szCs w:val="24"/>
        </w:rPr>
        <w:t xml:space="preserve">La clase </w:t>
      </w:r>
      <w:r w:rsidRPr="004C5963">
        <w:rPr>
          <w:rFonts w:ascii="Cambria" w:hAnsi="Cambria"/>
          <w:b/>
          <w:szCs w:val="24"/>
        </w:rPr>
        <w:t>Pollo</w:t>
      </w:r>
      <w:r w:rsidR="00F95B25">
        <w:rPr>
          <w:rFonts w:ascii="Cambria" w:hAnsi="Cambria"/>
          <w:szCs w:val="24"/>
        </w:rPr>
        <w:t xml:space="preserve"> también extiende</w:t>
      </w:r>
      <w:r w:rsidRPr="004C5963">
        <w:rPr>
          <w:rFonts w:ascii="Cambria" w:hAnsi="Cambria"/>
          <w:szCs w:val="24"/>
        </w:rPr>
        <w:t xml:space="preserve"> la clase abstracta </w:t>
      </w:r>
      <w:r w:rsidRPr="004C5963">
        <w:rPr>
          <w:rFonts w:ascii="Cambria" w:hAnsi="Cambria"/>
          <w:b/>
          <w:szCs w:val="24"/>
        </w:rPr>
        <w:t>Animal</w:t>
      </w:r>
      <w:r w:rsidRPr="004C5963">
        <w:rPr>
          <w:rFonts w:ascii="Cambria" w:hAnsi="Cambria"/>
          <w:szCs w:val="24"/>
        </w:rPr>
        <w:t xml:space="preserve"> </w:t>
      </w:r>
      <w:r w:rsidR="00F95B25">
        <w:rPr>
          <w:rFonts w:ascii="Cambria" w:hAnsi="Cambria"/>
          <w:szCs w:val="24"/>
        </w:rPr>
        <w:t>para implementar</w:t>
      </w:r>
      <w:r w:rsidRPr="004C5963">
        <w:rPr>
          <w:rFonts w:ascii="Cambria" w:hAnsi="Cambria"/>
          <w:szCs w:val="24"/>
        </w:rPr>
        <w:t xml:space="preserve"> el método</w:t>
      </w:r>
      <w:r w:rsidR="000C30F5" w:rsidRPr="004C5963">
        <w:rPr>
          <w:rFonts w:ascii="Cambria" w:hAnsi="Cambria"/>
          <w:szCs w:val="24"/>
        </w:rPr>
        <w:t xml:space="preserve"> abstracto</w:t>
      </w:r>
      <w:r w:rsidRPr="004C5963">
        <w:rPr>
          <w:rFonts w:ascii="Cambria" w:hAnsi="Cambria"/>
          <w:szCs w:val="24"/>
        </w:rPr>
        <w:t xml:space="preserve"> </w:t>
      </w:r>
      <w:r w:rsidRPr="004C5963">
        <w:rPr>
          <w:rFonts w:ascii="Cambria" w:hAnsi="Cambria"/>
          <w:b/>
          <w:szCs w:val="24"/>
        </w:rPr>
        <w:t>sonido()</w:t>
      </w:r>
      <w:r w:rsidRPr="004C5963">
        <w:rPr>
          <w:rFonts w:ascii="Cambria" w:hAnsi="Cambria"/>
          <w:szCs w:val="24"/>
        </w:rPr>
        <w:t>.</w:t>
      </w:r>
    </w:p>
    <w:p w:rsidR="00F73262" w:rsidRDefault="00F73262" w:rsidP="00F73262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La clase </w:t>
      </w:r>
      <w:r w:rsidRPr="00F73262">
        <w:rPr>
          <w:rFonts w:ascii="Cambria" w:hAnsi="Cambria"/>
          <w:b/>
          <w:szCs w:val="24"/>
        </w:rPr>
        <w:t>Fruta</w:t>
      </w:r>
      <w:r>
        <w:rPr>
          <w:rFonts w:ascii="Cambria" w:hAnsi="Cambria"/>
          <w:szCs w:val="24"/>
        </w:rPr>
        <w:t xml:space="preserve"> implementa a la interfaz </w:t>
      </w:r>
      <w:r w:rsidRPr="00F73262">
        <w:rPr>
          <w:rFonts w:ascii="Cambria" w:hAnsi="Cambria"/>
          <w:b/>
          <w:szCs w:val="24"/>
        </w:rPr>
        <w:t>Comestible</w:t>
      </w:r>
      <w:r>
        <w:rPr>
          <w:rFonts w:ascii="Cambria" w:hAnsi="Cambria"/>
          <w:szCs w:val="24"/>
        </w:rPr>
        <w:t>.</w:t>
      </w:r>
      <w:r w:rsidR="009A63C9">
        <w:rPr>
          <w:rFonts w:ascii="Cambria" w:hAnsi="Cambria"/>
          <w:szCs w:val="24"/>
        </w:rPr>
        <w:t xml:space="preserve"> Desde que no implementa el método </w:t>
      </w:r>
      <w:r w:rsidR="009A63C9" w:rsidRPr="009A63C9">
        <w:rPr>
          <w:rFonts w:ascii="Cambria" w:hAnsi="Cambria"/>
          <w:b/>
          <w:szCs w:val="24"/>
        </w:rPr>
        <w:t>comoComer()</w:t>
      </w:r>
      <w:r w:rsidR="00953825">
        <w:rPr>
          <w:rFonts w:ascii="Cambria" w:hAnsi="Cambria"/>
          <w:szCs w:val="24"/>
        </w:rPr>
        <w:t xml:space="preserve">, la clase </w:t>
      </w:r>
      <w:r w:rsidR="00953825" w:rsidRPr="00953825">
        <w:rPr>
          <w:rFonts w:ascii="Cambria" w:hAnsi="Cambria"/>
          <w:b/>
          <w:szCs w:val="24"/>
        </w:rPr>
        <w:t>Fruta</w:t>
      </w:r>
      <w:r w:rsidR="00953825">
        <w:rPr>
          <w:rFonts w:ascii="Cambria" w:hAnsi="Cambria"/>
          <w:szCs w:val="24"/>
        </w:rPr>
        <w:t xml:space="preserve"> debe ser declarada como </w:t>
      </w:r>
      <w:r w:rsidR="00953825" w:rsidRPr="00953825">
        <w:rPr>
          <w:rFonts w:ascii="Cambria" w:hAnsi="Cambria"/>
          <w:b/>
          <w:i/>
          <w:szCs w:val="24"/>
        </w:rPr>
        <w:t>abstracta</w:t>
      </w:r>
      <w:r w:rsidR="00953825">
        <w:rPr>
          <w:rFonts w:ascii="Cambria" w:hAnsi="Cambria"/>
          <w:szCs w:val="24"/>
        </w:rPr>
        <w:t>.</w:t>
      </w:r>
      <w:r w:rsidR="00BE6354">
        <w:rPr>
          <w:rFonts w:ascii="Cambria" w:hAnsi="Cambria"/>
          <w:szCs w:val="24"/>
        </w:rPr>
        <w:t xml:space="preserve"> Las sub clases concretas de </w:t>
      </w:r>
      <w:r w:rsidR="00BE6354">
        <w:rPr>
          <w:rFonts w:ascii="Cambria" w:hAnsi="Cambria"/>
          <w:b/>
          <w:szCs w:val="24"/>
        </w:rPr>
        <w:t>Fruta</w:t>
      </w:r>
      <w:r w:rsidR="00BE6354">
        <w:rPr>
          <w:rFonts w:ascii="Cambria" w:hAnsi="Cambria"/>
          <w:szCs w:val="24"/>
        </w:rPr>
        <w:t xml:space="preserve"> deben implementar el método </w:t>
      </w:r>
      <w:r w:rsidR="00BE6354">
        <w:rPr>
          <w:rFonts w:ascii="Cambria" w:hAnsi="Cambria"/>
          <w:b/>
          <w:szCs w:val="24"/>
        </w:rPr>
        <w:t>comoComer()</w:t>
      </w:r>
      <w:r w:rsidR="00BE6354">
        <w:rPr>
          <w:rFonts w:ascii="Cambria" w:hAnsi="Cambria"/>
          <w:szCs w:val="24"/>
        </w:rPr>
        <w:t>.</w:t>
      </w:r>
      <w:r w:rsidR="00F95131">
        <w:rPr>
          <w:rFonts w:ascii="Cambria" w:hAnsi="Cambria"/>
          <w:szCs w:val="24"/>
        </w:rPr>
        <w:t xml:space="preserve"> Las clases </w:t>
      </w:r>
      <w:r w:rsidR="00F95131" w:rsidRPr="00F95131">
        <w:rPr>
          <w:rFonts w:ascii="Cambria" w:hAnsi="Cambria"/>
          <w:b/>
          <w:szCs w:val="24"/>
        </w:rPr>
        <w:t>Naranja</w:t>
      </w:r>
      <w:r w:rsidR="00F95131">
        <w:rPr>
          <w:rFonts w:ascii="Cambria" w:hAnsi="Cambria"/>
          <w:szCs w:val="24"/>
        </w:rPr>
        <w:t xml:space="preserve"> (Orange)</w:t>
      </w:r>
      <w:r w:rsidR="009A63C9">
        <w:rPr>
          <w:rFonts w:ascii="Cambria" w:hAnsi="Cambria"/>
          <w:b/>
          <w:szCs w:val="24"/>
        </w:rPr>
        <w:t xml:space="preserve"> </w:t>
      </w:r>
      <w:r w:rsidR="00F95131">
        <w:rPr>
          <w:rFonts w:ascii="Cambria" w:hAnsi="Cambria"/>
          <w:szCs w:val="24"/>
        </w:rPr>
        <w:t xml:space="preserve">y </w:t>
      </w:r>
      <w:r w:rsidR="00F95131" w:rsidRPr="00F95131">
        <w:rPr>
          <w:rFonts w:ascii="Cambria" w:hAnsi="Cambria"/>
          <w:b/>
          <w:szCs w:val="24"/>
        </w:rPr>
        <w:t>Manzana</w:t>
      </w:r>
      <w:r w:rsidR="00F95131">
        <w:rPr>
          <w:rFonts w:ascii="Cambria" w:hAnsi="Cambria"/>
          <w:szCs w:val="24"/>
        </w:rPr>
        <w:t xml:space="preserve"> (Apple) implementan el método </w:t>
      </w:r>
      <w:r w:rsidR="00F95131">
        <w:rPr>
          <w:rFonts w:ascii="Cambria" w:hAnsi="Cambria"/>
          <w:b/>
          <w:szCs w:val="24"/>
        </w:rPr>
        <w:t>comoComer()</w:t>
      </w:r>
      <w:r w:rsidR="00F95131">
        <w:rPr>
          <w:rFonts w:ascii="Cambria" w:hAnsi="Cambria"/>
          <w:szCs w:val="24"/>
        </w:rPr>
        <w:t>.</w:t>
      </w:r>
    </w:p>
    <w:p w:rsidR="0054642E" w:rsidRDefault="0054642E" w:rsidP="0054642E">
      <w:pPr>
        <w:pStyle w:val="Prrafodelista"/>
        <w:spacing w:line="276" w:lineRule="auto"/>
        <w:ind w:left="360"/>
        <w:jc w:val="both"/>
        <w:rPr>
          <w:rFonts w:ascii="Cambria" w:hAnsi="Cambria"/>
          <w:szCs w:val="24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9"/>
      </w:tblGrid>
      <w:tr w:rsidR="002536B2" w:rsidTr="002536B2">
        <w:trPr>
          <w:jc w:val="center"/>
        </w:trPr>
        <w:tc>
          <w:tcPr>
            <w:tcW w:w="3779" w:type="dxa"/>
          </w:tcPr>
          <w:p w:rsidR="002536B2" w:rsidRPr="0001481D" w:rsidRDefault="002536B2" w:rsidP="0025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01481D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public</w:t>
            </w: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01481D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class</w:t>
            </w: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01481D">
              <w:rPr>
                <w:rFonts w:ascii="Consolas" w:eastAsia="Times New Roman" w:hAnsi="Consolas" w:cs="Consolas"/>
                <w:b/>
                <w:bCs/>
                <w:color w:val="000000"/>
                <w:sz w:val="18"/>
                <w:szCs w:val="18"/>
                <w:lang w:eastAsia="es-MX"/>
              </w:rPr>
              <w:t>Tigre</w:t>
            </w: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01481D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extends</w:t>
            </w: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Animal {</w:t>
            </w:r>
          </w:p>
          <w:p w:rsidR="002536B2" w:rsidRPr="0001481D" w:rsidRDefault="002536B2" w:rsidP="0025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@Override</w:t>
            </w:r>
          </w:p>
          <w:p w:rsidR="002536B2" w:rsidRPr="0001481D" w:rsidRDefault="002536B2" w:rsidP="0025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</w:t>
            </w:r>
            <w:r w:rsidRPr="0001481D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public</w:t>
            </w: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String </w:t>
            </w:r>
            <w:r w:rsidRPr="0001481D">
              <w:rPr>
                <w:rFonts w:ascii="Consolas" w:eastAsia="Times New Roman" w:hAnsi="Consolas" w:cs="Consolas"/>
                <w:b/>
                <w:bCs/>
                <w:color w:val="000000"/>
                <w:sz w:val="18"/>
                <w:szCs w:val="18"/>
                <w:lang w:eastAsia="es-MX"/>
              </w:rPr>
              <w:t>sonido</w:t>
            </w: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(){</w:t>
            </w:r>
          </w:p>
          <w:p w:rsidR="002536B2" w:rsidRPr="0001481D" w:rsidRDefault="002536B2" w:rsidP="0025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    </w:t>
            </w:r>
            <w:r w:rsidRPr="0001481D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return</w:t>
            </w: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01481D">
              <w:rPr>
                <w:rFonts w:ascii="Consolas" w:eastAsia="Times New Roman" w:hAnsi="Consolas" w:cs="Consolas"/>
                <w:color w:val="CE7B00"/>
                <w:sz w:val="18"/>
                <w:szCs w:val="18"/>
                <w:lang w:eastAsia="es-MX"/>
              </w:rPr>
              <w:t>"Tigre: RROOAARR"</w:t>
            </w: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;</w:t>
            </w:r>
          </w:p>
          <w:p w:rsidR="002536B2" w:rsidRPr="0001481D" w:rsidRDefault="002536B2" w:rsidP="0025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}</w:t>
            </w:r>
          </w:p>
          <w:p w:rsidR="002536B2" w:rsidRPr="002536B2" w:rsidRDefault="002536B2" w:rsidP="0025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}</w:t>
            </w:r>
          </w:p>
        </w:tc>
      </w:tr>
    </w:tbl>
    <w:p w:rsidR="002536B2" w:rsidRDefault="002536B2" w:rsidP="0054642E">
      <w:pPr>
        <w:pStyle w:val="Prrafodelista"/>
        <w:spacing w:line="276" w:lineRule="auto"/>
        <w:ind w:left="360"/>
        <w:jc w:val="both"/>
        <w:rPr>
          <w:rFonts w:ascii="Cambria" w:hAnsi="Cambria"/>
          <w:szCs w:val="24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6"/>
      </w:tblGrid>
      <w:tr w:rsidR="002536B2" w:rsidTr="002536B2">
        <w:trPr>
          <w:jc w:val="center"/>
        </w:trPr>
        <w:tc>
          <w:tcPr>
            <w:tcW w:w="5956" w:type="dxa"/>
          </w:tcPr>
          <w:p w:rsidR="002536B2" w:rsidRPr="0001481D" w:rsidRDefault="002536B2" w:rsidP="0025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01481D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public</w:t>
            </w: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01481D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class</w:t>
            </w: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01481D">
              <w:rPr>
                <w:rFonts w:ascii="Consolas" w:eastAsia="Times New Roman" w:hAnsi="Consolas" w:cs="Consolas"/>
                <w:b/>
                <w:bCs/>
                <w:color w:val="000000"/>
                <w:sz w:val="18"/>
                <w:szCs w:val="18"/>
                <w:lang w:eastAsia="es-MX"/>
              </w:rPr>
              <w:t>Pollo</w:t>
            </w: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01481D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extends</w:t>
            </w: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Animal </w:t>
            </w:r>
            <w:r w:rsidRPr="0001481D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implements</w:t>
            </w: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Comestible {</w:t>
            </w:r>
          </w:p>
          <w:p w:rsidR="002536B2" w:rsidRPr="0001481D" w:rsidRDefault="002536B2" w:rsidP="0025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</w:t>
            </w:r>
          </w:p>
          <w:p w:rsidR="002536B2" w:rsidRPr="0001481D" w:rsidRDefault="002536B2" w:rsidP="0025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@Override</w:t>
            </w:r>
          </w:p>
          <w:p w:rsidR="002536B2" w:rsidRPr="0001481D" w:rsidRDefault="002536B2" w:rsidP="0025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</w:t>
            </w:r>
            <w:r w:rsidRPr="0001481D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public</w:t>
            </w: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String </w:t>
            </w:r>
            <w:r w:rsidRPr="0001481D">
              <w:rPr>
                <w:rFonts w:ascii="Consolas" w:eastAsia="Times New Roman" w:hAnsi="Consolas" w:cs="Consolas"/>
                <w:b/>
                <w:bCs/>
                <w:color w:val="000000"/>
                <w:sz w:val="18"/>
                <w:szCs w:val="18"/>
                <w:lang w:eastAsia="es-MX"/>
              </w:rPr>
              <w:t>comoComer</w:t>
            </w: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(){</w:t>
            </w:r>
          </w:p>
          <w:p w:rsidR="002536B2" w:rsidRPr="0001481D" w:rsidRDefault="002536B2" w:rsidP="0025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    </w:t>
            </w:r>
            <w:r w:rsidRPr="0001481D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return</w:t>
            </w: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01481D">
              <w:rPr>
                <w:rFonts w:ascii="Consolas" w:eastAsia="Times New Roman" w:hAnsi="Consolas" w:cs="Consolas"/>
                <w:color w:val="CE7B00"/>
                <w:sz w:val="18"/>
                <w:szCs w:val="18"/>
                <w:lang w:eastAsia="es-MX"/>
              </w:rPr>
              <w:t>"Pollo: frito."</w:t>
            </w: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;</w:t>
            </w:r>
          </w:p>
          <w:p w:rsidR="002536B2" w:rsidRPr="0001481D" w:rsidRDefault="002536B2" w:rsidP="0025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}</w:t>
            </w:r>
          </w:p>
          <w:p w:rsidR="002536B2" w:rsidRPr="0001481D" w:rsidRDefault="002536B2" w:rsidP="0025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</w:t>
            </w:r>
          </w:p>
          <w:p w:rsidR="002536B2" w:rsidRPr="0001481D" w:rsidRDefault="002536B2" w:rsidP="0025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@Override</w:t>
            </w:r>
          </w:p>
          <w:p w:rsidR="002536B2" w:rsidRPr="0001481D" w:rsidRDefault="002536B2" w:rsidP="0025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</w:t>
            </w:r>
            <w:r w:rsidRPr="0001481D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public</w:t>
            </w: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String </w:t>
            </w:r>
            <w:r w:rsidRPr="0001481D">
              <w:rPr>
                <w:rFonts w:ascii="Consolas" w:eastAsia="Times New Roman" w:hAnsi="Consolas" w:cs="Consolas"/>
                <w:b/>
                <w:bCs/>
                <w:color w:val="000000"/>
                <w:sz w:val="18"/>
                <w:szCs w:val="18"/>
                <w:lang w:eastAsia="es-MX"/>
              </w:rPr>
              <w:t>sonido</w:t>
            </w: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(){</w:t>
            </w:r>
          </w:p>
          <w:p w:rsidR="002536B2" w:rsidRPr="0001481D" w:rsidRDefault="002536B2" w:rsidP="0025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    </w:t>
            </w:r>
            <w:r w:rsidRPr="0001481D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return</w:t>
            </w: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01481D">
              <w:rPr>
                <w:rFonts w:ascii="Consolas" w:eastAsia="Times New Roman" w:hAnsi="Consolas" w:cs="Consolas"/>
                <w:color w:val="CE7B00"/>
                <w:sz w:val="18"/>
                <w:szCs w:val="18"/>
                <w:lang w:eastAsia="es-MX"/>
              </w:rPr>
              <w:t>"Pollo: CLO-CLO-CLO"</w:t>
            </w: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;</w:t>
            </w:r>
          </w:p>
          <w:p w:rsidR="002536B2" w:rsidRPr="0001481D" w:rsidRDefault="002536B2" w:rsidP="0025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}</w:t>
            </w:r>
          </w:p>
          <w:p w:rsidR="002536B2" w:rsidRPr="0001481D" w:rsidRDefault="002536B2" w:rsidP="0025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</w:t>
            </w:r>
          </w:p>
          <w:p w:rsidR="002536B2" w:rsidRDefault="002536B2" w:rsidP="002536B2">
            <w:pPr>
              <w:pStyle w:val="Prrafodelista"/>
              <w:spacing w:line="276" w:lineRule="auto"/>
              <w:ind w:left="0"/>
              <w:jc w:val="both"/>
              <w:rPr>
                <w:rFonts w:ascii="Cambria" w:hAnsi="Cambria"/>
                <w:szCs w:val="24"/>
              </w:rPr>
            </w:pP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}</w:t>
            </w:r>
          </w:p>
        </w:tc>
      </w:tr>
    </w:tbl>
    <w:p w:rsidR="002536B2" w:rsidRDefault="002536B2" w:rsidP="0054642E">
      <w:pPr>
        <w:pStyle w:val="Prrafodelista"/>
        <w:spacing w:line="276" w:lineRule="auto"/>
        <w:ind w:left="360"/>
        <w:jc w:val="both"/>
        <w:rPr>
          <w:rFonts w:ascii="Cambria" w:hAnsi="Cambria"/>
          <w:szCs w:val="24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3"/>
      </w:tblGrid>
      <w:tr w:rsidR="002536B2" w:rsidTr="002536B2">
        <w:trPr>
          <w:jc w:val="center"/>
        </w:trPr>
        <w:tc>
          <w:tcPr>
            <w:tcW w:w="5363" w:type="dxa"/>
          </w:tcPr>
          <w:p w:rsidR="002536B2" w:rsidRPr="0001481D" w:rsidRDefault="002536B2" w:rsidP="0025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01481D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public</w:t>
            </w: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01481D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abstract</w:t>
            </w: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01481D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class</w:t>
            </w: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01481D">
              <w:rPr>
                <w:rFonts w:ascii="Consolas" w:eastAsia="Times New Roman" w:hAnsi="Consolas" w:cs="Consolas"/>
                <w:b/>
                <w:bCs/>
                <w:color w:val="000000"/>
                <w:sz w:val="18"/>
                <w:szCs w:val="18"/>
                <w:lang w:eastAsia="es-MX"/>
              </w:rPr>
              <w:t>Fruta</w:t>
            </w: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01481D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implements</w:t>
            </w: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Comestible {</w:t>
            </w:r>
          </w:p>
          <w:p w:rsidR="002536B2" w:rsidRPr="0001481D" w:rsidRDefault="002536B2" w:rsidP="0025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</w:t>
            </w:r>
          </w:p>
          <w:p w:rsidR="002536B2" w:rsidRPr="002536B2" w:rsidRDefault="002536B2" w:rsidP="0025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}</w:t>
            </w:r>
          </w:p>
        </w:tc>
      </w:tr>
    </w:tbl>
    <w:p w:rsidR="002536B2" w:rsidRDefault="002536B2" w:rsidP="0054642E">
      <w:pPr>
        <w:pStyle w:val="Prrafodelista"/>
        <w:spacing w:line="276" w:lineRule="auto"/>
        <w:ind w:left="360"/>
        <w:jc w:val="both"/>
        <w:rPr>
          <w:rFonts w:ascii="Cambria" w:hAnsi="Cambria"/>
          <w:szCs w:val="24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4"/>
        <w:gridCol w:w="4234"/>
      </w:tblGrid>
      <w:tr w:rsidR="0001481D" w:rsidRPr="0001481D" w:rsidTr="002536B2">
        <w:tc>
          <w:tcPr>
            <w:tcW w:w="4234" w:type="dxa"/>
          </w:tcPr>
          <w:p w:rsidR="0001481D" w:rsidRPr="0001481D" w:rsidRDefault="0001481D" w:rsidP="00014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01481D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public</w:t>
            </w: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01481D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class</w:t>
            </w: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01481D">
              <w:rPr>
                <w:rFonts w:ascii="Consolas" w:eastAsia="Times New Roman" w:hAnsi="Consolas" w:cs="Consolas"/>
                <w:b/>
                <w:bCs/>
                <w:color w:val="000000"/>
                <w:sz w:val="18"/>
                <w:szCs w:val="18"/>
                <w:lang w:eastAsia="es-MX"/>
              </w:rPr>
              <w:t>Naranja</w:t>
            </w: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01481D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extends</w:t>
            </w: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Fruta {</w:t>
            </w:r>
          </w:p>
          <w:p w:rsidR="0001481D" w:rsidRPr="0001481D" w:rsidRDefault="0001481D" w:rsidP="00014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@Override</w:t>
            </w:r>
          </w:p>
          <w:p w:rsidR="0001481D" w:rsidRPr="0001481D" w:rsidRDefault="0001481D" w:rsidP="00014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</w:t>
            </w:r>
            <w:r w:rsidRPr="0001481D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public</w:t>
            </w: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String </w:t>
            </w:r>
            <w:r w:rsidRPr="0001481D">
              <w:rPr>
                <w:rFonts w:ascii="Consolas" w:eastAsia="Times New Roman" w:hAnsi="Consolas" w:cs="Consolas"/>
                <w:b/>
                <w:bCs/>
                <w:color w:val="000000"/>
                <w:sz w:val="18"/>
                <w:szCs w:val="18"/>
                <w:lang w:eastAsia="es-MX"/>
              </w:rPr>
              <w:t>comoComer</w:t>
            </w: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(){</w:t>
            </w:r>
          </w:p>
          <w:p w:rsidR="0001481D" w:rsidRPr="0001481D" w:rsidRDefault="0001481D" w:rsidP="00014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    </w:t>
            </w:r>
            <w:r w:rsidRPr="0001481D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return</w:t>
            </w: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01481D">
              <w:rPr>
                <w:rFonts w:ascii="Consolas" w:eastAsia="Times New Roman" w:hAnsi="Consolas" w:cs="Consolas"/>
                <w:color w:val="CE7B00"/>
                <w:sz w:val="18"/>
                <w:szCs w:val="18"/>
                <w:lang w:eastAsia="es-MX"/>
              </w:rPr>
              <w:t>"Naranja: Jugo."</w:t>
            </w: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;</w:t>
            </w:r>
          </w:p>
          <w:p w:rsidR="0001481D" w:rsidRPr="0001481D" w:rsidRDefault="0001481D" w:rsidP="00014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}</w:t>
            </w:r>
          </w:p>
          <w:p w:rsidR="0001481D" w:rsidRPr="002536B2" w:rsidRDefault="0001481D" w:rsidP="00014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}</w:t>
            </w:r>
          </w:p>
        </w:tc>
        <w:tc>
          <w:tcPr>
            <w:tcW w:w="4234" w:type="dxa"/>
          </w:tcPr>
          <w:p w:rsidR="0001481D" w:rsidRPr="0001481D" w:rsidRDefault="0001481D" w:rsidP="00014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01481D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public</w:t>
            </w: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01481D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class</w:t>
            </w: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01481D">
              <w:rPr>
                <w:rFonts w:ascii="Consolas" w:eastAsia="Times New Roman" w:hAnsi="Consolas" w:cs="Consolas"/>
                <w:b/>
                <w:bCs/>
                <w:color w:val="000000"/>
                <w:sz w:val="18"/>
                <w:szCs w:val="18"/>
                <w:lang w:eastAsia="es-MX"/>
              </w:rPr>
              <w:t>Manzana</w:t>
            </w: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01481D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extends</w:t>
            </w: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Fruta {</w:t>
            </w:r>
          </w:p>
          <w:p w:rsidR="0001481D" w:rsidRPr="0001481D" w:rsidRDefault="0001481D" w:rsidP="00014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@Override</w:t>
            </w:r>
          </w:p>
          <w:p w:rsidR="0001481D" w:rsidRPr="0001481D" w:rsidRDefault="0001481D" w:rsidP="00014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</w:t>
            </w:r>
            <w:r w:rsidRPr="0001481D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public</w:t>
            </w: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String </w:t>
            </w:r>
            <w:r w:rsidRPr="0001481D">
              <w:rPr>
                <w:rFonts w:ascii="Consolas" w:eastAsia="Times New Roman" w:hAnsi="Consolas" w:cs="Consolas"/>
                <w:b/>
                <w:bCs/>
                <w:color w:val="000000"/>
                <w:sz w:val="18"/>
                <w:szCs w:val="18"/>
                <w:lang w:eastAsia="es-MX"/>
              </w:rPr>
              <w:t>comoComer</w:t>
            </w: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(){</w:t>
            </w:r>
          </w:p>
          <w:p w:rsidR="0001481D" w:rsidRPr="0001481D" w:rsidRDefault="0001481D" w:rsidP="00014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    </w:t>
            </w:r>
            <w:r w:rsidRPr="0001481D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return</w:t>
            </w: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01481D">
              <w:rPr>
                <w:rFonts w:ascii="Consolas" w:eastAsia="Times New Roman" w:hAnsi="Consolas" w:cs="Consolas"/>
                <w:color w:val="CE7B00"/>
                <w:sz w:val="18"/>
                <w:szCs w:val="18"/>
                <w:lang w:eastAsia="es-MX"/>
              </w:rPr>
              <w:t>"Manzana: sidra."</w:t>
            </w: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;</w:t>
            </w:r>
          </w:p>
          <w:p w:rsidR="0001481D" w:rsidRPr="0001481D" w:rsidRDefault="0001481D" w:rsidP="00014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}</w:t>
            </w:r>
          </w:p>
          <w:p w:rsidR="0001481D" w:rsidRPr="0001481D" w:rsidRDefault="0001481D" w:rsidP="00014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01481D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}</w:t>
            </w:r>
          </w:p>
        </w:tc>
      </w:tr>
    </w:tbl>
    <w:p w:rsidR="0054642E" w:rsidRDefault="0054642E" w:rsidP="0054642E">
      <w:pPr>
        <w:pStyle w:val="Prrafodelista"/>
        <w:spacing w:line="276" w:lineRule="auto"/>
        <w:ind w:left="360"/>
        <w:jc w:val="both"/>
        <w:rPr>
          <w:rFonts w:ascii="Cambria" w:hAnsi="Cambria"/>
          <w:szCs w:val="24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01481D" w:rsidRPr="0001481D" w:rsidTr="002536B2">
        <w:trPr>
          <w:jc w:val="center"/>
        </w:trPr>
        <w:tc>
          <w:tcPr>
            <w:tcW w:w="8828" w:type="dxa"/>
          </w:tcPr>
          <w:p w:rsidR="0001481D" w:rsidRPr="0001481D" w:rsidRDefault="0001481D" w:rsidP="00014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</w:pPr>
            <w:r w:rsidRPr="0001481D">
              <w:rPr>
                <w:rFonts w:ascii="Consolas" w:eastAsia="Times New Roman" w:hAnsi="Consolas" w:cs="Consolas"/>
                <w:color w:val="0000E6"/>
                <w:sz w:val="20"/>
                <w:szCs w:val="20"/>
                <w:lang w:eastAsia="es-MX"/>
              </w:rPr>
              <w:t>public</w:t>
            </w:r>
            <w:r w:rsidRPr="0001481D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01481D">
              <w:rPr>
                <w:rFonts w:ascii="Consolas" w:eastAsia="Times New Roman" w:hAnsi="Consolas" w:cs="Consolas"/>
                <w:color w:val="0000E6"/>
                <w:sz w:val="20"/>
                <w:szCs w:val="20"/>
                <w:lang w:eastAsia="es-MX"/>
              </w:rPr>
              <w:t>class</w:t>
            </w:r>
            <w:r w:rsidRPr="0001481D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01481D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lang w:eastAsia="es-MX"/>
              </w:rPr>
              <w:t>ComestiblePrueba</w:t>
            </w:r>
            <w:r w:rsidRPr="0001481D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 xml:space="preserve"> {</w:t>
            </w:r>
          </w:p>
          <w:p w:rsidR="0001481D" w:rsidRPr="0001481D" w:rsidRDefault="0001481D" w:rsidP="00014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</w:pPr>
            <w:r w:rsidRPr="0001481D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 xml:space="preserve">    </w:t>
            </w:r>
            <w:r w:rsidRPr="0001481D">
              <w:rPr>
                <w:rFonts w:ascii="Consolas" w:eastAsia="Times New Roman" w:hAnsi="Consolas" w:cs="Consolas"/>
                <w:color w:val="0000E6"/>
                <w:sz w:val="20"/>
                <w:szCs w:val="20"/>
                <w:lang w:eastAsia="es-MX"/>
              </w:rPr>
              <w:t>public</w:t>
            </w:r>
            <w:r w:rsidRPr="0001481D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01481D">
              <w:rPr>
                <w:rFonts w:ascii="Consolas" w:eastAsia="Times New Roman" w:hAnsi="Consolas" w:cs="Consolas"/>
                <w:color w:val="0000E6"/>
                <w:sz w:val="20"/>
                <w:szCs w:val="20"/>
                <w:lang w:eastAsia="es-MX"/>
              </w:rPr>
              <w:t>static</w:t>
            </w:r>
            <w:r w:rsidRPr="0001481D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01481D">
              <w:rPr>
                <w:rFonts w:ascii="Consolas" w:eastAsia="Times New Roman" w:hAnsi="Consolas" w:cs="Consolas"/>
                <w:color w:val="0000E6"/>
                <w:sz w:val="20"/>
                <w:szCs w:val="20"/>
                <w:lang w:eastAsia="es-MX"/>
              </w:rPr>
              <w:t>void</w:t>
            </w:r>
            <w:r w:rsidRPr="0001481D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01481D">
              <w:rPr>
                <w:rFonts w:ascii="Consolas" w:eastAsia="Times New Roman" w:hAnsi="Consolas" w:cs="Consolas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main</w:t>
            </w:r>
            <w:r w:rsidRPr="0001481D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>(String[] args) {</w:t>
            </w:r>
          </w:p>
          <w:p w:rsidR="0001481D" w:rsidRPr="0001481D" w:rsidRDefault="0001481D" w:rsidP="00014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</w:pPr>
            <w:r w:rsidRPr="0001481D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 xml:space="preserve">        </w:t>
            </w:r>
          </w:p>
          <w:p w:rsidR="0001481D" w:rsidRPr="0001481D" w:rsidRDefault="0001481D" w:rsidP="00014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</w:pPr>
            <w:r w:rsidRPr="0001481D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 xml:space="preserve">        Object[] objetos = {</w:t>
            </w:r>
            <w:r w:rsidRPr="0001481D">
              <w:rPr>
                <w:rFonts w:ascii="Consolas" w:eastAsia="Times New Roman" w:hAnsi="Consolas" w:cs="Consolas"/>
                <w:color w:val="0000E6"/>
                <w:sz w:val="20"/>
                <w:szCs w:val="20"/>
                <w:lang w:eastAsia="es-MX"/>
              </w:rPr>
              <w:t>new</w:t>
            </w:r>
            <w:r w:rsidRPr="0001481D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 xml:space="preserve"> Tigre(), </w:t>
            </w:r>
            <w:r w:rsidRPr="0001481D">
              <w:rPr>
                <w:rFonts w:ascii="Consolas" w:eastAsia="Times New Roman" w:hAnsi="Consolas" w:cs="Consolas"/>
                <w:color w:val="0000E6"/>
                <w:sz w:val="20"/>
                <w:szCs w:val="20"/>
                <w:lang w:eastAsia="es-MX"/>
              </w:rPr>
              <w:t>new</w:t>
            </w:r>
            <w:r w:rsidRPr="0001481D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 xml:space="preserve"> Pollo(), </w:t>
            </w:r>
            <w:r w:rsidRPr="0001481D">
              <w:rPr>
                <w:rFonts w:ascii="Consolas" w:eastAsia="Times New Roman" w:hAnsi="Consolas" w:cs="Consolas"/>
                <w:color w:val="0000E6"/>
                <w:sz w:val="20"/>
                <w:szCs w:val="20"/>
                <w:lang w:eastAsia="es-MX"/>
              </w:rPr>
              <w:t>new</w:t>
            </w:r>
            <w:r w:rsidRPr="0001481D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 xml:space="preserve"> Manzana() };</w:t>
            </w:r>
          </w:p>
          <w:p w:rsidR="0001481D" w:rsidRPr="0001481D" w:rsidRDefault="0001481D" w:rsidP="00014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</w:pPr>
          </w:p>
          <w:p w:rsidR="0001481D" w:rsidRPr="0001481D" w:rsidRDefault="0001481D" w:rsidP="00014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</w:pPr>
            <w:r w:rsidRPr="0001481D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 xml:space="preserve">        </w:t>
            </w:r>
            <w:r w:rsidRPr="0001481D">
              <w:rPr>
                <w:rFonts w:ascii="Consolas" w:eastAsia="Times New Roman" w:hAnsi="Consolas" w:cs="Consolas"/>
                <w:color w:val="0000E6"/>
                <w:sz w:val="20"/>
                <w:szCs w:val="20"/>
                <w:lang w:eastAsia="es-MX"/>
              </w:rPr>
              <w:t>for</w:t>
            </w:r>
            <w:r w:rsidRPr="0001481D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 xml:space="preserve"> (</w:t>
            </w:r>
            <w:r w:rsidRPr="0001481D">
              <w:rPr>
                <w:rFonts w:ascii="Consolas" w:eastAsia="Times New Roman" w:hAnsi="Consolas" w:cs="Consolas"/>
                <w:color w:val="0000E6"/>
                <w:sz w:val="20"/>
                <w:szCs w:val="20"/>
                <w:lang w:eastAsia="es-MX"/>
              </w:rPr>
              <w:t>int</w:t>
            </w:r>
            <w:r w:rsidRPr="0001481D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 xml:space="preserve"> i = 0; i &lt; objetos.</w:t>
            </w:r>
            <w:r w:rsidRPr="0001481D">
              <w:rPr>
                <w:rFonts w:ascii="Consolas" w:eastAsia="Times New Roman" w:hAnsi="Consolas" w:cs="Consolas"/>
                <w:color w:val="009900"/>
                <w:sz w:val="20"/>
                <w:szCs w:val="20"/>
                <w:lang w:eastAsia="es-MX"/>
              </w:rPr>
              <w:t>length</w:t>
            </w:r>
            <w:r w:rsidRPr="0001481D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>; i++) {</w:t>
            </w:r>
          </w:p>
          <w:p w:rsidR="0001481D" w:rsidRPr="0001481D" w:rsidRDefault="0001481D" w:rsidP="00014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</w:pPr>
            <w:r w:rsidRPr="0001481D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 xml:space="preserve">            </w:t>
            </w:r>
            <w:r w:rsidR="002536B2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 xml:space="preserve"> </w:t>
            </w:r>
          </w:p>
          <w:p w:rsidR="0001481D" w:rsidRPr="0001481D" w:rsidRDefault="0001481D" w:rsidP="00014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</w:pPr>
            <w:r w:rsidRPr="0001481D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 xml:space="preserve">            </w:t>
            </w:r>
            <w:r w:rsidRPr="0001481D">
              <w:rPr>
                <w:rFonts w:ascii="Consolas" w:eastAsia="Times New Roman" w:hAnsi="Consolas" w:cs="Consolas"/>
                <w:color w:val="0000E6"/>
                <w:sz w:val="20"/>
                <w:szCs w:val="20"/>
                <w:lang w:eastAsia="es-MX"/>
              </w:rPr>
              <w:t>if</w:t>
            </w:r>
            <w:r w:rsidRPr="0001481D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 xml:space="preserve">(objetos[i] </w:t>
            </w:r>
            <w:r w:rsidRPr="0001481D">
              <w:rPr>
                <w:rFonts w:ascii="Consolas" w:eastAsia="Times New Roman" w:hAnsi="Consolas" w:cs="Consolas"/>
                <w:color w:val="0000E6"/>
                <w:sz w:val="20"/>
                <w:szCs w:val="20"/>
                <w:lang w:eastAsia="es-MX"/>
              </w:rPr>
              <w:t>instanceof</w:t>
            </w:r>
            <w:r w:rsidRPr="0001481D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 xml:space="preserve"> Comestible){</w:t>
            </w:r>
          </w:p>
          <w:p w:rsidR="0001481D" w:rsidRPr="0001481D" w:rsidRDefault="0001481D" w:rsidP="00014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</w:pPr>
            <w:r w:rsidRPr="0001481D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 xml:space="preserve">                System.</w:t>
            </w:r>
            <w:r w:rsidRPr="0001481D">
              <w:rPr>
                <w:rFonts w:ascii="Consolas" w:eastAsia="Times New Roman" w:hAnsi="Consolas" w:cs="Consolas"/>
                <w:i/>
                <w:iCs/>
                <w:color w:val="009900"/>
                <w:sz w:val="20"/>
                <w:szCs w:val="20"/>
                <w:lang w:eastAsia="es-MX"/>
              </w:rPr>
              <w:t>out</w:t>
            </w:r>
            <w:r w:rsidRPr="0001481D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>.println(((Comestible)objetos[i]).comoComer());</w:t>
            </w:r>
          </w:p>
          <w:p w:rsidR="0001481D" w:rsidRPr="0001481D" w:rsidRDefault="0001481D" w:rsidP="00014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</w:pPr>
            <w:r w:rsidRPr="0001481D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 xml:space="preserve">            }</w:t>
            </w:r>
          </w:p>
          <w:p w:rsidR="0001481D" w:rsidRPr="0001481D" w:rsidRDefault="0001481D" w:rsidP="00014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</w:pPr>
            <w:r w:rsidRPr="0001481D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 xml:space="preserve">            </w:t>
            </w:r>
          </w:p>
          <w:p w:rsidR="0001481D" w:rsidRPr="0001481D" w:rsidRDefault="0001481D" w:rsidP="00014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</w:pPr>
            <w:r w:rsidRPr="0001481D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 xml:space="preserve">            </w:t>
            </w:r>
            <w:r w:rsidRPr="0001481D">
              <w:rPr>
                <w:rFonts w:ascii="Consolas" w:eastAsia="Times New Roman" w:hAnsi="Consolas" w:cs="Consolas"/>
                <w:color w:val="0000E6"/>
                <w:sz w:val="20"/>
                <w:szCs w:val="20"/>
                <w:lang w:eastAsia="es-MX"/>
              </w:rPr>
              <w:t>if</w:t>
            </w:r>
            <w:r w:rsidRPr="0001481D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 xml:space="preserve">(objetos[i] </w:t>
            </w:r>
            <w:r w:rsidRPr="0001481D">
              <w:rPr>
                <w:rFonts w:ascii="Consolas" w:eastAsia="Times New Roman" w:hAnsi="Consolas" w:cs="Consolas"/>
                <w:color w:val="0000E6"/>
                <w:sz w:val="20"/>
                <w:szCs w:val="20"/>
                <w:lang w:eastAsia="es-MX"/>
              </w:rPr>
              <w:t>instanceof</w:t>
            </w:r>
            <w:r w:rsidRPr="0001481D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 xml:space="preserve"> Animal){</w:t>
            </w:r>
          </w:p>
          <w:p w:rsidR="0001481D" w:rsidRPr="0001481D" w:rsidRDefault="0001481D" w:rsidP="00014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</w:pPr>
            <w:r w:rsidRPr="0001481D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 xml:space="preserve">                System.</w:t>
            </w:r>
            <w:r w:rsidRPr="0001481D">
              <w:rPr>
                <w:rFonts w:ascii="Consolas" w:eastAsia="Times New Roman" w:hAnsi="Consolas" w:cs="Consolas"/>
                <w:i/>
                <w:iCs/>
                <w:color w:val="009900"/>
                <w:sz w:val="20"/>
                <w:szCs w:val="20"/>
                <w:lang w:eastAsia="es-MX"/>
              </w:rPr>
              <w:t>out</w:t>
            </w:r>
            <w:r w:rsidRPr="0001481D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>.println(((Animal)objetos[i]).sonido());</w:t>
            </w:r>
          </w:p>
          <w:p w:rsidR="0001481D" w:rsidRPr="0001481D" w:rsidRDefault="0001481D" w:rsidP="00014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</w:pPr>
            <w:r w:rsidRPr="0001481D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 xml:space="preserve">            }</w:t>
            </w:r>
          </w:p>
          <w:p w:rsidR="0001481D" w:rsidRPr="0001481D" w:rsidRDefault="0001481D" w:rsidP="00014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</w:pPr>
            <w:r w:rsidRPr="0001481D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 xml:space="preserve">        }</w:t>
            </w:r>
          </w:p>
          <w:p w:rsidR="0001481D" w:rsidRPr="0001481D" w:rsidRDefault="0001481D" w:rsidP="00014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</w:pPr>
            <w:r w:rsidRPr="0001481D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 xml:space="preserve">        </w:t>
            </w:r>
          </w:p>
          <w:p w:rsidR="0001481D" w:rsidRPr="0001481D" w:rsidRDefault="0001481D" w:rsidP="00014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</w:pPr>
            <w:r w:rsidRPr="0001481D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 xml:space="preserve">    }</w:t>
            </w:r>
          </w:p>
          <w:p w:rsidR="0001481D" w:rsidRPr="002536B2" w:rsidRDefault="0001481D" w:rsidP="0025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</w:pPr>
            <w:r w:rsidRPr="0001481D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>}</w:t>
            </w:r>
          </w:p>
        </w:tc>
      </w:tr>
    </w:tbl>
    <w:p w:rsidR="0001481D" w:rsidRDefault="0001481D" w:rsidP="002536B2">
      <w:pPr>
        <w:spacing w:line="276" w:lineRule="auto"/>
        <w:jc w:val="both"/>
        <w:rPr>
          <w:rFonts w:ascii="Cambria" w:hAnsi="Cambria"/>
          <w:szCs w:val="24"/>
        </w:rPr>
      </w:pPr>
    </w:p>
    <w:p w:rsidR="002536B2" w:rsidRDefault="00057959" w:rsidP="00057959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En el método main se crea un array de objetos para Tigre, Pollo y Manzana, e invoca al método </w:t>
      </w:r>
      <w:r>
        <w:rPr>
          <w:rFonts w:ascii="Cambria" w:hAnsi="Cambria"/>
          <w:b/>
          <w:szCs w:val="24"/>
        </w:rPr>
        <w:t>comoComer()</w:t>
      </w:r>
      <w:r>
        <w:rPr>
          <w:rFonts w:ascii="Cambria" w:hAnsi="Cambria"/>
          <w:szCs w:val="24"/>
        </w:rPr>
        <w:t xml:space="preserve"> si el elemento es comestible y llama al método </w:t>
      </w:r>
      <w:r>
        <w:rPr>
          <w:rFonts w:ascii="Cambria" w:hAnsi="Cambria"/>
          <w:b/>
          <w:szCs w:val="24"/>
        </w:rPr>
        <w:t>sonido()</w:t>
      </w:r>
      <w:r>
        <w:rPr>
          <w:rFonts w:ascii="Cambria" w:hAnsi="Cambria"/>
          <w:szCs w:val="24"/>
        </w:rPr>
        <w:t xml:space="preserve"> si el objeto es un animal.</w:t>
      </w:r>
    </w:p>
    <w:p w:rsidR="00650F8B" w:rsidRDefault="00650F8B" w:rsidP="00057959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En esencia, la interfaz comestible define un comportamiento común para objetos comestibles, todos los objetos comestibles tienen el método </w:t>
      </w:r>
      <w:r>
        <w:rPr>
          <w:rFonts w:ascii="Cambria" w:hAnsi="Cambria"/>
          <w:b/>
          <w:szCs w:val="24"/>
        </w:rPr>
        <w:t>comoComer()</w:t>
      </w:r>
      <w:r>
        <w:rPr>
          <w:rFonts w:ascii="Cambria" w:hAnsi="Cambria"/>
          <w:szCs w:val="24"/>
        </w:rPr>
        <w:t>.</w:t>
      </w:r>
    </w:p>
    <w:p w:rsidR="001C09FE" w:rsidRDefault="001C09FE" w:rsidP="001C09FE">
      <w:pPr>
        <w:spacing w:line="276" w:lineRule="auto"/>
        <w:jc w:val="both"/>
        <w:rPr>
          <w:rFonts w:ascii="Cambria" w:hAnsi="Cambria"/>
          <w:szCs w:val="24"/>
        </w:rPr>
      </w:pPr>
    </w:p>
    <w:p w:rsidR="001C09FE" w:rsidRDefault="001C09FE" w:rsidP="001C09FE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Desde que todos los campos de datos son </w:t>
      </w:r>
      <w:r>
        <w:rPr>
          <w:rFonts w:ascii="Cambria" w:hAnsi="Cambria"/>
          <w:b/>
          <w:i/>
          <w:szCs w:val="24"/>
        </w:rPr>
        <w:t>public static final</w:t>
      </w:r>
      <w:r>
        <w:rPr>
          <w:rFonts w:ascii="Cambria" w:hAnsi="Cambria"/>
          <w:i/>
          <w:szCs w:val="24"/>
        </w:rPr>
        <w:t xml:space="preserve"> </w:t>
      </w:r>
      <w:r>
        <w:rPr>
          <w:rFonts w:ascii="Cambria" w:hAnsi="Cambria"/>
          <w:szCs w:val="24"/>
        </w:rPr>
        <w:t xml:space="preserve">y los métodos son </w:t>
      </w:r>
      <w:r>
        <w:rPr>
          <w:rFonts w:ascii="Cambria" w:hAnsi="Cambria"/>
          <w:b/>
          <w:i/>
          <w:szCs w:val="24"/>
        </w:rPr>
        <w:t>public abstract</w:t>
      </w:r>
      <w:r>
        <w:rPr>
          <w:rFonts w:ascii="Cambria" w:hAnsi="Cambria"/>
          <w:szCs w:val="24"/>
        </w:rPr>
        <w:t xml:space="preserve"> en una interfaz,</w:t>
      </w:r>
      <w:r w:rsidR="003243A2">
        <w:rPr>
          <w:rFonts w:ascii="Cambria" w:hAnsi="Cambria"/>
          <w:szCs w:val="24"/>
        </w:rPr>
        <w:t xml:space="preserve"> java permite que estos modificadores sean omitidos. Por lo </w:t>
      </w:r>
      <w:r w:rsidR="006F49CB">
        <w:rPr>
          <w:rFonts w:ascii="Cambria" w:hAnsi="Cambria"/>
          <w:szCs w:val="24"/>
        </w:rPr>
        <w:t>tanto,</w:t>
      </w:r>
      <w:r w:rsidR="003243A2">
        <w:rPr>
          <w:rFonts w:ascii="Cambria" w:hAnsi="Cambria"/>
          <w:szCs w:val="24"/>
        </w:rPr>
        <w:t xml:space="preserve"> las siguientes definiciones son equivalentes: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7"/>
        <w:gridCol w:w="3871"/>
      </w:tblGrid>
      <w:tr w:rsidR="003243A2" w:rsidRPr="003243A2" w:rsidTr="00A01F63">
        <w:tc>
          <w:tcPr>
            <w:tcW w:w="4597" w:type="dxa"/>
          </w:tcPr>
          <w:p w:rsidR="003243A2" w:rsidRPr="003243A2" w:rsidRDefault="003243A2" w:rsidP="003243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3243A2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public</w:t>
            </w:r>
            <w:r w:rsidRPr="003243A2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3243A2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interface</w:t>
            </w:r>
            <w:r w:rsidRPr="003243A2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3243A2">
              <w:rPr>
                <w:rFonts w:ascii="Consolas" w:eastAsia="Times New Roman" w:hAnsi="Consolas" w:cs="Consolas"/>
                <w:b/>
                <w:bCs/>
                <w:color w:val="000000"/>
                <w:sz w:val="18"/>
                <w:szCs w:val="18"/>
                <w:lang w:eastAsia="es-MX"/>
              </w:rPr>
              <w:t>MiInterfaz</w:t>
            </w:r>
            <w:r w:rsidRPr="003243A2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{</w:t>
            </w:r>
          </w:p>
          <w:p w:rsidR="003243A2" w:rsidRPr="003243A2" w:rsidRDefault="003243A2" w:rsidP="003243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3243A2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</w:t>
            </w:r>
            <w:r w:rsidRPr="003243A2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public</w:t>
            </w:r>
            <w:r w:rsidRPr="003243A2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3243A2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static</w:t>
            </w:r>
            <w:r w:rsidRPr="003243A2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3243A2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final</w:t>
            </w:r>
            <w:r w:rsidRPr="003243A2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3243A2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int</w:t>
            </w:r>
            <w:r w:rsidRPr="003243A2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3243A2">
              <w:rPr>
                <w:rFonts w:ascii="Consolas" w:eastAsia="Times New Roman" w:hAnsi="Consolas" w:cs="Consolas"/>
                <w:i/>
                <w:iCs/>
                <w:color w:val="009900"/>
                <w:sz w:val="18"/>
                <w:szCs w:val="18"/>
                <w:lang w:eastAsia="es-MX"/>
              </w:rPr>
              <w:t>variable</w:t>
            </w:r>
            <w:r w:rsidRPr="003243A2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= 1;</w:t>
            </w:r>
          </w:p>
          <w:p w:rsidR="003243A2" w:rsidRPr="003243A2" w:rsidRDefault="003243A2" w:rsidP="003243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3243A2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</w:t>
            </w:r>
          </w:p>
          <w:p w:rsidR="003243A2" w:rsidRPr="003243A2" w:rsidRDefault="003243A2" w:rsidP="003243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3243A2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</w:t>
            </w:r>
            <w:r w:rsidRPr="003243A2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public</w:t>
            </w:r>
            <w:r w:rsidRPr="003243A2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3243A2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abstract</w:t>
            </w:r>
            <w:r w:rsidRPr="003243A2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3243A2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void</w:t>
            </w:r>
            <w:r w:rsidRPr="003243A2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3243A2">
              <w:rPr>
                <w:rFonts w:ascii="Consolas" w:eastAsia="Times New Roman" w:hAnsi="Consolas" w:cs="Consolas"/>
                <w:b/>
                <w:bCs/>
                <w:color w:val="000000"/>
                <w:sz w:val="18"/>
                <w:szCs w:val="18"/>
                <w:lang w:eastAsia="es-MX"/>
              </w:rPr>
              <w:t>miMetodo</w:t>
            </w:r>
            <w:r w:rsidRPr="003243A2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();</w:t>
            </w:r>
          </w:p>
          <w:p w:rsidR="003243A2" w:rsidRPr="003243A2" w:rsidRDefault="003243A2" w:rsidP="003243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3243A2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}</w:t>
            </w:r>
          </w:p>
        </w:tc>
        <w:tc>
          <w:tcPr>
            <w:tcW w:w="3871" w:type="dxa"/>
          </w:tcPr>
          <w:p w:rsidR="003243A2" w:rsidRPr="003243A2" w:rsidRDefault="003243A2" w:rsidP="003243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3243A2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public</w:t>
            </w:r>
            <w:r w:rsidRPr="003243A2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3243A2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interface</w:t>
            </w:r>
            <w:r w:rsidRPr="003243A2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3243A2">
              <w:rPr>
                <w:rFonts w:ascii="Consolas" w:eastAsia="Times New Roman" w:hAnsi="Consolas" w:cs="Consolas"/>
                <w:b/>
                <w:bCs/>
                <w:color w:val="000000"/>
                <w:sz w:val="18"/>
                <w:szCs w:val="18"/>
                <w:lang w:eastAsia="es-MX"/>
              </w:rPr>
              <w:t>MiInterfaz</w:t>
            </w:r>
            <w:r w:rsidRPr="003243A2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{</w:t>
            </w:r>
          </w:p>
          <w:p w:rsidR="003243A2" w:rsidRPr="003243A2" w:rsidRDefault="003243A2" w:rsidP="003243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3243A2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</w:t>
            </w:r>
            <w:r w:rsidRPr="003243A2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int</w:t>
            </w:r>
            <w:r w:rsidRPr="003243A2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3243A2">
              <w:rPr>
                <w:rFonts w:ascii="Consolas" w:eastAsia="Times New Roman" w:hAnsi="Consolas" w:cs="Consolas"/>
                <w:i/>
                <w:iCs/>
                <w:color w:val="009900"/>
                <w:sz w:val="18"/>
                <w:szCs w:val="18"/>
                <w:lang w:eastAsia="es-MX"/>
              </w:rPr>
              <w:t>variable</w:t>
            </w:r>
            <w:r w:rsidRPr="003243A2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= 1;</w:t>
            </w:r>
          </w:p>
          <w:p w:rsidR="003243A2" w:rsidRPr="003243A2" w:rsidRDefault="003243A2" w:rsidP="003243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3243A2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</w:t>
            </w:r>
          </w:p>
          <w:p w:rsidR="003243A2" w:rsidRPr="003243A2" w:rsidRDefault="003243A2" w:rsidP="003243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3243A2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</w:t>
            </w:r>
            <w:r w:rsidRPr="003243A2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void</w:t>
            </w:r>
            <w:r w:rsidRPr="003243A2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3243A2">
              <w:rPr>
                <w:rFonts w:ascii="Consolas" w:eastAsia="Times New Roman" w:hAnsi="Consolas" w:cs="Consolas"/>
                <w:b/>
                <w:bCs/>
                <w:color w:val="000000"/>
                <w:sz w:val="18"/>
                <w:szCs w:val="18"/>
                <w:lang w:eastAsia="es-MX"/>
              </w:rPr>
              <w:t>miMetodo</w:t>
            </w:r>
            <w:r w:rsidRPr="003243A2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();</w:t>
            </w:r>
          </w:p>
          <w:p w:rsidR="003243A2" w:rsidRPr="003243A2" w:rsidRDefault="003243A2" w:rsidP="003243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3243A2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}</w:t>
            </w:r>
          </w:p>
        </w:tc>
      </w:tr>
    </w:tbl>
    <w:p w:rsidR="003243A2" w:rsidRDefault="003243A2" w:rsidP="003243A2">
      <w:pPr>
        <w:pStyle w:val="Prrafodelista"/>
        <w:spacing w:line="276" w:lineRule="auto"/>
        <w:ind w:left="360"/>
        <w:jc w:val="both"/>
        <w:rPr>
          <w:rFonts w:ascii="Cambria" w:hAnsi="Cambria"/>
          <w:szCs w:val="24"/>
        </w:rPr>
      </w:pPr>
    </w:p>
    <w:p w:rsidR="00A01F63" w:rsidRDefault="00A01F63" w:rsidP="003243A2">
      <w:pPr>
        <w:pStyle w:val="Prrafodelista"/>
        <w:spacing w:line="276" w:lineRule="auto"/>
        <w:ind w:left="360"/>
        <w:jc w:val="both"/>
        <w:rPr>
          <w:rFonts w:ascii="Cambria" w:hAnsi="Cambria"/>
          <w:szCs w:val="24"/>
        </w:rPr>
      </w:pPr>
    </w:p>
    <w:p w:rsidR="009F5691" w:rsidRDefault="00001048" w:rsidP="00001048">
      <w:pPr>
        <w:spacing w:line="276" w:lineRule="auto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lastRenderedPageBreak/>
        <w:t>Beneficios de una Interfaz.</w:t>
      </w:r>
    </w:p>
    <w:p w:rsidR="00001048" w:rsidRDefault="00001048" w:rsidP="00001048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Una interfaz provee otra forma de programación genérica, </w:t>
      </w:r>
      <w:r w:rsidR="005709C7">
        <w:rPr>
          <w:rFonts w:ascii="Cambria" w:hAnsi="Cambria"/>
          <w:szCs w:val="24"/>
        </w:rPr>
        <w:t>sería</w:t>
      </w:r>
      <w:r>
        <w:rPr>
          <w:rFonts w:ascii="Cambria" w:hAnsi="Cambria"/>
          <w:szCs w:val="24"/>
        </w:rPr>
        <w:t xml:space="preserve"> difícil usar un método genérico </w:t>
      </w:r>
      <w:r>
        <w:rPr>
          <w:rFonts w:ascii="Cambria" w:hAnsi="Cambria"/>
          <w:b/>
          <w:szCs w:val="24"/>
        </w:rPr>
        <w:t>sort</w:t>
      </w:r>
      <w:r>
        <w:rPr>
          <w:rFonts w:ascii="Cambria" w:hAnsi="Cambria"/>
          <w:szCs w:val="24"/>
        </w:rPr>
        <w:t xml:space="preserve"> para ordenar objetos sin usar una</w:t>
      </w:r>
      <w:r w:rsidR="00ED1654">
        <w:rPr>
          <w:rFonts w:ascii="Cambria" w:hAnsi="Cambria"/>
          <w:szCs w:val="24"/>
        </w:rPr>
        <w:t xml:space="preserve"> interface en este ejemplo, por</w:t>
      </w:r>
      <w:r>
        <w:rPr>
          <w:rFonts w:ascii="Cambria" w:hAnsi="Cambria"/>
          <w:szCs w:val="24"/>
        </w:rPr>
        <w:t xml:space="preserve">que la herencia múltiple sería necesaria para heredar </w:t>
      </w:r>
      <w:r>
        <w:rPr>
          <w:rFonts w:ascii="Cambria" w:hAnsi="Cambria"/>
          <w:b/>
          <w:szCs w:val="24"/>
        </w:rPr>
        <w:t>Comparable</w:t>
      </w:r>
      <w:r>
        <w:rPr>
          <w:rFonts w:ascii="Cambria" w:hAnsi="Cambria"/>
          <w:szCs w:val="24"/>
        </w:rPr>
        <w:t xml:space="preserve"> y otra clase como </w:t>
      </w:r>
      <w:r>
        <w:rPr>
          <w:rFonts w:ascii="Cambria" w:hAnsi="Cambria"/>
          <w:b/>
          <w:szCs w:val="24"/>
        </w:rPr>
        <w:t>Rectangulo</w:t>
      </w:r>
      <w:r>
        <w:rPr>
          <w:rFonts w:ascii="Cambria" w:hAnsi="Cambria"/>
          <w:szCs w:val="24"/>
        </w:rPr>
        <w:t xml:space="preserve"> al mismo tiempo.</w:t>
      </w:r>
    </w:p>
    <w:p w:rsidR="00A97106" w:rsidRDefault="00A97106" w:rsidP="00001048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La clase </w:t>
      </w:r>
      <w:r w:rsidRPr="00A97106">
        <w:rPr>
          <w:rFonts w:ascii="Cambria" w:hAnsi="Cambria"/>
          <w:b/>
          <w:szCs w:val="24"/>
        </w:rPr>
        <w:t>Object</w:t>
      </w:r>
      <w:r>
        <w:rPr>
          <w:rFonts w:ascii="Cambria" w:hAnsi="Cambria"/>
          <w:szCs w:val="24"/>
        </w:rPr>
        <w:t xml:space="preserve"> contiene el método </w:t>
      </w:r>
      <w:r>
        <w:rPr>
          <w:rFonts w:ascii="Cambria" w:hAnsi="Cambria"/>
          <w:b/>
          <w:szCs w:val="24"/>
        </w:rPr>
        <w:t>equals</w:t>
      </w:r>
      <w:r>
        <w:rPr>
          <w:rFonts w:ascii="Cambria" w:hAnsi="Cambria"/>
          <w:szCs w:val="24"/>
        </w:rPr>
        <w:t xml:space="preserve">, que está destinado a las sub clases de la clase </w:t>
      </w:r>
      <w:r>
        <w:rPr>
          <w:rFonts w:ascii="Cambria" w:hAnsi="Cambria"/>
          <w:b/>
          <w:szCs w:val="24"/>
        </w:rPr>
        <w:t>Object</w:t>
      </w:r>
      <w:r>
        <w:rPr>
          <w:rFonts w:ascii="Cambria" w:hAnsi="Cambria"/>
          <w:szCs w:val="24"/>
        </w:rPr>
        <w:t xml:space="preserve"> para sobre escribirlo con el fin de </w:t>
      </w:r>
      <w:r w:rsidR="00117B11">
        <w:rPr>
          <w:rFonts w:ascii="Cambria" w:hAnsi="Cambria"/>
          <w:szCs w:val="24"/>
        </w:rPr>
        <w:t>comparar</w:t>
      </w:r>
      <w:r>
        <w:rPr>
          <w:rFonts w:ascii="Cambria" w:hAnsi="Cambria"/>
          <w:szCs w:val="24"/>
        </w:rPr>
        <w:t xml:space="preserve"> si el contenido de </w:t>
      </w:r>
      <w:r w:rsidR="00117B11">
        <w:rPr>
          <w:rFonts w:ascii="Cambria" w:hAnsi="Cambria"/>
          <w:szCs w:val="24"/>
        </w:rPr>
        <w:t>los</w:t>
      </w:r>
      <w:r>
        <w:rPr>
          <w:rFonts w:ascii="Cambria" w:hAnsi="Cambria"/>
          <w:szCs w:val="24"/>
        </w:rPr>
        <w:t xml:space="preserve"> objetos son los mismos.</w:t>
      </w:r>
      <w:r w:rsidR="003978C0">
        <w:rPr>
          <w:rFonts w:ascii="Cambria" w:hAnsi="Cambria"/>
          <w:szCs w:val="24"/>
        </w:rPr>
        <w:t xml:space="preserve"> Suponiendo que la clase </w:t>
      </w:r>
      <w:r w:rsidR="003978C0">
        <w:rPr>
          <w:rFonts w:ascii="Cambria" w:hAnsi="Cambria"/>
          <w:b/>
          <w:szCs w:val="24"/>
        </w:rPr>
        <w:t>Object</w:t>
      </w:r>
      <w:r w:rsidR="003978C0">
        <w:rPr>
          <w:rFonts w:ascii="Cambria" w:hAnsi="Cambria"/>
          <w:szCs w:val="24"/>
        </w:rPr>
        <w:t xml:space="preserve"> contiene el método </w:t>
      </w:r>
      <w:r w:rsidR="003978C0">
        <w:rPr>
          <w:rFonts w:ascii="Cambria" w:hAnsi="Cambria"/>
          <w:b/>
          <w:szCs w:val="24"/>
        </w:rPr>
        <w:t>compareTo</w:t>
      </w:r>
      <w:r w:rsidR="003978C0">
        <w:rPr>
          <w:rFonts w:ascii="Cambria" w:hAnsi="Cambria"/>
          <w:szCs w:val="24"/>
        </w:rPr>
        <w:t>, como se define en la interfaz</w:t>
      </w:r>
      <w:r w:rsidR="003978C0">
        <w:rPr>
          <w:rFonts w:ascii="Cambria" w:hAnsi="Cambria"/>
          <w:b/>
          <w:szCs w:val="24"/>
        </w:rPr>
        <w:t xml:space="preserve"> Comparable</w:t>
      </w:r>
      <w:r w:rsidR="003978C0">
        <w:rPr>
          <w:rFonts w:ascii="Cambria" w:hAnsi="Cambria"/>
          <w:szCs w:val="24"/>
        </w:rPr>
        <w:t xml:space="preserve">; el método </w:t>
      </w:r>
      <w:r w:rsidR="003978C0">
        <w:rPr>
          <w:rFonts w:ascii="Cambria" w:hAnsi="Cambria"/>
          <w:b/>
          <w:szCs w:val="24"/>
        </w:rPr>
        <w:t>sort</w:t>
      </w:r>
      <w:r w:rsidR="003978C0">
        <w:rPr>
          <w:rFonts w:ascii="Cambria" w:hAnsi="Cambria"/>
          <w:szCs w:val="24"/>
        </w:rPr>
        <w:t xml:space="preserve"> puede ser uti</w:t>
      </w:r>
      <w:r w:rsidR="00B438A8">
        <w:rPr>
          <w:rFonts w:ascii="Cambria" w:hAnsi="Cambria"/>
          <w:szCs w:val="24"/>
        </w:rPr>
        <w:t>lizado para comprar una lista d</w:t>
      </w:r>
      <w:r w:rsidR="003978C0">
        <w:rPr>
          <w:rFonts w:ascii="Cambria" w:hAnsi="Cambria"/>
          <w:szCs w:val="24"/>
        </w:rPr>
        <w:t>e</w:t>
      </w:r>
      <w:r w:rsidR="00B438A8">
        <w:rPr>
          <w:rFonts w:ascii="Cambria" w:hAnsi="Cambria"/>
          <w:szCs w:val="24"/>
        </w:rPr>
        <w:t xml:space="preserve"> </w:t>
      </w:r>
      <w:r w:rsidR="003978C0">
        <w:rPr>
          <w:rFonts w:ascii="Cambria" w:hAnsi="Cambria"/>
          <w:szCs w:val="24"/>
        </w:rPr>
        <w:t xml:space="preserve">objetos cualquiera. Si el método </w:t>
      </w:r>
      <w:r w:rsidR="003978C0">
        <w:rPr>
          <w:rFonts w:ascii="Cambria" w:hAnsi="Cambria"/>
          <w:b/>
          <w:szCs w:val="24"/>
        </w:rPr>
        <w:t>compareTo</w:t>
      </w:r>
      <w:r w:rsidR="003978C0">
        <w:rPr>
          <w:rFonts w:ascii="Cambria" w:hAnsi="Cambria"/>
          <w:szCs w:val="24"/>
        </w:rPr>
        <w:t xml:space="preserve"> debería ser incluido en la clase </w:t>
      </w:r>
      <w:r w:rsidR="003978C0">
        <w:rPr>
          <w:rFonts w:ascii="Cambria" w:hAnsi="Cambria"/>
          <w:b/>
          <w:szCs w:val="24"/>
        </w:rPr>
        <w:t>Object</w:t>
      </w:r>
      <w:r w:rsidR="003978C0">
        <w:rPr>
          <w:rFonts w:ascii="Cambria" w:hAnsi="Cambria"/>
          <w:szCs w:val="24"/>
        </w:rPr>
        <w:t xml:space="preserve"> es cuestionable/discutible. Ya que el método </w:t>
      </w:r>
      <w:r w:rsidR="003978C0">
        <w:rPr>
          <w:rFonts w:ascii="Cambria" w:hAnsi="Cambria"/>
          <w:b/>
          <w:szCs w:val="24"/>
        </w:rPr>
        <w:t>compareTo</w:t>
      </w:r>
      <w:r w:rsidR="003978C0">
        <w:rPr>
          <w:rFonts w:ascii="Cambria" w:hAnsi="Cambria"/>
          <w:szCs w:val="24"/>
        </w:rPr>
        <w:t xml:space="preserve"> no está definido en la clase </w:t>
      </w:r>
      <w:r w:rsidR="003978C0">
        <w:rPr>
          <w:rFonts w:ascii="Cambria" w:hAnsi="Cambria"/>
          <w:b/>
          <w:szCs w:val="24"/>
        </w:rPr>
        <w:t>Object</w:t>
      </w:r>
      <w:r w:rsidR="0048548B">
        <w:rPr>
          <w:rFonts w:ascii="Cambria" w:hAnsi="Cambria"/>
          <w:szCs w:val="24"/>
        </w:rPr>
        <w:t>, la inteface</w:t>
      </w:r>
      <w:bookmarkStart w:id="0" w:name="_GoBack"/>
      <w:bookmarkEnd w:id="0"/>
      <w:r w:rsidR="003978C0">
        <w:rPr>
          <w:rFonts w:ascii="Cambria" w:hAnsi="Cambria"/>
          <w:szCs w:val="24"/>
        </w:rPr>
        <w:t xml:space="preserve"> </w:t>
      </w:r>
      <w:r w:rsidR="003978C0">
        <w:rPr>
          <w:rFonts w:ascii="Cambria" w:hAnsi="Cambria"/>
          <w:b/>
          <w:szCs w:val="24"/>
        </w:rPr>
        <w:t>Comparable</w:t>
      </w:r>
      <w:r w:rsidR="003978C0">
        <w:rPr>
          <w:rFonts w:ascii="Cambria" w:hAnsi="Cambria"/>
          <w:szCs w:val="24"/>
        </w:rPr>
        <w:t xml:space="preserve"> está definida en java para que los objetos puedan ser comparados si son instancias de la misma interfaz comparable. Es fuertemente recomendado (aunque no es obligatorio) que el método </w:t>
      </w:r>
      <w:r w:rsidR="003978C0">
        <w:rPr>
          <w:rFonts w:ascii="Cambria" w:hAnsi="Cambria"/>
          <w:b/>
          <w:szCs w:val="24"/>
        </w:rPr>
        <w:t>compareTo</w:t>
      </w:r>
      <w:r w:rsidR="003978C0">
        <w:rPr>
          <w:rFonts w:ascii="Cambria" w:hAnsi="Cambria"/>
          <w:szCs w:val="24"/>
        </w:rPr>
        <w:t xml:space="preserve"> debe ser consistente con el método </w:t>
      </w:r>
      <w:r w:rsidR="003978C0">
        <w:rPr>
          <w:rFonts w:ascii="Cambria" w:hAnsi="Cambria"/>
          <w:b/>
          <w:szCs w:val="24"/>
        </w:rPr>
        <w:t>equals</w:t>
      </w:r>
      <w:r w:rsidR="003978C0">
        <w:rPr>
          <w:rFonts w:ascii="Cambria" w:hAnsi="Cambria"/>
          <w:szCs w:val="24"/>
        </w:rPr>
        <w:t xml:space="preserve">. Es decir, para dos objetos </w:t>
      </w:r>
      <w:r w:rsidR="003978C0">
        <w:rPr>
          <w:rFonts w:ascii="Cambria" w:hAnsi="Cambria"/>
          <w:b/>
          <w:szCs w:val="24"/>
        </w:rPr>
        <w:t xml:space="preserve">objeto1 </w:t>
      </w:r>
      <w:r w:rsidR="003978C0">
        <w:rPr>
          <w:rFonts w:ascii="Cambria" w:hAnsi="Cambria"/>
          <w:szCs w:val="24"/>
        </w:rPr>
        <w:t xml:space="preserve">y </w:t>
      </w:r>
      <w:r w:rsidR="003978C0">
        <w:rPr>
          <w:rFonts w:ascii="Cambria" w:hAnsi="Cambria"/>
          <w:b/>
          <w:szCs w:val="24"/>
        </w:rPr>
        <w:t>objeto2</w:t>
      </w:r>
      <w:r w:rsidR="003978C0">
        <w:rPr>
          <w:rFonts w:ascii="Cambria" w:hAnsi="Cambria"/>
          <w:szCs w:val="24"/>
        </w:rPr>
        <w:t xml:space="preserve">, </w:t>
      </w:r>
      <w:r w:rsidR="003978C0" w:rsidRPr="00DE2B54">
        <w:rPr>
          <w:rFonts w:ascii="Cambria" w:hAnsi="Cambria"/>
          <w:b/>
          <w:szCs w:val="24"/>
        </w:rPr>
        <w:t>objeto1.compareTo(objeto2) ==</w:t>
      </w:r>
      <w:r w:rsidR="00DE2B54" w:rsidRPr="00DE2B54">
        <w:rPr>
          <w:rFonts w:ascii="Cambria" w:hAnsi="Cambria"/>
          <w:b/>
          <w:szCs w:val="24"/>
        </w:rPr>
        <w:t xml:space="preserve"> </w:t>
      </w:r>
      <w:r w:rsidR="003978C0" w:rsidRPr="00DE2B54">
        <w:rPr>
          <w:rFonts w:ascii="Cambria" w:hAnsi="Cambria"/>
          <w:b/>
          <w:szCs w:val="24"/>
        </w:rPr>
        <w:t>0</w:t>
      </w:r>
      <w:r w:rsidR="003978C0">
        <w:rPr>
          <w:rFonts w:ascii="Cambria" w:hAnsi="Cambria"/>
          <w:szCs w:val="24"/>
        </w:rPr>
        <w:t xml:space="preserve"> si y solo si </w:t>
      </w:r>
      <w:r w:rsidR="003978C0" w:rsidRPr="00DE2B54">
        <w:rPr>
          <w:rFonts w:ascii="Cambria" w:hAnsi="Cambria"/>
          <w:b/>
          <w:szCs w:val="24"/>
        </w:rPr>
        <w:t>objeto1.equals(objeto2)</w:t>
      </w:r>
      <w:r w:rsidR="003978C0">
        <w:rPr>
          <w:rFonts w:ascii="Cambria" w:hAnsi="Cambria"/>
          <w:szCs w:val="24"/>
        </w:rPr>
        <w:t xml:space="preserve"> es verdadero, true. </w:t>
      </w:r>
    </w:p>
    <w:sectPr w:rsidR="00A97106" w:rsidSect="00C040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401" w:rsidRDefault="00777401" w:rsidP="00837878">
      <w:pPr>
        <w:spacing w:after="0" w:line="240" w:lineRule="auto"/>
      </w:pPr>
      <w:r>
        <w:separator/>
      </w:r>
    </w:p>
  </w:endnote>
  <w:endnote w:type="continuationSeparator" w:id="0">
    <w:p w:rsidR="00777401" w:rsidRDefault="00777401" w:rsidP="00837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401" w:rsidRDefault="00777401" w:rsidP="00837878">
      <w:pPr>
        <w:spacing w:after="0" w:line="240" w:lineRule="auto"/>
      </w:pPr>
      <w:r>
        <w:separator/>
      </w:r>
    </w:p>
  </w:footnote>
  <w:footnote w:type="continuationSeparator" w:id="0">
    <w:p w:rsidR="00777401" w:rsidRDefault="00777401" w:rsidP="00837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8655E"/>
    <w:multiLevelType w:val="hybridMultilevel"/>
    <w:tmpl w:val="11A068C6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FA5887"/>
    <w:multiLevelType w:val="hybridMultilevel"/>
    <w:tmpl w:val="FE546E2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00473C"/>
    <w:multiLevelType w:val="hybridMultilevel"/>
    <w:tmpl w:val="231A221A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BE46DE"/>
    <w:multiLevelType w:val="hybridMultilevel"/>
    <w:tmpl w:val="0D328EFC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CB64BB"/>
    <w:multiLevelType w:val="hybridMultilevel"/>
    <w:tmpl w:val="402C59F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BD54E6"/>
    <w:multiLevelType w:val="hybridMultilevel"/>
    <w:tmpl w:val="8F7A9EB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DF00D5"/>
    <w:multiLevelType w:val="hybridMultilevel"/>
    <w:tmpl w:val="2F1CBEF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3940EF"/>
    <w:multiLevelType w:val="hybridMultilevel"/>
    <w:tmpl w:val="CADE2D2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2F580D"/>
    <w:multiLevelType w:val="hybridMultilevel"/>
    <w:tmpl w:val="629448AE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5C0BA2"/>
    <w:multiLevelType w:val="hybridMultilevel"/>
    <w:tmpl w:val="EC2E32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910126"/>
    <w:multiLevelType w:val="hybridMultilevel"/>
    <w:tmpl w:val="92B470D2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2615260"/>
    <w:multiLevelType w:val="hybridMultilevel"/>
    <w:tmpl w:val="CED8EEB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4C0DC9"/>
    <w:multiLevelType w:val="hybridMultilevel"/>
    <w:tmpl w:val="7CA89EE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26169C"/>
    <w:multiLevelType w:val="hybridMultilevel"/>
    <w:tmpl w:val="442E02C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BF0796F"/>
    <w:multiLevelType w:val="hybridMultilevel"/>
    <w:tmpl w:val="8182F4C6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4"/>
  </w:num>
  <w:num w:numId="4">
    <w:abstractNumId w:val="0"/>
  </w:num>
  <w:num w:numId="5">
    <w:abstractNumId w:val="6"/>
  </w:num>
  <w:num w:numId="6">
    <w:abstractNumId w:val="10"/>
  </w:num>
  <w:num w:numId="7">
    <w:abstractNumId w:val="8"/>
  </w:num>
  <w:num w:numId="8">
    <w:abstractNumId w:val="2"/>
  </w:num>
  <w:num w:numId="9">
    <w:abstractNumId w:val="3"/>
  </w:num>
  <w:num w:numId="10">
    <w:abstractNumId w:val="5"/>
  </w:num>
  <w:num w:numId="11">
    <w:abstractNumId w:val="12"/>
  </w:num>
  <w:num w:numId="12">
    <w:abstractNumId w:val="13"/>
  </w:num>
  <w:num w:numId="13">
    <w:abstractNumId w:val="9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C5C"/>
    <w:rsid w:val="00001048"/>
    <w:rsid w:val="0001481D"/>
    <w:rsid w:val="00050EF0"/>
    <w:rsid w:val="00057959"/>
    <w:rsid w:val="00067109"/>
    <w:rsid w:val="00093691"/>
    <w:rsid w:val="0009454D"/>
    <w:rsid w:val="000C0B88"/>
    <w:rsid w:val="000C30F5"/>
    <w:rsid w:val="000C3433"/>
    <w:rsid w:val="000D23EA"/>
    <w:rsid w:val="0010200C"/>
    <w:rsid w:val="001107A5"/>
    <w:rsid w:val="00117B11"/>
    <w:rsid w:val="001268B0"/>
    <w:rsid w:val="00152308"/>
    <w:rsid w:val="001875F5"/>
    <w:rsid w:val="00196536"/>
    <w:rsid w:val="001A125A"/>
    <w:rsid w:val="001A15AF"/>
    <w:rsid w:val="001A4F63"/>
    <w:rsid w:val="001A79AC"/>
    <w:rsid w:val="001C09FE"/>
    <w:rsid w:val="001D12BE"/>
    <w:rsid w:val="001E2B7F"/>
    <w:rsid w:val="0025087F"/>
    <w:rsid w:val="002536B2"/>
    <w:rsid w:val="00261D1A"/>
    <w:rsid w:val="00274C5C"/>
    <w:rsid w:val="002814A3"/>
    <w:rsid w:val="002C004A"/>
    <w:rsid w:val="003166B1"/>
    <w:rsid w:val="003243A2"/>
    <w:rsid w:val="00356E68"/>
    <w:rsid w:val="00385877"/>
    <w:rsid w:val="00392857"/>
    <w:rsid w:val="0039573E"/>
    <w:rsid w:val="00395FBB"/>
    <w:rsid w:val="003978C0"/>
    <w:rsid w:val="003A0162"/>
    <w:rsid w:val="003E03BE"/>
    <w:rsid w:val="004139E4"/>
    <w:rsid w:val="004154F4"/>
    <w:rsid w:val="00422F40"/>
    <w:rsid w:val="00424DE1"/>
    <w:rsid w:val="0048548B"/>
    <w:rsid w:val="004B4963"/>
    <w:rsid w:val="004B75BE"/>
    <w:rsid w:val="004C4ED6"/>
    <w:rsid w:val="004C5963"/>
    <w:rsid w:val="004E0629"/>
    <w:rsid w:val="00501482"/>
    <w:rsid w:val="005046E1"/>
    <w:rsid w:val="0054642E"/>
    <w:rsid w:val="00551BB1"/>
    <w:rsid w:val="00561E48"/>
    <w:rsid w:val="00567DFD"/>
    <w:rsid w:val="005709C7"/>
    <w:rsid w:val="0057391B"/>
    <w:rsid w:val="00593489"/>
    <w:rsid w:val="005965F6"/>
    <w:rsid w:val="005A5D9E"/>
    <w:rsid w:val="005F7678"/>
    <w:rsid w:val="00630CD5"/>
    <w:rsid w:val="00650F8B"/>
    <w:rsid w:val="006618BA"/>
    <w:rsid w:val="006A400E"/>
    <w:rsid w:val="006C0594"/>
    <w:rsid w:val="006F49CB"/>
    <w:rsid w:val="00704F36"/>
    <w:rsid w:val="00725473"/>
    <w:rsid w:val="0073267B"/>
    <w:rsid w:val="00732D1F"/>
    <w:rsid w:val="00745C31"/>
    <w:rsid w:val="00777401"/>
    <w:rsid w:val="00777CD3"/>
    <w:rsid w:val="00784C76"/>
    <w:rsid w:val="007A08B7"/>
    <w:rsid w:val="007A58E4"/>
    <w:rsid w:val="007A6440"/>
    <w:rsid w:val="007D0A6B"/>
    <w:rsid w:val="007F4FDB"/>
    <w:rsid w:val="00801F1A"/>
    <w:rsid w:val="00837878"/>
    <w:rsid w:val="0085578D"/>
    <w:rsid w:val="00860646"/>
    <w:rsid w:val="008B1018"/>
    <w:rsid w:val="0090294E"/>
    <w:rsid w:val="00921398"/>
    <w:rsid w:val="00951D5D"/>
    <w:rsid w:val="00953825"/>
    <w:rsid w:val="00986C94"/>
    <w:rsid w:val="009900F5"/>
    <w:rsid w:val="009A1F54"/>
    <w:rsid w:val="009A63C9"/>
    <w:rsid w:val="009A6D06"/>
    <w:rsid w:val="009C1CC8"/>
    <w:rsid w:val="009F5691"/>
    <w:rsid w:val="00A01F63"/>
    <w:rsid w:val="00A10C42"/>
    <w:rsid w:val="00A16AB2"/>
    <w:rsid w:val="00A22D46"/>
    <w:rsid w:val="00A3031F"/>
    <w:rsid w:val="00A61134"/>
    <w:rsid w:val="00A910C9"/>
    <w:rsid w:val="00A97106"/>
    <w:rsid w:val="00AB2E51"/>
    <w:rsid w:val="00AB5E94"/>
    <w:rsid w:val="00AC58E3"/>
    <w:rsid w:val="00B32B2E"/>
    <w:rsid w:val="00B438A8"/>
    <w:rsid w:val="00B503DB"/>
    <w:rsid w:val="00B51336"/>
    <w:rsid w:val="00B8428F"/>
    <w:rsid w:val="00B8447E"/>
    <w:rsid w:val="00BC7074"/>
    <w:rsid w:val="00BD0933"/>
    <w:rsid w:val="00BE4095"/>
    <w:rsid w:val="00BE6354"/>
    <w:rsid w:val="00C04006"/>
    <w:rsid w:val="00C50BF5"/>
    <w:rsid w:val="00C5696D"/>
    <w:rsid w:val="00C801E4"/>
    <w:rsid w:val="00C81900"/>
    <w:rsid w:val="00C82470"/>
    <w:rsid w:val="00CA4470"/>
    <w:rsid w:val="00CC02CE"/>
    <w:rsid w:val="00CF38D6"/>
    <w:rsid w:val="00CF6E3A"/>
    <w:rsid w:val="00D23AE4"/>
    <w:rsid w:val="00D934FF"/>
    <w:rsid w:val="00DB31C0"/>
    <w:rsid w:val="00DE2B54"/>
    <w:rsid w:val="00DE56E1"/>
    <w:rsid w:val="00DF0DCE"/>
    <w:rsid w:val="00E23E75"/>
    <w:rsid w:val="00E32F66"/>
    <w:rsid w:val="00E416C4"/>
    <w:rsid w:val="00E540A4"/>
    <w:rsid w:val="00E65E25"/>
    <w:rsid w:val="00E72582"/>
    <w:rsid w:val="00E87300"/>
    <w:rsid w:val="00EA7158"/>
    <w:rsid w:val="00ED1654"/>
    <w:rsid w:val="00EE778C"/>
    <w:rsid w:val="00EF0415"/>
    <w:rsid w:val="00F03807"/>
    <w:rsid w:val="00F11D25"/>
    <w:rsid w:val="00F12901"/>
    <w:rsid w:val="00F15EE3"/>
    <w:rsid w:val="00F25261"/>
    <w:rsid w:val="00F378FB"/>
    <w:rsid w:val="00F44A16"/>
    <w:rsid w:val="00F45803"/>
    <w:rsid w:val="00F73262"/>
    <w:rsid w:val="00F95131"/>
    <w:rsid w:val="00F95B25"/>
    <w:rsid w:val="00FF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08C61"/>
  <w15:chartTrackingRefBased/>
  <w15:docId w15:val="{BAE0B623-6362-4081-B651-A7938F7E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6E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5E94"/>
    <w:pPr>
      <w:ind w:left="720"/>
      <w:contextualSpacing/>
    </w:pPr>
  </w:style>
  <w:style w:type="table" w:styleId="Tablaconcuadrcula">
    <w:name w:val="Table Grid"/>
    <w:basedOn w:val="Tablanormal"/>
    <w:uiPriority w:val="39"/>
    <w:rsid w:val="006C0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A3031F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0148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1481D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literal">
    <w:name w:val="literal"/>
    <w:basedOn w:val="Fuentedeprrafopredeter"/>
    <w:rsid w:val="0001481D"/>
  </w:style>
  <w:style w:type="character" w:customStyle="1" w:styleId="st0">
    <w:name w:val="st0"/>
    <w:basedOn w:val="Fuentedeprrafopredeter"/>
    <w:rsid w:val="0001481D"/>
  </w:style>
  <w:style w:type="character" w:customStyle="1" w:styleId="string">
    <w:name w:val="string"/>
    <w:basedOn w:val="Fuentedeprrafopredeter"/>
    <w:rsid w:val="0001481D"/>
  </w:style>
  <w:style w:type="character" w:customStyle="1" w:styleId="Ttulo1Car">
    <w:name w:val="Título 1 Car"/>
    <w:basedOn w:val="Fuentedeprrafopredeter"/>
    <w:link w:val="Ttulo1"/>
    <w:uiPriority w:val="9"/>
    <w:rsid w:val="00356E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1">
    <w:name w:val="st1"/>
    <w:basedOn w:val="Fuentedeprrafopredeter"/>
    <w:rsid w:val="00732D1F"/>
  </w:style>
  <w:style w:type="character" w:customStyle="1" w:styleId="guarded">
    <w:name w:val="guarded"/>
    <w:basedOn w:val="Fuentedeprrafopredeter"/>
    <w:rsid w:val="00732D1F"/>
  </w:style>
  <w:style w:type="character" w:customStyle="1" w:styleId="st2">
    <w:name w:val="st2"/>
    <w:basedOn w:val="Fuentedeprrafopredeter"/>
    <w:rsid w:val="00732D1F"/>
  </w:style>
  <w:style w:type="character" w:customStyle="1" w:styleId="st3">
    <w:name w:val="st3"/>
    <w:basedOn w:val="Fuentedeprrafopredeter"/>
    <w:rsid w:val="00732D1F"/>
  </w:style>
  <w:style w:type="character" w:customStyle="1" w:styleId="st4">
    <w:name w:val="st4"/>
    <w:basedOn w:val="Fuentedeprrafopredeter"/>
    <w:rsid w:val="00732D1F"/>
  </w:style>
  <w:style w:type="paragraph" w:styleId="Encabezado">
    <w:name w:val="header"/>
    <w:basedOn w:val="Normal"/>
    <w:link w:val="EncabezadoCar"/>
    <w:uiPriority w:val="99"/>
    <w:unhideWhenUsed/>
    <w:rsid w:val="008378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878"/>
  </w:style>
  <w:style w:type="paragraph" w:styleId="Piedepgina">
    <w:name w:val="footer"/>
    <w:basedOn w:val="Normal"/>
    <w:link w:val="PiedepginaCar"/>
    <w:uiPriority w:val="99"/>
    <w:unhideWhenUsed/>
    <w:rsid w:val="008378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4</Pages>
  <Words>899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Abi</Company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148</cp:revision>
  <dcterms:created xsi:type="dcterms:W3CDTF">2015-02-10T18:34:00Z</dcterms:created>
  <dcterms:modified xsi:type="dcterms:W3CDTF">2018-03-12T14:20:00Z</dcterms:modified>
</cp:coreProperties>
</file>