
<file path=[Content_Types].xml><?xml version="1.0" encoding="utf-8"?>
<Types xmlns="http://schemas.openxmlformats.org/package/2006/content-types">
  <Default Extension="emf" ContentType="image/x-emf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31E43E" w14:textId="77777777" w:rsidR="009078BA" w:rsidRPr="009078BA" w:rsidRDefault="009078BA" w:rsidP="009078BA">
      <w:pPr>
        <w:rPr>
          <w:rFonts w:ascii="Times New Roman" w:eastAsia="Times New Roman" w:hAnsi="Times New Roman" w:cs="Times New Roman"/>
        </w:rPr>
      </w:pPr>
      <w:r w:rsidRPr="009078BA">
        <w:rPr>
          <w:rFonts w:ascii="Times New Roman" w:eastAsia="Times New Roman" w:hAnsi="Times New Roman" w:cs="Times New Roman"/>
          <w:i/>
          <w:iCs/>
          <w:color w:val="000000"/>
        </w:rPr>
        <w:t xml:space="preserve">Table 1: Number of pant-hoots by each individual in the two contiguous </w:t>
      </w:r>
      <w:proofErr w:type="spellStart"/>
      <w:r w:rsidRPr="009078BA">
        <w:rPr>
          <w:rFonts w:ascii="Times New Roman" w:eastAsia="Times New Roman" w:hAnsi="Times New Roman" w:cs="Times New Roman"/>
          <w:i/>
          <w:iCs/>
          <w:color w:val="000000"/>
        </w:rPr>
        <w:t>Kasekela</w:t>
      </w:r>
      <w:proofErr w:type="spellEnd"/>
      <w:r w:rsidRPr="009078BA">
        <w:rPr>
          <w:rFonts w:ascii="Times New Roman" w:eastAsia="Times New Roman" w:hAnsi="Times New Roman" w:cs="Times New Roman"/>
          <w:i/>
          <w:iCs/>
          <w:color w:val="000000"/>
        </w:rPr>
        <w:t xml:space="preserve"> and Mitumba communities at Gombe National Park, Tanzania and one geographically distant </w:t>
      </w:r>
      <w:proofErr w:type="spellStart"/>
      <w:r w:rsidRPr="009078BA">
        <w:rPr>
          <w:rFonts w:ascii="Times New Roman" w:eastAsia="Times New Roman" w:hAnsi="Times New Roman" w:cs="Times New Roman"/>
          <w:i/>
          <w:iCs/>
          <w:color w:val="000000"/>
        </w:rPr>
        <w:t>Kanyawara</w:t>
      </w:r>
      <w:proofErr w:type="spellEnd"/>
      <w:r w:rsidRPr="009078BA">
        <w:rPr>
          <w:rFonts w:ascii="Times New Roman" w:eastAsia="Times New Roman" w:hAnsi="Times New Roman" w:cs="Times New Roman"/>
          <w:i/>
          <w:iCs/>
          <w:color w:val="000000"/>
        </w:rPr>
        <w:t xml:space="preserve"> community at </w:t>
      </w:r>
      <w:proofErr w:type="spellStart"/>
      <w:r w:rsidRPr="009078BA">
        <w:rPr>
          <w:rFonts w:ascii="Times New Roman" w:eastAsia="Times New Roman" w:hAnsi="Times New Roman" w:cs="Times New Roman"/>
          <w:i/>
          <w:iCs/>
          <w:color w:val="000000"/>
        </w:rPr>
        <w:t>Kibale</w:t>
      </w:r>
      <w:proofErr w:type="spellEnd"/>
      <w:r w:rsidRPr="009078BA">
        <w:rPr>
          <w:rFonts w:ascii="Times New Roman" w:eastAsia="Times New Roman" w:hAnsi="Times New Roman" w:cs="Times New Roman"/>
          <w:i/>
          <w:iCs/>
          <w:color w:val="000000"/>
        </w:rPr>
        <w:t xml:space="preserve"> National Park, Uganda. </w:t>
      </w:r>
    </w:p>
    <w:p w14:paraId="23F88B77" w14:textId="77777777" w:rsidR="009078BA" w:rsidRPr="009078BA" w:rsidRDefault="009078BA" w:rsidP="009078BA">
      <w:pPr>
        <w:rPr>
          <w:rFonts w:ascii="Times New Roman" w:eastAsia="Times New Roman" w:hAnsi="Times New Roman" w:cs="Times New Roman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11"/>
        <w:gridCol w:w="1267"/>
        <w:gridCol w:w="1108"/>
        <w:gridCol w:w="1817"/>
        <w:gridCol w:w="1543"/>
        <w:gridCol w:w="2037"/>
        <w:gridCol w:w="1797"/>
      </w:tblGrid>
      <w:tr w:rsidR="00C42560" w:rsidRPr="009078BA" w14:paraId="2DE7798A" w14:textId="77777777" w:rsidTr="009078BA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1EA6703B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National Park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722C3A02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Community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25BA4FDF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Individual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7796DC46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Age at beginning (years)</w:t>
            </w:r>
          </w:p>
        </w:tc>
        <w:tc>
          <w:tcPr>
            <w:tcW w:w="15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718D6775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Total pant-hoots</w:t>
            </w:r>
          </w:p>
        </w:tc>
        <w:tc>
          <w:tcPr>
            <w:tcW w:w="20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58C6E16C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Pant-hoots with climax screams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60C2D80E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Pant-hoots with buildups</w:t>
            </w:r>
          </w:p>
        </w:tc>
      </w:tr>
      <w:tr w:rsidR="00C42560" w:rsidRPr="009078BA" w14:paraId="1EE1E952" w14:textId="77777777" w:rsidTr="009078BA">
        <w:trPr>
          <w:trHeight w:val="360"/>
          <w:jc w:val="center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242E5E8E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Gombe</w:t>
            </w: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21EE22A3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9078BA">
              <w:rPr>
                <w:rFonts w:ascii="Times New Roman" w:eastAsia="Times New Roman" w:hAnsi="Times New Roman" w:cs="Times New Roman"/>
                <w:color w:val="000000"/>
              </w:rPr>
              <w:t>Kasekela</w:t>
            </w:r>
            <w:proofErr w:type="spellEnd"/>
            <w:r w:rsidRPr="009078BA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  <w:p w14:paraId="47B391C5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(N = 128)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4EEC0224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Fundi</w:t>
            </w:r>
          </w:p>
          <w:p w14:paraId="4F1AF52C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(FND)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583C6782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16</w:t>
            </w:r>
          </w:p>
        </w:tc>
        <w:tc>
          <w:tcPr>
            <w:tcW w:w="15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205BCDDB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p>
        </w:tc>
        <w:tc>
          <w:tcPr>
            <w:tcW w:w="20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7CF5060C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5EF6031A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</w:tr>
      <w:tr w:rsidR="00C42560" w:rsidRPr="009078BA" w14:paraId="1A972F14" w14:textId="77777777" w:rsidTr="009078BA">
        <w:trPr>
          <w:trHeight w:val="360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BC09F57" w14:textId="77777777" w:rsidR="009078BA" w:rsidRPr="009078BA" w:rsidRDefault="009078BA" w:rsidP="009078B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7ADC16C" w14:textId="77777777" w:rsidR="009078BA" w:rsidRPr="009078BA" w:rsidRDefault="009078BA" w:rsidP="009078B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2FE20688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Faustino</w:t>
            </w:r>
          </w:p>
          <w:p w14:paraId="0D214F06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(FO)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51E154D2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26</w:t>
            </w:r>
          </w:p>
        </w:tc>
        <w:tc>
          <w:tcPr>
            <w:tcW w:w="15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4C7FEC9B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20</w:t>
            </w:r>
          </w:p>
        </w:tc>
        <w:tc>
          <w:tcPr>
            <w:tcW w:w="20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62A4DADC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19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696D20FB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12</w:t>
            </w:r>
          </w:p>
        </w:tc>
      </w:tr>
      <w:tr w:rsidR="00C42560" w:rsidRPr="009078BA" w14:paraId="6DED8736" w14:textId="77777777" w:rsidTr="009078BA">
        <w:trPr>
          <w:trHeight w:val="360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4F5C957" w14:textId="77777777" w:rsidR="009078BA" w:rsidRPr="009078BA" w:rsidRDefault="009078BA" w:rsidP="009078B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439D57D" w14:textId="77777777" w:rsidR="009078BA" w:rsidRPr="009078BA" w:rsidRDefault="009078BA" w:rsidP="009078B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49BFEFCE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Fudge</w:t>
            </w:r>
          </w:p>
          <w:p w14:paraId="635F920B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(FU)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64729286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19</w:t>
            </w:r>
          </w:p>
        </w:tc>
        <w:tc>
          <w:tcPr>
            <w:tcW w:w="15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1A6C196A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33</w:t>
            </w:r>
          </w:p>
        </w:tc>
        <w:tc>
          <w:tcPr>
            <w:tcW w:w="20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4017BF37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33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6A0F744C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27</w:t>
            </w:r>
          </w:p>
        </w:tc>
      </w:tr>
      <w:tr w:rsidR="00C42560" w:rsidRPr="009078BA" w14:paraId="6299AB63" w14:textId="77777777" w:rsidTr="009078BA">
        <w:trPr>
          <w:trHeight w:val="360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C690945" w14:textId="77777777" w:rsidR="009078BA" w:rsidRPr="009078BA" w:rsidRDefault="009078BA" w:rsidP="009078B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4957035" w14:textId="77777777" w:rsidR="009078BA" w:rsidRPr="009078BA" w:rsidRDefault="009078BA" w:rsidP="009078B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23FEA0C9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Sheldon</w:t>
            </w:r>
          </w:p>
          <w:p w14:paraId="7A6AF87C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(SL)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74CBB976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33</w:t>
            </w:r>
          </w:p>
        </w:tc>
        <w:tc>
          <w:tcPr>
            <w:tcW w:w="15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4696CCFE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15</w:t>
            </w:r>
          </w:p>
        </w:tc>
        <w:tc>
          <w:tcPr>
            <w:tcW w:w="20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2243001F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12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7F68628D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14</w:t>
            </w:r>
          </w:p>
        </w:tc>
      </w:tr>
      <w:tr w:rsidR="00C42560" w:rsidRPr="009078BA" w14:paraId="1D8688F6" w14:textId="77777777" w:rsidTr="009078BA">
        <w:trPr>
          <w:trHeight w:val="360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C50F205" w14:textId="77777777" w:rsidR="009078BA" w:rsidRPr="009078BA" w:rsidRDefault="009078BA" w:rsidP="009078B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86189BA" w14:textId="77777777" w:rsidR="009078BA" w:rsidRPr="009078BA" w:rsidRDefault="009078BA" w:rsidP="009078B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20ED6B3B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Sampson</w:t>
            </w:r>
          </w:p>
          <w:p w14:paraId="4F3774EC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(SN)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1D8D6E4F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19</w:t>
            </w:r>
          </w:p>
        </w:tc>
        <w:tc>
          <w:tcPr>
            <w:tcW w:w="15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55CD87BE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38</w:t>
            </w:r>
          </w:p>
        </w:tc>
        <w:tc>
          <w:tcPr>
            <w:tcW w:w="20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48DD62F5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35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702A3029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34</w:t>
            </w:r>
          </w:p>
        </w:tc>
      </w:tr>
      <w:tr w:rsidR="00C42560" w:rsidRPr="009078BA" w14:paraId="1E42FD30" w14:textId="77777777" w:rsidTr="009078BA">
        <w:trPr>
          <w:trHeight w:val="360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D4106C7" w14:textId="77777777" w:rsidR="009078BA" w:rsidRPr="009078BA" w:rsidRDefault="009078BA" w:rsidP="009078B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2ADF016" w14:textId="77777777" w:rsidR="009078BA" w:rsidRPr="009078BA" w:rsidRDefault="009078BA" w:rsidP="009078B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75E05621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Zeus</w:t>
            </w:r>
          </w:p>
          <w:p w14:paraId="3A551D89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(ZS)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6E5AD9D2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22</w:t>
            </w:r>
          </w:p>
        </w:tc>
        <w:tc>
          <w:tcPr>
            <w:tcW w:w="15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2E635150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p>
        </w:tc>
        <w:tc>
          <w:tcPr>
            <w:tcW w:w="20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33334600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511142F8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7</w:t>
            </w:r>
          </w:p>
        </w:tc>
      </w:tr>
      <w:tr w:rsidR="00C42560" w:rsidRPr="009078BA" w14:paraId="740DD4CD" w14:textId="77777777" w:rsidTr="009078BA">
        <w:trPr>
          <w:trHeight w:val="360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AF7CCCB" w14:textId="77777777" w:rsidR="009078BA" w:rsidRPr="009078BA" w:rsidRDefault="009078BA" w:rsidP="009078B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5F783D9E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Mitumba</w:t>
            </w:r>
          </w:p>
          <w:p w14:paraId="22E0C73E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(N = 86)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24485E22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Edgar</w:t>
            </w:r>
          </w:p>
          <w:p w14:paraId="074FF235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(EDG)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210B830B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27</w:t>
            </w:r>
          </w:p>
        </w:tc>
        <w:tc>
          <w:tcPr>
            <w:tcW w:w="15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51AF01C8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45</w:t>
            </w:r>
          </w:p>
        </w:tc>
        <w:tc>
          <w:tcPr>
            <w:tcW w:w="20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41E425C1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41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68893D9E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24</w:t>
            </w:r>
          </w:p>
        </w:tc>
      </w:tr>
      <w:tr w:rsidR="00C42560" w:rsidRPr="009078BA" w14:paraId="50BA421F" w14:textId="77777777" w:rsidTr="009078BA">
        <w:trPr>
          <w:trHeight w:val="360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1A9A6B8" w14:textId="77777777" w:rsidR="009078BA" w:rsidRPr="009078BA" w:rsidRDefault="009078BA" w:rsidP="009078B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46DD08F" w14:textId="77777777" w:rsidR="009078BA" w:rsidRPr="009078BA" w:rsidRDefault="009078BA" w:rsidP="009078B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33E6F77C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9078BA">
              <w:rPr>
                <w:rFonts w:ascii="Times New Roman" w:eastAsia="Times New Roman" w:hAnsi="Times New Roman" w:cs="Times New Roman"/>
                <w:color w:val="000000"/>
              </w:rPr>
              <w:t>Fansi</w:t>
            </w:r>
            <w:proofErr w:type="spellEnd"/>
          </w:p>
          <w:p w14:paraId="3EB11B80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(FAN)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2B78D3F8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14</w:t>
            </w:r>
          </w:p>
        </w:tc>
        <w:tc>
          <w:tcPr>
            <w:tcW w:w="15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55689C19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8</w:t>
            </w:r>
          </w:p>
        </w:tc>
        <w:tc>
          <w:tcPr>
            <w:tcW w:w="20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29393E1B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14104F2E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</w:tr>
      <w:tr w:rsidR="00C42560" w:rsidRPr="009078BA" w14:paraId="11E5E597" w14:textId="77777777" w:rsidTr="009078BA">
        <w:trPr>
          <w:trHeight w:val="360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48771C3" w14:textId="77777777" w:rsidR="009078BA" w:rsidRPr="009078BA" w:rsidRDefault="009078BA" w:rsidP="009078B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B23F8CB" w14:textId="77777777" w:rsidR="009078BA" w:rsidRPr="009078BA" w:rsidRDefault="009078BA" w:rsidP="009078B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1E0C4B01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9078BA">
              <w:rPr>
                <w:rFonts w:ascii="Times New Roman" w:eastAsia="Times New Roman" w:hAnsi="Times New Roman" w:cs="Times New Roman"/>
                <w:color w:val="000000"/>
              </w:rPr>
              <w:t>Kocha</w:t>
            </w:r>
            <w:proofErr w:type="spellEnd"/>
          </w:p>
          <w:p w14:paraId="58A6353C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(KOC)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7B5530C2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15</w:t>
            </w:r>
          </w:p>
        </w:tc>
        <w:tc>
          <w:tcPr>
            <w:tcW w:w="15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0E3C8D3F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16</w:t>
            </w:r>
          </w:p>
        </w:tc>
        <w:tc>
          <w:tcPr>
            <w:tcW w:w="20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44036CA6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16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526BF013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12</w:t>
            </w:r>
          </w:p>
        </w:tc>
      </w:tr>
      <w:tr w:rsidR="00C42560" w:rsidRPr="009078BA" w14:paraId="57493584" w14:textId="77777777" w:rsidTr="009078BA">
        <w:trPr>
          <w:trHeight w:val="360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BA59FC8" w14:textId="77777777" w:rsidR="009078BA" w:rsidRPr="009078BA" w:rsidRDefault="009078BA" w:rsidP="009078B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BEF91E6" w14:textId="77777777" w:rsidR="009078BA" w:rsidRPr="009078BA" w:rsidRDefault="009078BA" w:rsidP="009078B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10BD0105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9078BA">
              <w:rPr>
                <w:rFonts w:ascii="Times New Roman" w:eastAsia="Times New Roman" w:hAnsi="Times New Roman" w:cs="Times New Roman"/>
                <w:color w:val="000000"/>
              </w:rPr>
              <w:t>Lamba</w:t>
            </w:r>
            <w:proofErr w:type="spellEnd"/>
          </w:p>
          <w:p w14:paraId="3DDCD5D6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(LAM)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5C045559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14</w:t>
            </w:r>
          </w:p>
        </w:tc>
        <w:tc>
          <w:tcPr>
            <w:tcW w:w="15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2D4B12AC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9</w:t>
            </w:r>
          </w:p>
        </w:tc>
        <w:tc>
          <w:tcPr>
            <w:tcW w:w="20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34181412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1AC6CA3D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</w:tr>
      <w:tr w:rsidR="00C42560" w:rsidRPr="009078BA" w14:paraId="48CD16FE" w14:textId="77777777" w:rsidTr="009078BA">
        <w:trPr>
          <w:trHeight w:val="360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E96DB00" w14:textId="77777777" w:rsidR="009078BA" w:rsidRPr="009078BA" w:rsidRDefault="009078BA" w:rsidP="009078B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C5C64DE" w14:textId="77777777" w:rsidR="009078BA" w:rsidRPr="009078BA" w:rsidRDefault="009078BA" w:rsidP="009078B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2F9678A2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9078BA">
              <w:rPr>
                <w:rFonts w:ascii="Times New Roman" w:eastAsia="Times New Roman" w:hAnsi="Times New Roman" w:cs="Times New Roman"/>
                <w:color w:val="000000"/>
              </w:rPr>
              <w:t>Londo</w:t>
            </w:r>
            <w:proofErr w:type="spellEnd"/>
          </w:p>
          <w:p w14:paraId="3A9EAC8E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(LON)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744E84EC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15</w:t>
            </w:r>
          </w:p>
        </w:tc>
        <w:tc>
          <w:tcPr>
            <w:tcW w:w="15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034E3A90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8</w:t>
            </w:r>
          </w:p>
        </w:tc>
        <w:tc>
          <w:tcPr>
            <w:tcW w:w="20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6B295E48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2D12E44D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</w:tr>
      <w:tr w:rsidR="00C42560" w:rsidRPr="009078BA" w14:paraId="1184C320" w14:textId="77777777" w:rsidTr="009078BA">
        <w:trPr>
          <w:trHeight w:val="360"/>
          <w:jc w:val="center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7EF7F0E0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9078BA">
              <w:rPr>
                <w:rFonts w:ascii="Times New Roman" w:eastAsia="Times New Roman" w:hAnsi="Times New Roman" w:cs="Times New Roman"/>
                <w:color w:val="000000"/>
              </w:rPr>
              <w:t>Kibale</w:t>
            </w:r>
            <w:proofErr w:type="spellEnd"/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08E0C314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9078BA">
              <w:rPr>
                <w:rFonts w:ascii="Times New Roman" w:eastAsia="Times New Roman" w:hAnsi="Times New Roman" w:cs="Times New Roman"/>
                <w:color w:val="000000"/>
              </w:rPr>
              <w:t>Kanyawara</w:t>
            </w:r>
            <w:proofErr w:type="spellEnd"/>
          </w:p>
          <w:p w14:paraId="31A899ED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(N = 111)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2C25F3C3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Big Brown</w:t>
            </w:r>
          </w:p>
          <w:p w14:paraId="47055170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(BB)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3212081C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44</w:t>
            </w:r>
          </w:p>
        </w:tc>
        <w:tc>
          <w:tcPr>
            <w:tcW w:w="15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78CDEC84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8</w:t>
            </w:r>
          </w:p>
        </w:tc>
        <w:tc>
          <w:tcPr>
            <w:tcW w:w="20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0EF775B3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466AFD50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</w:tr>
      <w:tr w:rsidR="00C42560" w:rsidRPr="009078BA" w14:paraId="3C3B37A6" w14:textId="77777777" w:rsidTr="009078BA">
        <w:trPr>
          <w:trHeight w:val="360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D3E6D08" w14:textId="77777777" w:rsidR="009078BA" w:rsidRPr="009078BA" w:rsidRDefault="009078BA" w:rsidP="009078B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EE98D8B" w14:textId="77777777" w:rsidR="009078BA" w:rsidRPr="009078BA" w:rsidRDefault="009078BA" w:rsidP="009078B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70E7EBD4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9078BA">
              <w:rPr>
                <w:rFonts w:ascii="Times New Roman" w:eastAsia="Times New Roman" w:hAnsi="Times New Roman" w:cs="Times New Roman"/>
                <w:color w:val="000000"/>
              </w:rPr>
              <w:t>Eslom</w:t>
            </w:r>
            <w:proofErr w:type="spellEnd"/>
          </w:p>
          <w:p w14:paraId="0C4F1828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(ES)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515E7EFC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15</w:t>
            </w:r>
          </w:p>
        </w:tc>
        <w:tc>
          <w:tcPr>
            <w:tcW w:w="15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313A7C30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18</w:t>
            </w:r>
          </w:p>
        </w:tc>
        <w:tc>
          <w:tcPr>
            <w:tcW w:w="20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2BBB13D5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42F4966A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10</w:t>
            </w:r>
          </w:p>
        </w:tc>
      </w:tr>
      <w:tr w:rsidR="00C42560" w:rsidRPr="009078BA" w14:paraId="0AC9E59B" w14:textId="77777777" w:rsidTr="009078BA">
        <w:trPr>
          <w:trHeight w:val="360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6D2BEA9" w14:textId="77777777" w:rsidR="009078BA" w:rsidRPr="009078BA" w:rsidRDefault="009078BA" w:rsidP="009078B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DE92DB1" w14:textId="77777777" w:rsidR="009078BA" w:rsidRPr="009078BA" w:rsidRDefault="009078BA" w:rsidP="009078B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158AA00B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9078BA">
              <w:rPr>
                <w:rFonts w:ascii="Times New Roman" w:eastAsia="Times New Roman" w:hAnsi="Times New Roman" w:cs="Times New Roman"/>
                <w:color w:val="000000"/>
              </w:rPr>
              <w:t>Kakama</w:t>
            </w:r>
            <w:proofErr w:type="spellEnd"/>
          </w:p>
          <w:p w14:paraId="022A7714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(KK)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3226ECC5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25</w:t>
            </w:r>
          </w:p>
        </w:tc>
        <w:tc>
          <w:tcPr>
            <w:tcW w:w="15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1A560562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21</w:t>
            </w:r>
          </w:p>
        </w:tc>
        <w:tc>
          <w:tcPr>
            <w:tcW w:w="20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7119337A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21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6ED8B5F8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20</w:t>
            </w:r>
          </w:p>
        </w:tc>
      </w:tr>
      <w:tr w:rsidR="00C42560" w:rsidRPr="009078BA" w14:paraId="40F50AC3" w14:textId="77777777" w:rsidTr="009078BA">
        <w:trPr>
          <w:trHeight w:val="360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E7A1E2E" w14:textId="77777777" w:rsidR="009078BA" w:rsidRPr="009078BA" w:rsidRDefault="009078BA" w:rsidP="009078B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DE4D7BA" w14:textId="77777777" w:rsidR="009078BA" w:rsidRPr="009078BA" w:rsidRDefault="009078BA" w:rsidP="009078B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3F34CEB7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9078BA">
              <w:rPr>
                <w:rFonts w:ascii="Times New Roman" w:eastAsia="Times New Roman" w:hAnsi="Times New Roman" w:cs="Times New Roman"/>
                <w:color w:val="000000"/>
              </w:rPr>
              <w:t>Makoku</w:t>
            </w:r>
            <w:proofErr w:type="spellEnd"/>
          </w:p>
          <w:p w14:paraId="67EB1BA5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(LK)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419068A0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28</w:t>
            </w:r>
          </w:p>
        </w:tc>
        <w:tc>
          <w:tcPr>
            <w:tcW w:w="15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5C0A9A3D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14</w:t>
            </w:r>
          </w:p>
        </w:tc>
        <w:tc>
          <w:tcPr>
            <w:tcW w:w="20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1DCC0761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14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3743D953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14</w:t>
            </w:r>
          </w:p>
        </w:tc>
      </w:tr>
      <w:tr w:rsidR="00C42560" w:rsidRPr="009078BA" w14:paraId="3FCD9E57" w14:textId="77777777" w:rsidTr="009078BA">
        <w:trPr>
          <w:trHeight w:val="360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3AAAADE" w14:textId="77777777" w:rsidR="009078BA" w:rsidRPr="009078BA" w:rsidRDefault="009078BA" w:rsidP="009078B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569B9D4" w14:textId="77777777" w:rsidR="009078BA" w:rsidRPr="009078BA" w:rsidRDefault="009078BA" w:rsidP="009078B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140AAFD1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Twig</w:t>
            </w:r>
          </w:p>
          <w:p w14:paraId="7907A86F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(PG)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35D59D6A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22</w:t>
            </w:r>
          </w:p>
        </w:tc>
        <w:tc>
          <w:tcPr>
            <w:tcW w:w="15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5F04C558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10</w:t>
            </w:r>
          </w:p>
        </w:tc>
        <w:tc>
          <w:tcPr>
            <w:tcW w:w="20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5513B901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70AD34C0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</w:tr>
      <w:tr w:rsidR="00C42560" w:rsidRPr="009078BA" w14:paraId="54DA6320" w14:textId="77777777" w:rsidTr="009078BA">
        <w:trPr>
          <w:trHeight w:val="360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E403B5C" w14:textId="77777777" w:rsidR="009078BA" w:rsidRPr="009078BA" w:rsidRDefault="009078BA" w:rsidP="009078B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1320467" w14:textId="77777777" w:rsidR="009078BA" w:rsidRPr="009078BA" w:rsidRDefault="009078BA" w:rsidP="009078B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46DF9DF0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Stout</w:t>
            </w:r>
          </w:p>
          <w:p w14:paraId="0BBAD4B6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(ST)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197EF966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55</w:t>
            </w:r>
          </w:p>
        </w:tc>
        <w:tc>
          <w:tcPr>
            <w:tcW w:w="15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37328922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14</w:t>
            </w:r>
          </w:p>
        </w:tc>
        <w:tc>
          <w:tcPr>
            <w:tcW w:w="20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28C3B758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14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775D6436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p>
        </w:tc>
      </w:tr>
      <w:tr w:rsidR="00C42560" w:rsidRPr="009078BA" w14:paraId="6713E8DD" w14:textId="77777777" w:rsidTr="009078BA">
        <w:trPr>
          <w:trHeight w:val="360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919B809" w14:textId="77777777" w:rsidR="009078BA" w:rsidRPr="009078BA" w:rsidRDefault="009078BA" w:rsidP="009078B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AB6234F" w14:textId="77777777" w:rsidR="009078BA" w:rsidRPr="009078BA" w:rsidRDefault="009078BA" w:rsidP="009078B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48757912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9078BA">
              <w:rPr>
                <w:rFonts w:ascii="Times New Roman" w:eastAsia="Times New Roman" w:hAnsi="Times New Roman" w:cs="Times New Roman"/>
                <w:color w:val="000000"/>
              </w:rPr>
              <w:t>Lanjo</w:t>
            </w:r>
            <w:proofErr w:type="spellEnd"/>
          </w:p>
          <w:p w14:paraId="5DB28C8A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(TJ)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25C684A4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15</w:t>
            </w:r>
          </w:p>
        </w:tc>
        <w:tc>
          <w:tcPr>
            <w:tcW w:w="15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4BDB60BE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26</w:t>
            </w:r>
          </w:p>
        </w:tc>
        <w:tc>
          <w:tcPr>
            <w:tcW w:w="20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3A1B38B5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26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415B4FDF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9</w:t>
            </w:r>
          </w:p>
        </w:tc>
      </w:tr>
    </w:tbl>
    <w:p w14:paraId="13AE818D" w14:textId="77777777" w:rsidR="00C42560" w:rsidRDefault="00C42560">
      <w:pPr>
        <w:sectPr w:rsidR="00C42560" w:rsidSect="009078BA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6BB5A9F0" w14:textId="77777777" w:rsidR="00C42560" w:rsidRPr="00C42560" w:rsidRDefault="00C42560" w:rsidP="00C42560">
      <w:pPr>
        <w:rPr>
          <w:rFonts w:ascii="Times New Roman" w:eastAsia="Times New Roman" w:hAnsi="Times New Roman" w:cs="Times New Roman"/>
        </w:rPr>
      </w:pPr>
      <w:r w:rsidRPr="00C42560">
        <w:rPr>
          <w:rFonts w:ascii="Times New Roman" w:eastAsia="Times New Roman" w:hAnsi="Times New Roman" w:cs="Times New Roman"/>
          <w:i/>
          <w:iCs/>
          <w:color w:val="000000"/>
        </w:rPr>
        <w:lastRenderedPageBreak/>
        <w:t xml:space="preserve">Table 2: Structural acoustic features manually measured using </w:t>
      </w:r>
      <w:proofErr w:type="spellStart"/>
      <w:r w:rsidRPr="00C42560">
        <w:rPr>
          <w:rFonts w:ascii="Times New Roman" w:eastAsia="Times New Roman" w:hAnsi="Times New Roman" w:cs="Times New Roman"/>
          <w:i/>
          <w:iCs/>
          <w:color w:val="000000"/>
        </w:rPr>
        <w:t>Praat</w:t>
      </w:r>
      <w:proofErr w:type="spellEnd"/>
      <w:r w:rsidRPr="00C42560">
        <w:rPr>
          <w:rFonts w:ascii="Times New Roman" w:eastAsia="Times New Roman" w:hAnsi="Times New Roman" w:cs="Times New Roman"/>
          <w:i/>
          <w:iCs/>
          <w:color w:val="000000"/>
        </w:rPr>
        <w:t xml:space="preserve"> v 6.1.15 that are used in this study. We also indicate which features were used in other studies of chimpanzee dialects. Categorical variables are marked with *. Only numeric variables were used in the multivariate analyses including the PCAs and </w:t>
      </w:r>
      <w:proofErr w:type="spellStart"/>
      <w:r w:rsidRPr="00C42560">
        <w:rPr>
          <w:rFonts w:ascii="Times New Roman" w:eastAsia="Times New Roman" w:hAnsi="Times New Roman" w:cs="Times New Roman"/>
          <w:i/>
          <w:iCs/>
          <w:color w:val="000000"/>
        </w:rPr>
        <w:t>pDFAs</w:t>
      </w:r>
      <w:proofErr w:type="spellEnd"/>
      <w:r w:rsidRPr="00C42560">
        <w:rPr>
          <w:rFonts w:ascii="Times New Roman" w:eastAsia="Times New Roman" w:hAnsi="Times New Roman" w:cs="Times New Roman"/>
          <w:i/>
          <w:iCs/>
          <w:color w:val="000000"/>
        </w:rPr>
        <w:t xml:space="preserve"> since those techniques do not handle categorical variables. </w:t>
      </w:r>
    </w:p>
    <w:p w14:paraId="3345507A" w14:textId="77777777" w:rsidR="00C42560" w:rsidRPr="00C42560" w:rsidRDefault="00C42560" w:rsidP="00C42560">
      <w:pPr>
        <w:rPr>
          <w:rFonts w:ascii="Times New Roman" w:eastAsia="Times New Roman" w:hAnsi="Times New Roman" w:cs="Times New Roman"/>
        </w:rPr>
      </w:pPr>
      <w:r w:rsidRPr="00C42560">
        <w:rPr>
          <w:rFonts w:ascii="Times New Roman" w:eastAsia="Times New Roman" w:hAnsi="Times New Roman" w:cs="Times New Roman"/>
          <w:i/>
          <w:iCs/>
          <w:color w:val="000000"/>
        </w:rPr>
        <w:t>**Drumming related variables were not included in the multivariate analysis due to small sample sizes. However, descriptive plots are included in the supplementary materials.</w:t>
      </w:r>
    </w:p>
    <w:p w14:paraId="052D2E91" w14:textId="77777777" w:rsidR="00C42560" w:rsidRPr="00C42560" w:rsidRDefault="00C42560" w:rsidP="00C42560">
      <w:pPr>
        <w:rPr>
          <w:rFonts w:ascii="Times New Roman" w:eastAsia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963"/>
        <w:gridCol w:w="2174"/>
        <w:gridCol w:w="2169"/>
        <w:gridCol w:w="1822"/>
        <w:gridCol w:w="1822"/>
      </w:tblGrid>
      <w:tr w:rsidR="00C42560" w:rsidRPr="00C42560" w14:paraId="0D6736FD" w14:textId="77777777" w:rsidTr="00C42560">
        <w:trPr>
          <w:trHeight w:val="500"/>
        </w:trPr>
        <w:tc>
          <w:tcPr>
            <w:tcW w:w="0" w:type="auto"/>
            <w:hideMark/>
          </w:tcPr>
          <w:p w14:paraId="316026C6" w14:textId="77777777" w:rsidR="00C42560" w:rsidRPr="00C42560" w:rsidRDefault="00C42560" w:rsidP="00C42560">
            <w:pPr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Structural acoustic features used in this study</w:t>
            </w:r>
          </w:p>
        </w:tc>
        <w:tc>
          <w:tcPr>
            <w:tcW w:w="0" w:type="auto"/>
            <w:hideMark/>
          </w:tcPr>
          <w:p w14:paraId="50BC5950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Part of the pant-hoot</w:t>
            </w:r>
          </w:p>
        </w:tc>
        <w:tc>
          <w:tcPr>
            <w:tcW w:w="0" w:type="auto"/>
            <w:hideMark/>
          </w:tcPr>
          <w:p w14:paraId="64BB34AB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Crockford et al. 2004</w:t>
            </w:r>
          </w:p>
        </w:tc>
        <w:tc>
          <w:tcPr>
            <w:tcW w:w="0" w:type="auto"/>
            <w:hideMark/>
          </w:tcPr>
          <w:p w14:paraId="7CE05F75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C4256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Mitani</w:t>
            </w:r>
            <w:proofErr w:type="spellEnd"/>
            <w:r w:rsidRPr="00C4256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et al. 1999</w:t>
            </w:r>
          </w:p>
        </w:tc>
        <w:tc>
          <w:tcPr>
            <w:tcW w:w="0" w:type="auto"/>
            <w:hideMark/>
          </w:tcPr>
          <w:p w14:paraId="46BAF574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C4256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Mitani</w:t>
            </w:r>
            <w:proofErr w:type="spellEnd"/>
            <w:r w:rsidRPr="00C4256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et al. 1992</w:t>
            </w:r>
          </w:p>
        </w:tc>
      </w:tr>
      <w:tr w:rsidR="00C42560" w:rsidRPr="00C42560" w14:paraId="185EE067" w14:textId="77777777" w:rsidTr="00C42560">
        <w:trPr>
          <w:trHeight w:val="500"/>
        </w:trPr>
        <w:tc>
          <w:tcPr>
            <w:tcW w:w="0" w:type="auto"/>
            <w:hideMark/>
          </w:tcPr>
          <w:p w14:paraId="4BB54533" w14:textId="77777777" w:rsidR="00C42560" w:rsidRPr="00C42560" w:rsidRDefault="00C42560" w:rsidP="00C42560">
            <w:pPr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Duration of the call (from build-up to letdown phases) (s)</w:t>
            </w:r>
          </w:p>
        </w:tc>
        <w:tc>
          <w:tcPr>
            <w:tcW w:w="0" w:type="auto"/>
            <w:hideMark/>
          </w:tcPr>
          <w:p w14:paraId="042CA5B3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Entire call</w:t>
            </w:r>
          </w:p>
        </w:tc>
        <w:tc>
          <w:tcPr>
            <w:tcW w:w="0" w:type="auto"/>
            <w:hideMark/>
          </w:tcPr>
          <w:p w14:paraId="3FDD7448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  <w:tc>
          <w:tcPr>
            <w:tcW w:w="0" w:type="auto"/>
            <w:hideMark/>
          </w:tcPr>
          <w:p w14:paraId="2DC2C719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  <w:tc>
          <w:tcPr>
            <w:tcW w:w="0" w:type="auto"/>
            <w:hideMark/>
          </w:tcPr>
          <w:p w14:paraId="245CD4DD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</w:tr>
      <w:tr w:rsidR="00C42560" w:rsidRPr="00C42560" w14:paraId="2F22C201" w14:textId="77777777" w:rsidTr="00C42560">
        <w:trPr>
          <w:trHeight w:val="500"/>
        </w:trPr>
        <w:tc>
          <w:tcPr>
            <w:tcW w:w="0" w:type="auto"/>
            <w:hideMark/>
          </w:tcPr>
          <w:p w14:paraId="0AD39927" w14:textId="77777777" w:rsidR="00C42560" w:rsidRPr="00C42560" w:rsidRDefault="00C42560" w:rsidP="00C42560">
            <w:pPr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Presence of introduction phase*</w:t>
            </w:r>
          </w:p>
        </w:tc>
        <w:tc>
          <w:tcPr>
            <w:tcW w:w="0" w:type="auto"/>
            <w:hideMark/>
          </w:tcPr>
          <w:p w14:paraId="72A71673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Introduction</w:t>
            </w:r>
          </w:p>
        </w:tc>
        <w:tc>
          <w:tcPr>
            <w:tcW w:w="0" w:type="auto"/>
            <w:hideMark/>
          </w:tcPr>
          <w:p w14:paraId="0F153D34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Yes</w:t>
            </w:r>
          </w:p>
        </w:tc>
        <w:tc>
          <w:tcPr>
            <w:tcW w:w="0" w:type="auto"/>
            <w:hideMark/>
          </w:tcPr>
          <w:p w14:paraId="3CD9BE72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  <w:tc>
          <w:tcPr>
            <w:tcW w:w="0" w:type="auto"/>
            <w:hideMark/>
          </w:tcPr>
          <w:p w14:paraId="086BEAFE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</w:tr>
      <w:tr w:rsidR="00C42560" w:rsidRPr="00C42560" w14:paraId="3996D046" w14:textId="77777777" w:rsidTr="00C42560">
        <w:trPr>
          <w:trHeight w:val="500"/>
        </w:trPr>
        <w:tc>
          <w:tcPr>
            <w:tcW w:w="0" w:type="auto"/>
            <w:hideMark/>
          </w:tcPr>
          <w:p w14:paraId="63796EE3" w14:textId="77777777" w:rsidR="00C42560" w:rsidRPr="00C42560" w:rsidRDefault="00C42560" w:rsidP="00C42560">
            <w:pPr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Presence of build-up phase*</w:t>
            </w:r>
          </w:p>
        </w:tc>
        <w:tc>
          <w:tcPr>
            <w:tcW w:w="0" w:type="auto"/>
            <w:hideMark/>
          </w:tcPr>
          <w:p w14:paraId="449FE217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Build-up</w:t>
            </w:r>
          </w:p>
        </w:tc>
        <w:tc>
          <w:tcPr>
            <w:tcW w:w="0" w:type="auto"/>
            <w:hideMark/>
          </w:tcPr>
          <w:p w14:paraId="44B16E36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Yes</w:t>
            </w:r>
          </w:p>
        </w:tc>
        <w:tc>
          <w:tcPr>
            <w:tcW w:w="0" w:type="auto"/>
            <w:hideMark/>
          </w:tcPr>
          <w:p w14:paraId="65DDEFFF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  <w:tc>
          <w:tcPr>
            <w:tcW w:w="0" w:type="auto"/>
            <w:hideMark/>
          </w:tcPr>
          <w:p w14:paraId="0E4CF670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</w:tr>
      <w:tr w:rsidR="00C42560" w:rsidRPr="00C42560" w14:paraId="35EF61F6" w14:textId="77777777" w:rsidTr="00C42560">
        <w:trPr>
          <w:trHeight w:val="500"/>
        </w:trPr>
        <w:tc>
          <w:tcPr>
            <w:tcW w:w="0" w:type="auto"/>
            <w:hideMark/>
          </w:tcPr>
          <w:p w14:paraId="69C0E000" w14:textId="77777777" w:rsidR="00C42560" w:rsidRPr="00C42560" w:rsidRDefault="00C42560" w:rsidP="00C42560">
            <w:pPr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Number of build-up exhalation components</w:t>
            </w:r>
          </w:p>
        </w:tc>
        <w:tc>
          <w:tcPr>
            <w:tcW w:w="0" w:type="auto"/>
            <w:hideMark/>
          </w:tcPr>
          <w:p w14:paraId="275E4049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Build-up</w:t>
            </w:r>
          </w:p>
        </w:tc>
        <w:tc>
          <w:tcPr>
            <w:tcW w:w="0" w:type="auto"/>
            <w:hideMark/>
          </w:tcPr>
          <w:p w14:paraId="65D4F3A7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Yes</w:t>
            </w:r>
          </w:p>
        </w:tc>
        <w:tc>
          <w:tcPr>
            <w:tcW w:w="0" w:type="auto"/>
            <w:hideMark/>
          </w:tcPr>
          <w:p w14:paraId="35944448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  <w:tc>
          <w:tcPr>
            <w:tcW w:w="0" w:type="auto"/>
            <w:hideMark/>
          </w:tcPr>
          <w:p w14:paraId="140C463E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</w:tr>
      <w:tr w:rsidR="00C42560" w:rsidRPr="00C42560" w14:paraId="2717FF8D" w14:textId="77777777" w:rsidTr="00C42560">
        <w:trPr>
          <w:trHeight w:val="500"/>
        </w:trPr>
        <w:tc>
          <w:tcPr>
            <w:tcW w:w="0" w:type="auto"/>
            <w:hideMark/>
          </w:tcPr>
          <w:p w14:paraId="3B8DDF01" w14:textId="77777777" w:rsidR="00C42560" w:rsidRPr="00C42560" w:rsidRDefault="00C42560" w:rsidP="00C42560">
            <w:pPr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Number of build-up components in the first half of the build-up</w:t>
            </w:r>
          </w:p>
        </w:tc>
        <w:tc>
          <w:tcPr>
            <w:tcW w:w="0" w:type="auto"/>
            <w:hideMark/>
          </w:tcPr>
          <w:p w14:paraId="4CB0EB86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Build-up</w:t>
            </w:r>
          </w:p>
        </w:tc>
        <w:tc>
          <w:tcPr>
            <w:tcW w:w="0" w:type="auto"/>
            <w:hideMark/>
          </w:tcPr>
          <w:p w14:paraId="3A485C6E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Yes</w:t>
            </w:r>
          </w:p>
        </w:tc>
        <w:tc>
          <w:tcPr>
            <w:tcW w:w="0" w:type="auto"/>
            <w:hideMark/>
          </w:tcPr>
          <w:p w14:paraId="050EBF42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  <w:tc>
          <w:tcPr>
            <w:tcW w:w="0" w:type="auto"/>
            <w:hideMark/>
          </w:tcPr>
          <w:p w14:paraId="21CBEB8B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</w:tr>
      <w:tr w:rsidR="00C42560" w:rsidRPr="00C42560" w14:paraId="06C6193A" w14:textId="77777777" w:rsidTr="00C42560">
        <w:trPr>
          <w:trHeight w:val="500"/>
        </w:trPr>
        <w:tc>
          <w:tcPr>
            <w:tcW w:w="0" w:type="auto"/>
            <w:hideMark/>
          </w:tcPr>
          <w:p w14:paraId="5EB385B5" w14:textId="77777777" w:rsidR="00C42560" w:rsidRPr="00C42560" w:rsidRDefault="00C42560" w:rsidP="00C42560">
            <w:pPr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Number of build-up components in the second half of the build-up</w:t>
            </w:r>
          </w:p>
        </w:tc>
        <w:tc>
          <w:tcPr>
            <w:tcW w:w="0" w:type="auto"/>
            <w:hideMark/>
          </w:tcPr>
          <w:p w14:paraId="281D6784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Build-up</w:t>
            </w:r>
          </w:p>
        </w:tc>
        <w:tc>
          <w:tcPr>
            <w:tcW w:w="0" w:type="auto"/>
            <w:hideMark/>
          </w:tcPr>
          <w:p w14:paraId="0B1908F9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Yes</w:t>
            </w:r>
          </w:p>
        </w:tc>
        <w:tc>
          <w:tcPr>
            <w:tcW w:w="0" w:type="auto"/>
            <w:hideMark/>
          </w:tcPr>
          <w:p w14:paraId="5A7A0003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  <w:tc>
          <w:tcPr>
            <w:tcW w:w="0" w:type="auto"/>
            <w:hideMark/>
          </w:tcPr>
          <w:p w14:paraId="155F5ED7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</w:tr>
      <w:tr w:rsidR="00C42560" w:rsidRPr="00C42560" w14:paraId="2F736F92" w14:textId="77777777" w:rsidTr="00C42560">
        <w:trPr>
          <w:trHeight w:val="500"/>
        </w:trPr>
        <w:tc>
          <w:tcPr>
            <w:tcW w:w="0" w:type="auto"/>
            <w:hideMark/>
          </w:tcPr>
          <w:p w14:paraId="78C2859B" w14:textId="77777777" w:rsidR="00C42560" w:rsidRPr="00C42560" w:rsidRDefault="00C42560" w:rsidP="00C42560">
            <w:pPr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Duration of build-up phase (s)</w:t>
            </w:r>
          </w:p>
        </w:tc>
        <w:tc>
          <w:tcPr>
            <w:tcW w:w="0" w:type="auto"/>
            <w:hideMark/>
          </w:tcPr>
          <w:p w14:paraId="598C8CB5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Build-up</w:t>
            </w:r>
          </w:p>
        </w:tc>
        <w:tc>
          <w:tcPr>
            <w:tcW w:w="0" w:type="auto"/>
            <w:hideMark/>
          </w:tcPr>
          <w:p w14:paraId="7FFEF044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Yes</w:t>
            </w:r>
          </w:p>
        </w:tc>
        <w:tc>
          <w:tcPr>
            <w:tcW w:w="0" w:type="auto"/>
            <w:hideMark/>
          </w:tcPr>
          <w:p w14:paraId="72544BD9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Yes</w:t>
            </w:r>
          </w:p>
        </w:tc>
        <w:tc>
          <w:tcPr>
            <w:tcW w:w="0" w:type="auto"/>
            <w:hideMark/>
          </w:tcPr>
          <w:p w14:paraId="26EEBA72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</w:tr>
      <w:tr w:rsidR="00C42560" w:rsidRPr="00C42560" w14:paraId="260FA359" w14:textId="77777777" w:rsidTr="00C42560">
        <w:trPr>
          <w:trHeight w:val="500"/>
        </w:trPr>
        <w:tc>
          <w:tcPr>
            <w:tcW w:w="0" w:type="auto"/>
            <w:hideMark/>
          </w:tcPr>
          <w:p w14:paraId="7A8C0ACE" w14:textId="77777777" w:rsidR="00C42560" w:rsidRPr="00C42560" w:rsidRDefault="00C42560" w:rsidP="00C42560">
            <w:pPr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Rate of build-up phase (components/s)</w:t>
            </w:r>
          </w:p>
        </w:tc>
        <w:tc>
          <w:tcPr>
            <w:tcW w:w="0" w:type="auto"/>
            <w:hideMark/>
          </w:tcPr>
          <w:p w14:paraId="698767B6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Build-up</w:t>
            </w:r>
          </w:p>
        </w:tc>
        <w:tc>
          <w:tcPr>
            <w:tcW w:w="0" w:type="auto"/>
            <w:hideMark/>
          </w:tcPr>
          <w:p w14:paraId="0AA29A18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Yes</w:t>
            </w:r>
          </w:p>
        </w:tc>
        <w:tc>
          <w:tcPr>
            <w:tcW w:w="0" w:type="auto"/>
            <w:hideMark/>
          </w:tcPr>
          <w:p w14:paraId="1AFE508E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Yes</w:t>
            </w:r>
          </w:p>
        </w:tc>
        <w:tc>
          <w:tcPr>
            <w:tcW w:w="0" w:type="auto"/>
            <w:hideMark/>
          </w:tcPr>
          <w:p w14:paraId="29651627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Yes</w:t>
            </w:r>
          </w:p>
        </w:tc>
      </w:tr>
      <w:tr w:rsidR="00C42560" w:rsidRPr="00C42560" w14:paraId="6AB3FE56" w14:textId="77777777" w:rsidTr="00C42560">
        <w:trPr>
          <w:trHeight w:val="500"/>
        </w:trPr>
        <w:tc>
          <w:tcPr>
            <w:tcW w:w="0" w:type="auto"/>
            <w:hideMark/>
          </w:tcPr>
          <w:p w14:paraId="40FA4441" w14:textId="77777777" w:rsidR="00C42560" w:rsidRPr="00C42560" w:rsidRDefault="00C42560" w:rsidP="00C42560">
            <w:pPr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Rate of first half of build-up phase (components/s)</w:t>
            </w:r>
          </w:p>
        </w:tc>
        <w:tc>
          <w:tcPr>
            <w:tcW w:w="0" w:type="auto"/>
            <w:hideMark/>
          </w:tcPr>
          <w:p w14:paraId="5C1950EC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Build-up</w:t>
            </w:r>
          </w:p>
        </w:tc>
        <w:tc>
          <w:tcPr>
            <w:tcW w:w="0" w:type="auto"/>
            <w:hideMark/>
          </w:tcPr>
          <w:p w14:paraId="5242495F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Yes</w:t>
            </w:r>
          </w:p>
        </w:tc>
        <w:tc>
          <w:tcPr>
            <w:tcW w:w="0" w:type="auto"/>
            <w:hideMark/>
          </w:tcPr>
          <w:p w14:paraId="5405A0F8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  <w:tc>
          <w:tcPr>
            <w:tcW w:w="0" w:type="auto"/>
            <w:hideMark/>
          </w:tcPr>
          <w:p w14:paraId="76FD33AA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</w:tr>
      <w:tr w:rsidR="00C42560" w:rsidRPr="00C42560" w14:paraId="7A7004B2" w14:textId="77777777" w:rsidTr="00C42560">
        <w:trPr>
          <w:trHeight w:val="500"/>
        </w:trPr>
        <w:tc>
          <w:tcPr>
            <w:tcW w:w="0" w:type="auto"/>
            <w:hideMark/>
          </w:tcPr>
          <w:p w14:paraId="16311391" w14:textId="77777777" w:rsidR="00C42560" w:rsidRPr="00C42560" w:rsidRDefault="00C42560" w:rsidP="00C42560">
            <w:pPr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Rate of second half of build-up phase (components/s)</w:t>
            </w:r>
          </w:p>
        </w:tc>
        <w:tc>
          <w:tcPr>
            <w:tcW w:w="0" w:type="auto"/>
            <w:hideMark/>
          </w:tcPr>
          <w:p w14:paraId="73C871D9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Build-up</w:t>
            </w:r>
          </w:p>
        </w:tc>
        <w:tc>
          <w:tcPr>
            <w:tcW w:w="0" w:type="auto"/>
            <w:hideMark/>
          </w:tcPr>
          <w:p w14:paraId="6BC4794E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Yes</w:t>
            </w:r>
          </w:p>
        </w:tc>
        <w:tc>
          <w:tcPr>
            <w:tcW w:w="0" w:type="auto"/>
            <w:hideMark/>
          </w:tcPr>
          <w:p w14:paraId="6B6E9FB1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  <w:tc>
          <w:tcPr>
            <w:tcW w:w="0" w:type="auto"/>
            <w:hideMark/>
          </w:tcPr>
          <w:p w14:paraId="0DF13AF8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</w:tr>
      <w:tr w:rsidR="00C42560" w:rsidRPr="00C42560" w14:paraId="771DB90F" w14:textId="77777777" w:rsidTr="00C42560">
        <w:trPr>
          <w:trHeight w:val="500"/>
        </w:trPr>
        <w:tc>
          <w:tcPr>
            <w:tcW w:w="0" w:type="auto"/>
            <w:hideMark/>
          </w:tcPr>
          <w:p w14:paraId="3671213E" w14:textId="77777777" w:rsidR="00C42560" w:rsidRPr="00C42560" w:rsidRDefault="00C42560" w:rsidP="00C42560">
            <w:pPr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Build-up acceleration (rate of second half - rate of first half) </w:t>
            </w:r>
          </w:p>
        </w:tc>
        <w:tc>
          <w:tcPr>
            <w:tcW w:w="0" w:type="auto"/>
            <w:hideMark/>
          </w:tcPr>
          <w:p w14:paraId="2D1515AD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Build-up</w:t>
            </w:r>
          </w:p>
        </w:tc>
        <w:tc>
          <w:tcPr>
            <w:tcW w:w="0" w:type="auto"/>
            <w:hideMark/>
          </w:tcPr>
          <w:p w14:paraId="1CED52A2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Yes</w:t>
            </w:r>
          </w:p>
        </w:tc>
        <w:tc>
          <w:tcPr>
            <w:tcW w:w="0" w:type="auto"/>
            <w:hideMark/>
          </w:tcPr>
          <w:p w14:paraId="5787E0F3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  <w:tc>
          <w:tcPr>
            <w:tcW w:w="0" w:type="auto"/>
            <w:hideMark/>
          </w:tcPr>
          <w:p w14:paraId="12CDAACA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</w:tr>
    </w:tbl>
    <w:p w14:paraId="4A515EB2" w14:textId="7D7468A1" w:rsidR="00C42560" w:rsidRDefault="00C42560" w:rsidP="00C42560">
      <w:pPr>
        <w:rPr>
          <w:rFonts w:ascii="Times New Roman" w:eastAsia="Times New Roman" w:hAnsi="Times New Roman" w:cs="Times New Roman"/>
        </w:rPr>
      </w:pPr>
    </w:p>
    <w:p w14:paraId="75DEE517" w14:textId="77777777" w:rsidR="00C42560" w:rsidRPr="00C42560" w:rsidRDefault="00C42560" w:rsidP="00C42560">
      <w:pPr>
        <w:rPr>
          <w:rFonts w:ascii="Times New Roman" w:eastAsia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68"/>
        <w:gridCol w:w="2065"/>
        <w:gridCol w:w="2037"/>
        <w:gridCol w:w="1690"/>
        <w:gridCol w:w="1690"/>
      </w:tblGrid>
      <w:tr w:rsidR="00C42560" w:rsidRPr="00C42560" w14:paraId="7D5EB51C" w14:textId="77777777" w:rsidTr="00C42560">
        <w:trPr>
          <w:trHeight w:val="500"/>
        </w:trPr>
        <w:tc>
          <w:tcPr>
            <w:tcW w:w="0" w:type="auto"/>
            <w:hideMark/>
          </w:tcPr>
          <w:p w14:paraId="2EAAC262" w14:textId="77777777" w:rsidR="00C42560" w:rsidRPr="00C42560" w:rsidRDefault="00C42560" w:rsidP="00C42560">
            <w:pPr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lastRenderedPageBreak/>
              <w:t>Structural acoustic features used in this study</w:t>
            </w:r>
          </w:p>
        </w:tc>
        <w:tc>
          <w:tcPr>
            <w:tcW w:w="0" w:type="auto"/>
            <w:hideMark/>
          </w:tcPr>
          <w:p w14:paraId="67EFFCC5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Part of the pant-hoot</w:t>
            </w:r>
          </w:p>
        </w:tc>
        <w:tc>
          <w:tcPr>
            <w:tcW w:w="0" w:type="auto"/>
            <w:hideMark/>
          </w:tcPr>
          <w:p w14:paraId="7CC1033B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Crockford et al. 2004</w:t>
            </w:r>
          </w:p>
        </w:tc>
        <w:tc>
          <w:tcPr>
            <w:tcW w:w="0" w:type="auto"/>
            <w:hideMark/>
          </w:tcPr>
          <w:p w14:paraId="13A5DD55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C4256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Mitani</w:t>
            </w:r>
            <w:proofErr w:type="spellEnd"/>
            <w:r w:rsidRPr="00C4256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et al. 1999</w:t>
            </w:r>
          </w:p>
        </w:tc>
        <w:tc>
          <w:tcPr>
            <w:tcW w:w="0" w:type="auto"/>
            <w:hideMark/>
          </w:tcPr>
          <w:p w14:paraId="5D28B2C2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C4256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Mitani</w:t>
            </w:r>
            <w:proofErr w:type="spellEnd"/>
            <w:r w:rsidRPr="00C4256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et al. 1992</w:t>
            </w:r>
          </w:p>
        </w:tc>
      </w:tr>
      <w:tr w:rsidR="00C42560" w:rsidRPr="00C42560" w14:paraId="0937DD03" w14:textId="77777777" w:rsidTr="00C42560">
        <w:trPr>
          <w:trHeight w:val="500"/>
        </w:trPr>
        <w:tc>
          <w:tcPr>
            <w:tcW w:w="0" w:type="auto"/>
            <w:hideMark/>
          </w:tcPr>
          <w:p w14:paraId="3556DDF2" w14:textId="77777777" w:rsidR="00C42560" w:rsidRPr="00C42560" w:rsidRDefault="00C42560" w:rsidP="00C42560">
            <w:pPr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Presence of climax phase*</w:t>
            </w:r>
          </w:p>
        </w:tc>
        <w:tc>
          <w:tcPr>
            <w:tcW w:w="0" w:type="auto"/>
            <w:hideMark/>
          </w:tcPr>
          <w:p w14:paraId="608D609B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Climax</w:t>
            </w:r>
          </w:p>
        </w:tc>
        <w:tc>
          <w:tcPr>
            <w:tcW w:w="0" w:type="auto"/>
            <w:hideMark/>
          </w:tcPr>
          <w:p w14:paraId="2AC01664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Yes</w:t>
            </w:r>
          </w:p>
        </w:tc>
        <w:tc>
          <w:tcPr>
            <w:tcW w:w="0" w:type="auto"/>
            <w:hideMark/>
          </w:tcPr>
          <w:p w14:paraId="2627CC60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  <w:tc>
          <w:tcPr>
            <w:tcW w:w="0" w:type="auto"/>
            <w:hideMark/>
          </w:tcPr>
          <w:p w14:paraId="5FD854BE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</w:tr>
      <w:tr w:rsidR="00C42560" w:rsidRPr="00C42560" w14:paraId="1A51207F" w14:textId="77777777" w:rsidTr="00C42560">
        <w:trPr>
          <w:trHeight w:val="500"/>
        </w:trPr>
        <w:tc>
          <w:tcPr>
            <w:tcW w:w="0" w:type="auto"/>
            <w:hideMark/>
          </w:tcPr>
          <w:p w14:paraId="3F26635A" w14:textId="77777777" w:rsidR="00C42560" w:rsidRPr="00C42560" w:rsidRDefault="00C42560" w:rsidP="00C42560">
            <w:pPr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Total number of climax elements (including screams and non-scream components)</w:t>
            </w:r>
          </w:p>
        </w:tc>
        <w:tc>
          <w:tcPr>
            <w:tcW w:w="0" w:type="auto"/>
            <w:hideMark/>
          </w:tcPr>
          <w:p w14:paraId="3EBE546E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Climax</w:t>
            </w:r>
          </w:p>
        </w:tc>
        <w:tc>
          <w:tcPr>
            <w:tcW w:w="0" w:type="auto"/>
            <w:hideMark/>
          </w:tcPr>
          <w:p w14:paraId="26B9C68C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Yes</w:t>
            </w:r>
          </w:p>
        </w:tc>
        <w:tc>
          <w:tcPr>
            <w:tcW w:w="0" w:type="auto"/>
            <w:hideMark/>
          </w:tcPr>
          <w:p w14:paraId="4002A062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  <w:tc>
          <w:tcPr>
            <w:tcW w:w="0" w:type="auto"/>
            <w:hideMark/>
          </w:tcPr>
          <w:p w14:paraId="3FCF99EE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</w:tr>
      <w:tr w:rsidR="00C42560" w:rsidRPr="00C42560" w14:paraId="4B161F98" w14:textId="77777777" w:rsidTr="00C42560">
        <w:trPr>
          <w:trHeight w:val="500"/>
        </w:trPr>
        <w:tc>
          <w:tcPr>
            <w:tcW w:w="0" w:type="auto"/>
            <w:hideMark/>
          </w:tcPr>
          <w:p w14:paraId="3558643B" w14:textId="77777777" w:rsidR="00C42560" w:rsidRPr="00C42560" w:rsidRDefault="00C42560" w:rsidP="00C42560">
            <w:pPr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Number of screams in climax</w:t>
            </w:r>
          </w:p>
        </w:tc>
        <w:tc>
          <w:tcPr>
            <w:tcW w:w="0" w:type="auto"/>
            <w:hideMark/>
          </w:tcPr>
          <w:p w14:paraId="1B09F8D6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Climax</w:t>
            </w:r>
          </w:p>
        </w:tc>
        <w:tc>
          <w:tcPr>
            <w:tcW w:w="0" w:type="auto"/>
            <w:hideMark/>
          </w:tcPr>
          <w:p w14:paraId="689BF591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Yes</w:t>
            </w:r>
          </w:p>
        </w:tc>
        <w:tc>
          <w:tcPr>
            <w:tcW w:w="0" w:type="auto"/>
            <w:hideMark/>
          </w:tcPr>
          <w:p w14:paraId="4228B4FC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  <w:tc>
          <w:tcPr>
            <w:tcW w:w="0" w:type="auto"/>
            <w:hideMark/>
          </w:tcPr>
          <w:p w14:paraId="2EB4044F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</w:tr>
      <w:tr w:rsidR="00C42560" w:rsidRPr="00C42560" w14:paraId="37052F87" w14:textId="77777777" w:rsidTr="00C42560">
        <w:trPr>
          <w:trHeight w:val="500"/>
        </w:trPr>
        <w:tc>
          <w:tcPr>
            <w:tcW w:w="0" w:type="auto"/>
            <w:hideMark/>
          </w:tcPr>
          <w:p w14:paraId="2AC6DC57" w14:textId="77777777" w:rsidR="00C42560" w:rsidRPr="00C42560" w:rsidRDefault="00C42560" w:rsidP="00C42560">
            <w:pPr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Proportion of climax components that are screams</w:t>
            </w:r>
          </w:p>
        </w:tc>
        <w:tc>
          <w:tcPr>
            <w:tcW w:w="0" w:type="auto"/>
            <w:hideMark/>
          </w:tcPr>
          <w:p w14:paraId="29FFD271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Climax</w:t>
            </w:r>
          </w:p>
        </w:tc>
        <w:tc>
          <w:tcPr>
            <w:tcW w:w="0" w:type="auto"/>
            <w:hideMark/>
          </w:tcPr>
          <w:p w14:paraId="563914E9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Yes</w:t>
            </w:r>
          </w:p>
        </w:tc>
        <w:tc>
          <w:tcPr>
            <w:tcW w:w="0" w:type="auto"/>
            <w:hideMark/>
          </w:tcPr>
          <w:p w14:paraId="66E42302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  <w:tc>
          <w:tcPr>
            <w:tcW w:w="0" w:type="auto"/>
            <w:hideMark/>
          </w:tcPr>
          <w:p w14:paraId="591FE0F0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</w:tr>
      <w:tr w:rsidR="00C42560" w:rsidRPr="00C42560" w14:paraId="32315EB6" w14:textId="77777777" w:rsidTr="00C42560">
        <w:trPr>
          <w:trHeight w:val="500"/>
        </w:trPr>
        <w:tc>
          <w:tcPr>
            <w:tcW w:w="0" w:type="auto"/>
            <w:hideMark/>
          </w:tcPr>
          <w:p w14:paraId="5CFD2DCD" w14:textId="77777777" w:rsidR="00C42560" w:rsidRPr="00C42560" w:rsidRDefault="00C42560" w:rsidP="00C42560">
            <w:pPr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Duration of climax phase (s)</w:t>
            </w:r>
          </w:p>
        </w:tc>
        <w:tc>
          <w:tcPr>
            <w:tcW w:w="0" w:type="auto"/>
            <w:hideMark/>
          </w:tcPr>
          <w:p w14:paraId="77D2F08E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Climax</w:t>
            </w:r>
          </w:p>
        </w:tc>
        <w:tc>
          <w:tcPr>
            <w:tcW w:w="0" w:type="auto"/>
            <w:hideMark/>
          </w:tcPr>
          <w:p w14:paraId="726364AE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  <w:tc>
          <w:tcPr>
            <w:tcW w:w="0" w:type="auto"/>
            <w:hideMark/>
          </w:tcPr>
          <w:p w14:paraId="6A1A5308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  <w:tc>
          <w:tcPr>
            <w:tcW w:w="0" w:type="auto"/>
            <w:hideMark/>
          </w:tcPr>
          <w:p w14:paraId="0EF0426F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</w:tr>
      <w:tr w:rsidR="00C42560" w:rsidRPr="00C42560" w14:paraId="221CC201" w14:textId="77777777" w:rsidTr="00C42560">
        <w:trPr>
          <w:trHeight w:val="500"/>
        </w:trPr>
        <w:tc>
          <w:tcPr>
            <w:tcW w:w="0" w:type="auto"/>
            <w:hideMark/>
          </w:tcPr>
          <w:p w14:paraId="2B0B4369" w14:textId="77777777" w:rsidR="00C42560" w:rsidRPr="00C42560" w:rsidRDefault="00C42560" w:rsidP="00C42560">
            <w:pPr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Presence of letdown phase*</w:t>
            </w:r>
          </w:p>
        </w:tc>
        <w:tc>
          <w:tcPr>
            <w:tcW w:w="0" w:type="auto"/>
            <w:hideMark/>
          </w:tcPr>
          <w:p w14:paraId="6A25DE12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Letdown</w:t>
            </w:r>
          </w:p>
        </w:tc>
        <w:tc>
          <w:tcPr>
            <w:tcW w:w="0" w:type="auto"/>
            <w:hideMark/>
          </w:tcPr>
          <w:p w14:paraId="49C54AF4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Yes</w:t>
            </w:r>
          </w:p>
        </w:tc>
        <w:tc>
          <w:tcPr>
            <w:tcW w:w="0" w:type="auto"/>
            <w:hideMark/>
          </w:tcPr>
          <w:p w14:paraId="30D95A7E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  <w:tc>
          <w:tcPr>
            <w:tcW w:w="0" w:type="auto"/>
            <w:hideMark/>
          </w:tcPr>
          <w:p w14:paraId="1D71642D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</w:tr>
      <w:tr w:rsidR="00C42560" w:rsidRPr="00C42560" w14:paraId="46DA81F9" w14:textId="77777777" w:rsidTr="00C42560">
        <w:trPr>
          <w:trHeight w:val="500"/>
        </w:trPr>
        <w:tc>
          <w:tcPr>
            <w:tcW w:w="0" w:type="auto"/>
            <w:hideMark/>
          </w:tcPr>
          <w:p w14:paraId="444B67EB" w14:textId="77777777" w:rsidR="00C42560" w:rsidRPr="00C42560" w:rsidRDefault="00C42560" w:rsidP="00C42560">
            <w:pPr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Number of components in letdown phase</w:t>
            </w:r>
          </w:p>
        </w:tc>
        <w:tc>
          <w:tcPr>
            <w:tcW w:w="0" w:type="auto"/>
            <w:hideMark/>
          </w:tcPr>
          <w:p w14:paraId="1BDE8E1F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Letdown</w:t>
            </w:r>
          </w:p>
        </w:tc>
        <w:tc>
          <w:tcPr>
            <w:tcW w:w="0" w:type="auto"/>
            <w:hideMark/>
          </w:tcPr>
          <w:p w14:paraId="43FEF661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Yes</w:t>
            </w:r>
          </w:p>
        </w:tc>
        <w:tc>
          <w:tcPr>
            <w:tcW w:w="0" w:type="auto"/>
            <w:hideMark/>
          </w:tcPr>
          <w:p w14:paraId="273ECD25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  <w:tc>
          <w:tcPr>
            <w:tcW w:w="0" w:type="auto"/>
            <w:hideMark/>
          </w:tcPr>
          <w:p w14:paraId="2F50B91E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</w:tr>
      <w:tr w:rsidR="00C42560" w:rsidRPr="00C42560" w14:paraId="21E66E70" w14:textId="77777777" w:rsidTr="00C42560">
        <w:trPr>
          <w:trHeight w:val="500"/>
        </w:trPr>
        <w:tc>
          <w:tcPr>
            <w:tcW w:w="0" w:type="auto"/>
            <w:gridSpan w:val="5"/>
            <w:hideMark/>
          </w:tcPr>
          <w:p w14:paraId="47B911A3" w14:textId="77777777" w:rsidR="00C42560" w:rsidRPr="00C42560" w:rsidRDefault="00C42560" w:rsidP="00C42560">
            <w:pPr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Structural acoustic feature(s) </w:t>
            </w:r>
            <w:proofErr w:type="gramStart"/>
            <w:r w:rsidRPr="00C4256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NOT  used</w:t>
            </w:r>
            <w:proofErr w:type="gramEnd"/>
            <w:r w:rsidRPr="00C4256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in this study</w:t>
            </w:r>
          </w:p>
        </w:tc>
      </w:tr>
      <w:tr w:rsidR="00C42560" w:rsidRPr="00C42560" w14:paraId="1DD1721B" w14:textId="77777777" w:rsidTr="00C42560">
        <w:trPr>
          <w:trHeight w:val="500"/>
        </w:trPr>
        <w:tc>
          <w:tcPr>
            <w:tcW w:w="0" w:type="auto"/>
            <w:hideMark/>
          </w:tcPr>
          <w:p w14:paraId="20277876" w14:textId="77777777" w:rsidR="00C42560" w:rsidRPr="00C42560" w:rsidRDefault="00C42560" w:rsidP="00C42560">
            <w:pPr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Number of introduction components</w:t>
            </w:r>
          </w:p>
        </w:tc>
        <w:tc>
          <w:tcPr>
            <w:tcW w:w="0" w:type="auto"/>
            <w:hideMark/>
          </w:tcPr>
          <w:p w14:paraId="2544FC11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Introduction</w:t>
            </w:r>
          </w:p>
        </w:tc>
        <w:tc>
          <w:tcPr>
            <w:tcW w:w="0" w:type="auto"/>
            <w:hideMark/>
          </w:tcPr>
          <w:p w14:paraId="6286F0AA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Yes</w:t>
            </w:r>
          </w:p>
        </w:tc>
        <w:tc>
          <w:tcPr>
            <w:tcW w:w="0" w:type="auto"/>
            <w:hideMark/>
          </w:tcPr>
          <w:p w14:paraId="6DCB9773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  <w:tc>
          <w:tcPr>
            <w:tcW w:w="0" w:type="auto"/>
            <w:hideMark/>
          </w:tcPr>
          <w:p w14:paraId="367E13FC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</w:tr>
      <w:tr w:rsidR="00C42560" w:rsidRPr="00C42560" w14:paraId="2C814061" w14:textId="77777777" w:rsidTr="00C42560">
        <w:trPr>
          <w:trHeight w:val="500"/>
        </w:trPr>
        <w:tc>
          <w:tcPr>
            <w:tcW w:w="0" w:type="auto"/>
            <w:hideMark/>
          </w:tcPr>
          <w:p w14:paraId="07133B32" w14:textId="77777777" w:rsidR="00C42560" w:rsidRPr="00C42560" w:rsidRDefault="00C42560" w:rsidP="00C42560">
            <w:pPr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Duration of introduction component</w:t>
            </w:r>
          </w:p>
        </w:tc>
        <w:tc>
          <w:tcPr>
            <w:tcW w:w="0" w:type="auto"/>
            <w:hideMark/>
          </w:tcPr>
          <w:p w14:paraId="07D2A849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Introduction</w:t>
            </w:r>
          </w:p>
        </w:tc>
        <w:tc>
          <w:tcPr>
            <w:tcW w:w="0" w:type="auto"/>
            <w:hideMark/>
          </w:tcPr>
          <w:p w14:paraId="378EB80F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  <w:tc>
          <w:tcPr>
            <w:tcW w:w="0" w:type="auto"/>
            <w:hideMark/>
          </w:tcPr>
          <w:p w14:paraId="7937F27C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Yes</w:t>
            </w:r>
          </w:p>
        </w:tc>
        <w:tc>
          <w:tcPr>
            <w:tcW w:w="0" w:type="auto"/>
            <w:hideMark/>
          </w:tcPr>
          <w:p w14:paraId="725E737C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</w:tr>
      <w:tr w:rsidR="00C42560" w:rsidRPr="00C42560" w14:paraId="01867418" w14:textId="77777777" w:rsidTr="00C42560">
        <w:trPr>
          <w:trHeight w:val="500"/>
        </w:trPr>
        <w:tc>
          <w:tcPr>
            <w:tcW w:w="0" w:type="auto"/>
            <w:hideMark/>
          </w:tcPr>
          <w:p w14:paraId="758F851A" w14:textId="77777777" w:rsidR="00C42560" w:rsidRPr="00C42560" w:rsidRDefault="00C42560" w:rsidP="00C42560">
            <w:pPr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Drumming related features**</w:t>
            </w:r>
          </w:p>
        </w:tc>
        <w:tc>
          <w:tcPr>
            <w:tcW w:w="0" w:type="auto"/>
            <w:hideMark/>
          </w:tcPr>
          <w:p w14:paraId="1DF23BAC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Drumming</w:t>
            </w:r>
          </w:p>
        </w:tc>
        <w:tc>
          <w:tcPr>
            <w:tcW w:w="0" w:type="auto"/>
            <w:hideMark/>
          </w:tcPr>
          <w:p w14:paraId="70E7E775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Yes</w:t>
            </w:r>
          </w:p>
        </w:tc>
        <w:tc>
          <w:tcPr>
            <w:tcW w:w="0" w:type="auto"/>
            <w:hideMark/>
          </w:tcPr>
          <w:p w14:paraId="0BA779A1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  <w:tc>
          <w:tcPr>
            <w:tcW w:w="0" w:type="auto"/>
            <w:hideMark/>
          </w:tcPr>
          <w:p w14:paraId="32F1CE5C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</w:tr>
    </w:tbl>
    <w:p w14:paraId="1E2079F0" w14:textId="2F2F4F17" w:rsidR="00C42560" w:rsidRDefault="00C42560" w:rsidP="00C42560">
      <w:pPr>
        <w:rPr>
          <w:rFonts w:ascii="Times New Roman" w:eastAsia="Times New Roman" w:hAnsi="Times New Roman" w:cs="Times New Roman"/>
        </w:rPr>
      </w:pPr>
    </w:p>
    <w:p w14:paraId="44F9ED96" w14:textId="77777777" w:rsidR="00C42560" w:rsidRDefault="00C4256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5EF2AF06" w14:textId="2596A7EE" w:rsidR="00C42560" w:rsidRDefault="00C42560" w:rsidP="00C42560">
      <w:pPr>
        <w:rPr>
          <w:rFonts w:ascii="Times New Roman" w:eastAsia="Times New Roman" w:hAnsi="Times New Roman" w:cs="Times New Roman"/>
          <w:i/>
          <w:iCs/>
          <w:color w:val="000000"/>
        </w:rPr>
      </w:pPr>
      <w:r w:rsidRPr="00C42560">
        <w:rPr>
          <w:rFonts w:ascii="Times New Roman" w:eastAsia="Times New Roman" w:hAnsi="Times New Roman" w:cs="Times New Roman"/>
          <w:i/>
          <w:iCs/>
          <w:color w:val="000000"/>
        </w:rPr>
        <w:lastRenderedPageBreak/>
        <w:t>Table 3: Semi-automatically measured acoustic features using LMA from the selected build-up and climax components compared with other studies. Some acoustic features were not used in this study as they were not measured by the version of LMA available to us.</w:t>
      </w:r>
    </w:p>
    <w:p w14:paraId="1FB510CE" w14:textId="77777777" w:rsidR="00C42560" w:rsidRPr="00C42560" w:rsidRDefault="00C42560" w:rsidP="00C42560">
      <w:pPr>
        <w:rPr>
          <w:rFonts w:ascii="Times New Roman" w:eastAsia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35"/>
        <w:gridCol w:w="2018"/>
        <w:gridCol w:w="2724"/>
        <w:gridCol w:w="1473"/>
      </w:tblGrid>
      <w:tr w:rsidR="00C42560" w:rsidRPr="00C42560" w14:paraId="55C17C73" w14:textId="77777777" w:rsidTr="00C42560">
        <w:trPr>
          <w:trHeight w:val="500"/>
        </w:trPr>
        <w:tc>
          <w:tcPr>
            <w:tcW w:w="7735" w:type="dxa"/>
            <w:hideMark/>
          </w:tcPr>
          <w:p w14:paraId="1F315F6C" w14:textId="77777777" w:rsidR="00C42560" w:rsidRPr="00287550" w:rsidRDefault="00C42560" w:rsidP="00C42560">
            <w:pPr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Acoustic feature(s) used in this study</w:t>
            </w:r>
          </w:p>
        </w:tc>
        <w:tc>
          <w:tcPr>
            <w:tcW w:w="2018" w:type="dxa"/>
            <w:hideMark/>
          </w:tcPr>
          <w:p w14:paraId="4426731F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Crockford et al. 2004</w:t>
            </w:r>
          </w:p>
        </w:tc>
        <w:tc>
          <w:tcPr>
            <w:tcW w:w="0" w:type="auto"/>
            <w:hideMark/>
          </w:tcPr>
          <w:p w14:paraId="121B51A5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28755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Mitani</w:t>
            </w:r>
            <w:proofErr w:type="spellEnd"/>
            <w:r w:rsidRPr="0028755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et al. 1999</w:t>
            </w:r>
          </w:p>
        </w:tc>
        <w:tc>
          <w:tcPr>
            <w:tcW w:w="0" w:type="auto"/>
            <w:hideMark/>
          </w:tcPr>
          <w:p w14:paraId="3D17D134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28755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Mitani</w:t>
            </w:r>
            <w:proofErr w:type="spellEnd"/>
            <w:r w:rsidRPr="0028755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et al. 1992</w:t>
            </w:r>
          </w:p>
        </w:tc>
      </w:tr>
      <w:tr w:rsidR="00C42560" w:rsidRPr="00C42560" w14:paraId="049057D9" w14:textId="77777777" w:rsidTr="00C42560">
        <w:trPr>
          <w:trHeight w:val="500"/>
        </w:trPr>
        <w:tc>
          <w:tcPr>
            <w:tcW w:w="7735" w:type="dxa"/>
            <w:hideMark/>
          </w:tcPr>
          <w:p w14:paraId="7AD02955" w14:textId="77777777" w:rsidR="00C42560" w:rsidRPr="00287550" w:rsidRDefault="00C42560" w:rsidP="00C42560">
            <w:pPr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Duration of the component (</w:t>
            </w:r>
            <w:proofErr w:type="spellStart"/>
            <w:r w:rsidRPr="00287550">
              <w:rPr>
                <w:rFonts w:ascii="Times New Roman" w:eastAsia="Times New Roman" w:hAnsi="Times New Roman" w:cs="Times New Roman"/>
                <w:color w:val="000000"/>
              </w:rPr>
              <w:t>ms</w:t>
            </w:r>
            <w:proofErr w:type="spellEnd"/>
            <w:r w:rsidRPr="00287550">
              <w:rPr>
                <w:rFonts w:ascii="Times New Roman" w:eastAsia="Times New Roman" w:hAnsi="Times New Roman" w:cs="Times New Roman"/>
                <w:color w:val="000000"/>
              </w:rPr>
              <w:t>)</w:t>
            </w:r>
          </w:p>
        </w:tc>
        <w:tc>
          <w:tcPr>
            <w:tcW w:w="2018" w:type="dxa"/>
            <w:hideMark/>
          </w:tcPr>
          <w:p w14:paraId="1ECE8EC1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No (for build-up</w:t>
            </w:r>
            <w:proofErr w:type="gramStart"/>
            <w:r w:rsidRPr="00287550">
              <w:rPr>
                <w:rFonts w:ascii="Times New Roman" w:eastAsia="Times New Roman" w:hAnsi="Times New Roman" w:cs="Times New Roman"/>
                <w:color w:val="000000"/>
              </w:rPr>
              <w:t>);</w:t>
            </w:r>
            <w:proofErr w:type="gramEnd"/>
          </w:p>
          <w:p w14:paraId="754732BD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Yes (for climax)</w:t>
            </w:r>
          </w:p>
        </w:tc>
        <w:tc>
          <w:tcPr>
            <w:tcW w:w="0" w:type="auto"/>
            <w:hideMark/>
          </w:tcPr>
          <w:p w14:paraId="47727871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Yes</w:t>
            </w:r>
          </w:p>
        </w:tc>
        <w:tc>
          <w:tcPr>
            <w:tcW w:w="0" w:type="auto"/>
            <w:hideMark/>
          </w:tcPr>
          <w:p w14:paraId="0D836397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Yes</w:t>
            </w:r>
          </w:p>
        </w:tc>
      </w:tr>
      <w:tr w:rsidR="00C42560" w:rsidRPr="00C42560" w14:paraId="7FBF6488" w14:textId="77777777" w:rsidTr="00C42560">
        <w:trPr>
          <w:trHeight w:val="785"/>
        </w:trPr>
        <w:tc>
          <w:tcPr>
            <w:tcW w:w="7735" w:type="dxa"/>
            <w:hideMark/>
          </w:tcPr>
          <w:p w14:paraId="3086D7F4" w14:textId="77777777" w:rsidR="00C42560" w:rsidRPr="00287550" w:rsidRDefault="00C42560" w:rsidP="00C42560">
            <w:pPr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Start, end, maximum, minimum, and mean fundamental frequency F0 (Hz)</w:t>
            </w:r>
          </w:p>
        </w:tc>
        <w:tc>
          <w:tcPr>
            <w:tcW w:w="2018" w:type="dxa"/>
            <w:hideMark/>
          </w:tcPr>
          <w:p w14:paraId="4017875A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No (for build-up</w:t>
            </w:r>
            <w:proofErr w:type="gramStart"/>
            <w:r w:rsidRPr="00287550">
              <w:rPr>
                <w:rFonts w:ascii="Times New Roman" w:eastAsia="Times New Roman" w:hAnsi="Times New Roman" w:cs="Times New Roman"/>
                <w:color w:val="000000"/>
              </w:rPr>
              <w:t>);</w:t>
            </w:r>
            <w:proofErr w:type="gramEnd"/>
          </w:p>
          <w:p w14:paraId="61B06E1F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Yes (for climax)</w:t>
            </w:r>
          </w:p>
        </w:tc>
        <w:tc>
          <w:tcPr>
            <w:tcW w:w="0" w:type="auto"/>
            <w:hideMark/>
          </w:tcPr>
          <w:p w14:paraId="487D80B7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No (start and end</w:t>
            </w:r>
            <w:proofErr w:type="gramStart"/>
            <w:r w:rsidRPr="00287550">
              <w:rPr>
                <w:rFonts w:ascii="Times New Roman" w:eastAsia="Times New Roman" w:hAnsi="Times New Roman" w:cs="Times New Roman"/>
                <w:color w:val="000000"/>
              </w:rPr>
              <w:t>);</w:t>
            </w:r>
            <w:proofErr w:type="gramEnd"/>
          </w:p>
          <w:p w14:paraId="11BFC413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Yes (maximum, minimum, and mean)</w:t>
            </w:r>
          </w:p>
        </w:tc>
        <w:tc>
          <w:tcPr>
            <w:tcW w:w="0" w:type="auto"/>
            <w:hideMark/>
          </w:tcPr>
          <w:p w14:paraId="04D1CD58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</w:tr>
      <w:tr w:rsidR="00C42560" w:rsidRPr="00C42560" w14:paraId="70E786BC" w14:textId="77777777" w:rsidTr="00C42560">
        <w:trPr>
          <w:trHeight w:val="785"/>
        </w:trPr>
        <w:tc>
          <w:tcPr>
            <w:tcW w:w="7735" w:type="dxa"/>
            <w:hideMark/>
          </w:tcPr>
          <w:p w14:paraId="6C80C51E" w14:textId="77777777" w:rsidR="00C42560" w:rsidRPr="00287550" w:rsidRDefault="00C42560" w:rsidP="00C42560">
            <w:pPr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Frequency range of F0 (Maximum F0 - Minimum F0) (Hz) </w:t>
            </w:r>
          </w:p>
        </w:tc>
        <w:tc>
          <w:tcPr>
            <w:tcW w:w="2018" w:type="dxa"/>
            <w:hideMark/>
          </w:tcPr>
          <w:p w14:paraId="2316F8BA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  <w:tc>
          <w:tcPr>
            <w:tcW w:w="0" w:type="auto"/>
            <w:hideMark/>
          </w:tcPr>
          <w:p w14:paraId="4350AF8B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Yes</w:t>
            </w:r>
          </w:p>
        </w:tc>
        <w:tc>
          <w:tcPr>
            <w:tcW w:w="0" w:type="auto"/>
            <w:hideMark/>
          </w:tcPr>
          <w:p w14:paraId="096B3546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Yes</w:t>
            </w:r>
          </w:p>
        </w:tc>
      </w:tr>
      <w:tr w:rsidR="00C42560" w:rsidRPr="00C42560" w14:paraId="7856A30A" w14:textId="77777777" w:rsidTr="00C42560">
        <w:trPr>
          <w:trHeight w:val="1070"/>
        </w:trPr>
        <w:tc>
          <w:tcPr>
            <w:tcW w:w="7735" w:type="dxa"/>
            <w:hideMark/>
          </w:tcPr>
          <w:p w14:paraId="7D28BEFF" w14:textId="77777777" w:rsidR="00C42560" w:rsidRPr="00287550" w:rsidRDefault="00C42560" w:rsidP="00C42560">
            <w:pPr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Tonality measures: mean and maximum frequency difference between the original F0 curve and the floating average curve (Hz)</w:t>
            </w:r>
          </w:p>
        </w:tc>
        <w:tc>
          <w:tcPr>
            <w:tcW w:w="2018" w:type="dxa"/>
            <w:hideMark/>
          </w:tcPr>
          <w:p w14:paraId="1F3441A3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No (for build-up</w:t>
            </w:r>
            <w:proofErr w:type="gramStart"/>
            <w:r w:rsidRPr="00287550">
              <w:rPr>
                <w:rFonts w:ascii="Times New Roman" w:eastAsia="Times New Roman" w:hAnsi="Times New Roman" w:cs="Times New Roman"/>
                <w:color w:val="000000"/>
              </w:rPr>
              <w:t>);</w:t>
            </w:r>
            <w:proofErr w:type="gramEnd"/>
          </w:p>
          <w:p w14:paraId="32C6CD94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Yes (for climax)</w:t>
            </w:r>
          </w:p>
        </w:tc>
        <w:tc>
          <w:tcPr>
            <w:tcW w:w="0" w:type="auto"/>
            <w:hideMark/>
          </w:tcPr>
          <w:p w14:paraId="0FC9658F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  <w:tc>
          <w:tcPr>
            <w:tcW w:w="0" w:type="auto"/>
            <w:hideMark/>
          </w:tcPr>
          <w:p w14:paraId="3C49DAAB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</w:tr>
      <w:tr w:rsidR="00C42560" w:rsidRPr="00C42560" w14:paraId="06CB3843" w14:textId="77777777" w:rsidTr="00C42560">
        <w:trPr>
          <w:trHeight w:val="500"/>
        </w:trPr>
        <w:tc>
          <w:tcPr>
            <w:tcW w:w="7735" w:type="dxa"/>
            <w:hideMark/>
          </w:tcPr>
          <w:p w14:paraId="2EB9BD6E" w14:textId="77777777" w:rsidR="00C42560" w:rsidRPr="00287550" w:rsidRDefault="00C42560" w:rsidP="00C42560">
            <w:pPr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Location of maximum F0 relative to the duration ([1/</w:t>
            </w:r>
            <w:proofErr w:type="gramStart"/>
            <w:r w:rsidRPr="00287550">
              <w:rPr>
                <w:rFonts w:ascii="Times New Roman" w:eastAsia="Times New Roman" w:hAnsi="Times New Roman" w:cs="Times New Roman"/>
                <w:color w:val="000000"/>
              </w:rPr>
              <w:t>duration]*</w:t>
            </w:r>
            <w:proofErr w:type="gramEnd"/>
            <w:r w:rsidRPr="00287550">
              <w:rPr>
                <w:rFonts w:ascii="Times New Roman" w:eastAsia="Times New Roman" w:hAnsi="Times New Roman" w:cs="Times New Roman"/>
                <w:color w:val="000000"/>
              </w:rPr>
              <w:t>location)</w:t>
            </w:r>
          </w:p>
        </w:tc>
        <w:tc>
          <w:tcPr>
            <w:tcW w:w="2018" w:type="dxa"/>
            <w:hideMark/>
          </w:tcPr>
          <w:p w14:paraId="26A4F61C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No (for build-up</w:t>
            </w:r>
            <w:proofErr w:type="gramStart"/>
            <w:r w:rsidRPr="00287550">
              <w:rPr>
                <w:rFonts w:ascii="Times New Roman" w:eastAsia="Times New Roman" w:hAnsi="Times New Roman" w:cs="Times New Roman"/>
                <w:color w:val="000000"/>
              </w:rPr>
              <w:t>);</w:t>
            </w:r>
            <w:proofErr w:type="gramEnd"/>
          </w:p>
          <w:p w14:paraId="21825F26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Yes (for climax)</w:t>
            </w:r>
          </w:p>
        </w:tc>
        <w:tc>
          <w:tcPr>
            <w:tcW w:w="0" w:type="auto"/>
            <w:hideMark/>
          </w:tcPr>
          <w:p w14:paraId="2188F984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  <w:tc>
          <w:tcPr>
            <w:tcW w:w="0" w:type="auto"/>
            <w:hideMark/>
          </w:tcPr>
          <w:p w14:paraId="1ED90616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</w:tr>
      <w:tr w:rsidR="00C42560" w:rsidRPr="00C42560" w14:paraId="65A00F34" w14:textId="77777777" w:rsidTr="00C42560">
        <w:trPr>
          <w:trHeight w:val="500"/>
        </w:trPr>
        <w:tc>
          <w:tcPr>
            <w:tcW w:w="7735" w:type="dxa"/>
            <w:hideMark/>
          </w:tcPr>
          <w:p w14:paraId="3D3A13A5" w14:textId="77777777" w:rsidR="00C42560" w:rsidRPr="00287550" w:rsidRDefault="00C42560" w:rsidP="00C42560">
            <w:pPr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Factor of linear trend of F0 (measures if the F0 is rising, falling, or flat on average)</w:t>
            </w:r>
          </w:p>
        </w:tc>
        <w:tc>
          <w:tcPr>
            <w:tcW w:w="2018" w:type="dxa"/>
            <w:hideMark/>
          </w:tcPr>
          <w:p w14:paraId="78106858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No (for build-up</w:t>
            </w:r>
            <w:proofErr w:type="gramStart"/>
            <w:r w:rsidRPr="00287550">
              <w:rPr>
                <w:rFonts w:ascii="Times New Roman" w:eastAsia="Times New Roman" w:hAnsi="Times New Roman" w:cs="Times New Roman"/>
                <w:color w:val="000000"/>
              </w:rPr>
              <w:t>);</w:t>
            </w:r>
            <w:proofErr w:type="gramEnd"/>
          </w:p>
          <w:p w14:paraId="287FFC25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Yes (for climax)</w:t>
            </w:r>
          </w:p>
        </w:tc>
        <w:tc>
          <w:tcPr>
            <w:tcW w:w="0" w:type="auto"/>
            <w:hideMark/>
          </w:tcPr>
          <w:p w14:paraId="50F8DACD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  <w:tc>
          <w:tcPr>
            <w:tcW w:w="0" w:type="auto"/>
            <w:hideMark/>
          </w:tcPr>
          <w:p w14:paraId="75EECF9F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</w:tr>
      <w:tr w:rsidR="00C42560" w:rsidRPr="00C42560" w14:paraId="3BC05144" w14:textId="77777777" w:rsidTr="00C42560">
        <w:trPr>
          <w:trHeight w:val="785"/>
        </w:trPr>
        <w:tc>
          <w:tcPr>
            <w:tcW w:w="7735" w:type="dxa"/>
            <w:hideMark/>
          </w:tcPr>
          <w:p w14:paraId="48743540" w14:textId="77777777" w:rsidR="00C42560" w:rsidRPr="00287550" w:rsidRDefault="00C42560" w:rsidP="00C42560">
            <w:pPr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Mean and maximum deviations between F0 and linear trend line (Hz)</w:t>
            </w:r>
          </w:p>
        </w:tc>
        <w:tc>
          <w:tcPr>
            <w:tcW w:w="2018" w:type="dxa"/>
            <w:hideMark/>
          </w:tcPr>
          <w:p w14:paraId="2D2BBFA7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No (for build-up</w:t>
            </w:r>
            <w:proofErr w:type="gramStart"/>
            <w:r w:rsidRPr="00287550">
              <w:rPr>
                <w:rFonts w:ascii="Times New Roman" w:eastAsia="Times New Roman" w:hAnsi="Times New Roman" w:cs="Times New Roman"/>
                <w:color w:val="000000"/>
              </w:rPr>
              <w:t>);</w:t>
            </w:r>
            <w:proofErr w:type="gramEnd"/>
          </w:p>
          <w:p w14:paraId="026436A0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Yes (for climax)</w:t>
            </w:r>
          </w:p>
        </w:tc>
        <w:tc>
          <w:tcPr>
            <w:tcW w:w="0" w:type="auto"/>
            <w:hideMark/>
          </w:tcPr>
          <w:p w14:paraId="59903A24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  <w:tc>
          <w:tcPr>
            <w:tcW w:w="0" w:type="auto"/>
            <w:hideMark/>
          </w:tcPr>
          <w:p w14:paraId="0D1362C1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</w:tr>
      <w:tr w:rsidR="00C42560" w:rsidRPr="00C42560" w14:paraId="5D7388CC" w14:textId="77777777" w:rsidTr="00C42560">
        <w:trPr>
          <w:trHeight w:val="500"/>
        </w:trPr>
        <w:tc>
          <w:tcPr>
            <w:tcW w:w="7735" w:type="dxa"/>
            <w:hideMark/>
          </w:tcPr>
          <w:p w14:paraId="5BFA7EA9" w14:textId="77777777" w:rsidR="00C42560" w:rsidRPr="00287550" w:rsidRDefault="00C42560" w:rsidP="00C42560">
            <w:pPr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Start, end, maximum, minimum, and mean peak frequencies (Hz)</w:t>
            </w:r>
          </w:p>
        </w:tc>
        <w:tc>
          <w:tcPr>
            <w:tcW w:w="2018" w:type="dxa"/>
            <w:hideMark/>
          </w:tcPr>
          <w:p w14:paraId="33D9F4E2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No (for build-up</w:t>
            </w:r>
            <w:proofErr w:type="gramStart"/>
            <w:r w:rsidRPr="00287550">
              <w:rPr>
                <w:rFonts w:ascii="Times New Roman" w:eastAsia="Times New Roman" w:hAnsi="Times New Roman" w:cs="Times New Roman"/>
                <w:color w:val="000000"/>
              </w:rPr>
              <w:t>);</w:t>
            </w:r>
            <w:proofErr w:type="gramEnd"/>
          </w:p>
          <w:p w14:paraId="4B9453A0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Yes (for climax)</w:t>
            </w:r>
          </w:p>
        </w:tc>
        <w:tc>
          <w:tcPr>
            <w:tcW w:w="0" w:type="auto"/>
            <w:hideMark/>
          </w:tcPr>
          <w:p w14:paraId="1458EC95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  <w:tc>
          <w:tcPr>
            <w:tcW w:w="0" w:type="auto"/>
            <w:hideMark/>
          </w:tcPr>
          <w:p w14:paraId="3278C03C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</w:tr>
      <w:tr w:rsidR="00C42560" w:rsidRPr="00C42560" w14:paraId="30F3A895" w14:textId="77777777" w:rsidTr="00C42560">
        <w:trPr>
          <w:trHeight w:val="785"/>
        </w:trPr>
        <w:tc>
          <w:tcPr>
            <w:tcW w:w="7735" w:type="dxa"/>
            <w:hideMark/>
          </w:tcPr>
          <w:p w14:paraId="3453F37F" w14:textId="77777777" w:rsidR="00C42560" w:rsidRPr="00287550" w:rsidRDefault="00C42560" w:rsidP="00C42560">
            <w:pPr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Peak frequencies with maximum and minimum amplitude (Hz)</w:t>
            </w:r>
          </w:p>
        </w:tc>
        <w:tc>
          <w:tcPr>
            <w:tcW w:w="2018" w:type="dxa"/>
            <w:hideMark/>
          </w:tcPr>
          <w:p w14:paraId="13B10C82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No (for build-up</w:t>
            </w:r>
            <w:proofErr w:type="gramStart"/>
            <w:r w:rsidRPr="00287550">
              <w:rPr>
                <w:rFonts w:ascii="Times New Roman" w:eastAsia="Times New Roman" w:hAnsi="Times New Roman" w:cs="Times New Roman"/>
                <w:color w:val="000000"/>
              </w:rPr>
              <w:t>);</w:t>
            </w:r>
            <w:proofErr w:type="gramEnd"/>
          </w:p>
          <w:p w14:paraId="0A3981A4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Yes (for climax)</w:t>
            </w:r>
          </w:p>
        </w:tc>
        <w:tc>
          <w:tcPr>
            <w:tcW w:w="0" w:type="auto"/>
            <w:hideMark/>
          </w:tcPr>
          <w:p w14:paraId="5B2F1CB6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  <w:tc>
          <w:tcPr>
            <w:tcW w:w="0" w:type="auto"/>
            <w:hideMark/>
          </w:tcPr>
          <w:p w14:paraId="396D4B6F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</w:tr>
      <w:tr w:rsidR="00C42560" w:rsidRPr="00C42560" w14:paraId="69EE4217" w14:textId="77777777" w:rsidTr="00C42560">
        <w:trPr>
          <w:trHeight w:val="500"/>
        </w:trPr>
        <w:tc>
          <w:tcPr>
            <w:tcW w:w="7735" w:type="dxa"/>
            <w:hideMark/>
          </w:tcPr>
          <w:p w14:paraId="0E972C01" w14:textId="77777777" w:rsidR="00C42560" w:rsidRPr="00287550" w:rsidRDefault="00C42560" w:rsidP="00C42560">
            <w:pPr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Locations of maximum and minimum peak frequencies relative to the duration ([1/</w:t>
            </w:r>
            <w:proofErr w:type="gramStart"/>
            <w:r w:rsidRPr="00287550">
              <w:rPr>
                <w:rFonts w:ascii="Times New Roman" w:eastAsia="Times New Roman" w:hAnsi="Times New Roman" w:cs="Times New Roman"/>
                <w:color w:val="000000"/>
              </w:rPr>
              <w:t>duration]*</w:t>
            </w:r>
            <w:proofErr w:type="gramEnd"/>
            <w:r w:rsidRPr="00287550">
              <w:rPr>
                <w:rFonts w:ascii="Times New Roman" w:eastAsia="Times New Roman" w:hAnsi="Times New Roman" w:cs="Times New Roman"/>
                <w:color w:val="000000"/>
              </w:rPr>
              <w:t>location)</w:t>
            </w:r>
          </w:p>
        </w:tc>
        <w:tc>
          <w:tcPr>
            <w:tcW w:w="2018" w:type="dxa"/>
            <w:hideMark/>
          </w:tcPr>
          <w:p w14:paraId="587FEDF7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  <w:tc>
          <w:tcPr>
            <w:tcW w:w="0" w:type="auto"/>
            <w:hideMark/>
          </w:tcPr>
          <w:p w14:paraId="3ED90123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  <w:tc>
          <w:tcPr>
            <w:tcW w:w="0" w:type="auto"/>
            <w:hideMark/>
          </w:tcPr>
          <w:p w14:paraId="260D5E7A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</w:tr>
      <w:tr w:rsidR="00C42560" w:rsidRPr="00C42560" w14:paraId="567B577B" w14:textId="77777777" w:rsidTr="00C42560">
        <w:trPr>
          <w:trHeight w:val="785"/>
        </w:trPr>
        <w:tc>
          <w:tcPr>
            <w:tcW w:w="7735" w:type="dxa"/>
            <w:hideMark/>
          </w:tcPr>
          <w:p w14:paraId="746A490A" w14:textId="77777777" w:rsidR="00C42560" w:rsidRPr="00287550" w:rsidRDefault="00C42560" w:rsidP="00C42560">
            <w:pPr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Maximum difference between peak frequency values in successive time segments (Hz)</w:t>
            </w:r>
          </w:p>
        </w:tc>
        <w:tc>
          <w:tcPr>
            <w:tcW w:w="2018" w:type="dxa"/>
            <w:hideMark/>
          </w:tcPr>
          <w:p w14:paraId="2C80F8EC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No (for build-up</w:t>
            </w:r>
            <w:proofErr w:type="gramStart"/>
            <w:r w:rsidRPr="00287550">
              <w:rPr>
                <w:rFonts w:ascii="Times New Roman" w:eastAsia="Times New Roman" w:hAnsi="Times New Roman" w:cs="Times New Roman"/>
                <w:color w:val="000000"/>
              </w:rPr>
              <w:t>);</w:t>
            </w:r>
            <w:proofErr w:type="gramEnd"/>
          </w:p>
          <w:p w14:paraId="6ADA4BF9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Yes (for climax)</w:t>
            </w:r>
          </w:p>
        </w:tc>
        <w:tc>
          <w:tcPr>
            <w:tcW w:w="0" w:type="auto"/>
            <w:hideMark/>
          </w:tcPr>
          <w:p w14:paraId="53A19248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  <w:tc>
          <w:tcPr>
            <w:tcW w:w="0" w:type="auto"/>
            <w:hideMark/>
          </w:tcPr>
          <w:p w14:paraId="7875B3B0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</w:tr>
      <w:tr w:rsidR="00C42560" w:rsidRPr="00C42560" w14:paraId="3D98D07F" w14:textId="77777777" w:rsidTr="00C42560">
        <w:trPr>
          <w:trHeight w:val="500"/>
        </w:trPr>
        <w:tc>
          <w:tcPr>
            <w:tcW w:w="7735" w:type="dxa"/>
            <w:hideMark/>
          </w:tcPr>
          <w:p w14:paraId="54D7DCEE" w14:textId="77777777" w:rsidR="00C42560" w:rsidRPr="00287550" w:rsidRDefault="00C42560" w:rsidP="00C42560">
            <w:pPr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Mean and maximum wiener entropy coefficient (0-1; 1=noise)</w:t>
            </w:r>
          </w:p>
        </w:tc>
        <w:tc>
          <w:tcPr>
            <w:tcW w:w="2018" w:type="dxa"/>
            <w:hideMark/>
          </w:tcPr>
          <w:p w14:paraId="784368BB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  <w:tc>
          <w:tcPr>
            <w:tcW w:w="0" w:type="auto"/>
            <w:hideMark/>
          </w:tcPr>
          <w:p w14:paraId="4D15B8B5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  <w:tc>
          <w:tcPr>
            <w:tcW w:w="0" w:type="auto"/>
            <w:hideMark/>
          </w:tcPr>
          <w:p w14:paraId="555BCB73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</w:tr>
      <w:tr w:rsidR="00C42560" w:rsidRPr="00C42560" w14:paraId="0E8D62F2" w14:textId="77777777" w:rsidTr="00C42560">
        <w:trPr>
          <w:trHeight w:val="500"/>
        </w:trPr>
        <w:tc>
          <w:tcPr>
            <w:tcW w:w="0" w:type="auto"/>
            <w:gridSpan w:val="4"/>
            <w:hideMark/>
          </w:tcPr>
          <w:p w14:paraId="2A836A2F" w14:textId="77777777" w:rsidR="00C42560" w:rsidRPr="00287550" w:rsidRDefault="00C42560" w:rsidP="00C42560">
            <w:pPr>
              <w:rPr>
                <w:rFonts w:ascii="Times New Roman" w:eastAsia="Times New Roman" w:hAnsi="Times New Roman" w:cs="Times New Roman"/>
                <w:i/>
                <w:iCs/>
              </w:rPr>
            </w:pPr>
            <w:r w:rsidRPr="0028755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Acoustic feature(s) </w:t>
            </w:r>
            <w:proofErr w:type="gramStart"/>
            <w:r w:rsidRPr="0028755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NOT  used</w:t>
            </w:r>
            <w:proofErr w:type="gramEnd"/>
            <w:r w:rsidRPr="0028755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in this study</w:t>
            </w:r>
          </w:p>
        </w:tc>
      </w:tr>
      <w:tr w:rsidR="00C42560" w:rsidRPr="00C42560" w14:paraId="0DB83999" w14:textId="77777777" w:rsidTr="00C42560">
        <w:trPr>
          <w:trHeight w:val="500"/>
        </w:trPr>
        <w:tc>
          <w:tcPr>
            <w:tcW w:w="7735" w:type="dxa"/>
            <w:hideMark/>
          </w:tcPr>
          <w:p w14:paraId="61199788" w14:textId="77777777" w:rsidR="00C42560" w:rsidRPr="00287550" w:rsidRDefault="00C42560" w:rsidP="00C42560">
            <w:pPr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Slope of F0 from start to maximum (Hz/</w:t>
            </w:r>
            <w:proofErr w:type="spellStart"/>
            <w:r w:rsidRPr="00287550">
              <w:rPr>
                <w:rFonts w:ascii="Times New Roman" w:eastAsia="Times New Roman" w:hAnsi="Times New Roman" w:cs="Times New Roman"/>
                <w:color w:val="000000"/>
              </w:rPr>
              <w:t>ms</w:t>
            </w:r>
            <w:proofErr w:type="spellEnd"/>
            <w:r w:rsidRPr="00287550">
              <w:rPr>
                <w:rFonts w:ascii="Times New Roman" w:eastAsia="Times New Roman" w:hAnsi="Times New Roman" w:cs="Times New Roman"/>
                <w:color w:val="000000"/>
              </w:rPr>
              <w:t>)</w:t>
            </w:r>
          </w:p>
        </w:tc>
        <w:tc>
          <w:tcPr>
            <w:tcW w:w="2018" w:type="dxa"/>
            <w:hideMark/>
          </w:tcPr>
          <w:p w14:paraId="2DD73066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Yes</w:t>
            </w:r>
          </w:p>
        </w:tc>
        <w:tc>
          <w:tcPr>
            <w:tcW w:w="0" w:type="auto"/>
            <w:hideMark/>
          </w:tcPr>
          <w:p w14:paraId="3368736D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  <w:tc>
          <w:tcPr>
            <w:tcW w:w="0" w:type="auto"/>
            <w:hideMark/>
          </w:tcPr>
          <w:p w14:paraId="4920E32E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</w:tr>
      <w:tr w:rsidR="00C42560" w:rsidRPr="00C42560" w14:paraId="3EE79B87" w14:textId="77777777" w:rsidTr="00C42560">
        <w:trPr>
          <w:trHeight w:val="500"/>
        </w:trPr>
        <w:tc>
          <w:tcPr>
            <w:tcW w:w="7735" w:type="dxa"/>
            <w:hideMark/>
          </w:tcPr>
          <w:p w14:paraId="6F866CE9" w14:textId="77777777" w:rsidR="00C42560" w:rsidRPr="00287550" w:rsidRDefault="00C42560" w:rsidP="00C42560">
            <w:pPr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Slope of peak frequency from start to maximum (Hz/</w:t>
            </w:r>
            <w:proofErr w:type="spellStart"/>
            <w:r w:rsidRPr="00287550">
              <w:rPr>
                <w:rFonts w:ascii="Times New Roman" w:eastAsia="Times New Roman" w:hAnsi="Times New Roman" w:cs="Times New Roman"/>
                <w:color w:val="000000"/>
              </w:rPr>
              <w:t>ms</w:t>
            </w:r>
            <w:proofErr w:type="spellEnd"/>
            <w:r w:rsidRPr="00287550">
              <w:rPr>
                <w:rFonts w:ascii="Times New Roman" w:eastAsia="Times New Roman" w:hAnsi="Times New Roman" w:cs="Times New Roman"/>
                <w:color w:val="000000"/>
              </w:rPr>
              <w:t>)</w:t>
            </w:r>
          </w:p>
        </w:tc>
        <w:tc>
          <w:tcPr>
            <w:tcW w:w="2018" w:type="dxa"/>
            <w:hideMark/>
          </w:tcPr>
          <w:p w14:paraId="130D07AE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Yes</w:t>
            </w:r>
          </w:p>
        </w:tc>
        <w:tc>
          <w:tcPr>
            <w:tcW w:w="0" w:type="auto"/>
            <w:hideMark/>
          </w:tcPr>
          <w:p w14:paraId="75EC5A60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  <w:tc>
          <w:tcPr>
            <w:tcW w:w="0" w:type="auto"/>
            <w:hideMark/>
          </w:tcPr>
          <w:p w14:paraId="07540F9D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</w:tr>
      <w:tr w:rsidR="00C42560" w:rsidRPr="00C42560" w14:paraId="0F6F11BD" w14:textId="77777777" w:rsidTr="00C42560">
        <w:trPr>
          <w:trHeight w:val="500"/>
        </w:trPr>
        <w:tc>
          <w:tcPr>
            <w:tcW w:w="7735" w:type="dxa"/>
            <w:hideMark/>
          </w:tcPr>
          <w:p w14:paraId="56466B4D" w14:textId="77777777" w:rsidR="00C42560" w:rsidRPr="00287550" w:rsidRDefault="00C42560" w:rsidP="00C42560">
            <w:pPr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Maximum F0 start F0 (Hz) and Maximum F0 minimum F0 (Hz)</w:t>
            </w:r>
          </w:p>
        </w:tc>
        <w:tc>
          <w:tcPr>
            <w:tcW w:w="2018" w:type="dxa"/>
            <w:hideMark/>
          </w:tcPr>
          <w:p w14:paraId="668F39F8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Yes</w:t>
            </w:r>
          </w:p>
        </w:tc>
        <w:tc>
          <w:tcPr>
            <w:tcW w:w="0" w:type="auto"/>
            <w:hideMark/>
          </w:tcPr>
          <w:p w14:paraId="1FAFC67F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  <w:tc>
          <w:tcPr>
            <w:tcW w:w="0" w:type="auto"/>
            <w:hideMark/>
          </w:tcPr>
          <w:p w14:paraId="355EC317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</w:tr>
      <w:tr w:rsidR="00C42560" w:rsidRPr="00C42560" w14:paraId="7E015D17" w14:textId="77777777" w:rsidTr="00C42560">
        <w:trPr>
          <w:trHeight w:val="500"/>
        </w:trPr>
        <w:tc>
          <w:tcPr>
            <w:tcW w:w="7735" w:type="dxa"/>
            <w:hideMark/>
          </w:tcPr>
          <w:p w14:paraId="330844F8" w14:textId="77777777" w:rsidR="00C42560" w:rsidRPr="00287550" w:rsidRDefault="00C42560" w:rsidP="00C42560">
            <w:pPr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F0 at midpoint of introduction element (Hz)</w:t>
            </w:r>
          </w:p>
        </w:tc>
        <w:tc>
          <w:tcPr>
            <w:tcW w:w="2018" w:type="dxa"/>
            <w:hideMark/>
          </w:tcPr>
          <w:p w14:paraId="5F4AB89B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Yes</w:t>
            </w:r>
          </w:p>
        </w:tc>
        <w:tc>
          <w:tcPr>
            <w:tcW w:w="0" w:type="auto"/>
            <w:hideMark/>
          </w:tcPr>
          <w:p w14:paraId="5098FC55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Yes </w:t>
            </w:r>
          </w:p>
        </w:tc>
        <w:tc>
          <w:tcPr>
            <w:tcW w:w="0" w:type="auto"/>
            <w:hideMark/>
          </w:tcPr>
          <w:p w14:paraId="1815238B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</w:tr>
      <w:tr w:rsidR="00C42560" w:rsidRPr="00C42560" w14:paraId="25952DEA" w14:textId="77777777" w:rsidTr="00C42560">
        <w:trPr>
          <w:trHeight w:val="500"/>
        </w:trPr>
        <w:tc>
          <w:tcPr>
            <w:tcW w:w="7735" w:type="dxa"/>
            <w:hideMark/>
          </w:tcPr>
          <w:p w14:paraId="155D3425" w14:textId="77777777" w:rsidR="00C42560" w:rsidRPr="00287550" w:rsidRDefault="00C42560" w:rsidP="00C42560">
            <w:pPr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Peak frequency at midpoint of inhaled elements (Hz)</w:t>
            </w:r>
          </w:p>
        </w:tc>
        <w:tc>
          <w:tcPr>
            <w:tcW w:w="2018" w:type="dxa"/>
            <w:hideMark/>
          </w:tcPr>
          <w:p w14:paraId="33A61B6D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Yes</w:t>
            </w:r>
          </w:p>
        </w:tc>
        <w:tc>
          <w:tcPr>
            <w:tcW w:w="0" w:type="auto"/>
            <w:hideMark/>
          </w:tcPr>
          <w:p w14:paraId="0676EFFB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  <w:tc>
          <w:tcPr>
            <w:tcW w:w="0" w:type="auto"/>
            <w:hideMark/>
          </w:tcPr>
          <w:p w14:paraId="1BE11952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</w:tr>
      <w:tr w:rsidR="00C42560" w:rsidRPr="00C42560" w14:paraId="2B663E70" w14:textId="77777777" w:rsidTr="00C42560">
        <w:trPr>
          <w:trHeight w:val="500"/>
        </w:trPr>
        <w:tc>
          <w:tcPr>
            <w:tcW w:w="7735" w:type="dxa"/>
            <w:hideMark/>
          </w:tcPr>
          <w:p w14:paraId="670F3CA7" w14:textId="77777777" w:rsidR="00C42560" w:rsidRPr="00287550" w:rsidRDefault="00C42560" w:rsidP="00C42560">
            <w:pPr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Peak frequency at midpoint of exhaled elements (Hz)</w:t>
            </w:r>
          </w:p>
        </w:tc>
        <w:tc>
          <w:tcPr>
            <w:tcW w:w="2018" w:type="dxa"/>
            <w:hideMark/>
          </w:tcPr>
          <w:p w14:paraId="4E96B9EB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Yes</w:t>
            </w:r>
          </w:p>
        </w:tc>
        <w:tc>
          <w:tcPr>
            <w:tcW w:w="0" w:type="auto"/>
            <w:hideMark/>
          </w:tcPr>
          <w:p w14:paraId="076751C1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  <w:tc>
          <w:tcPr>
            <w:tcW w:w="0" w:type="auto"/>
            <w:hideMark/>
          </w:tcPr>
          <w:p w14:paraId="21B80360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</w:tr>
      <w:tr w:rsidR="00C42560" w:rsidRPr="00C42560" w14:paraId="3C819FFE" w14:textId="77777777" w:rsidTr="00C42560">
        <w:trPr>
          <w:trHeight w:val="500"/>
        </w:trPr>
        <w:tc>
          <w:tcPr>
            <w:tcW w:w="7735" w:type="dxa"/>
            <w:hideMark/>
          </w:tcPr>
          <w:p w14:paraId="0C7609E2" w14:textId="77777777" w:rsidR="00C42560" w:rsidRPr="00287550" w:rsidRDefault="00C42560" w:rsidP="00C42560">
            <w:pPr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Peak frequency of inhaled - peak frequency of exhaled elements (Hz)</w:t>
            </w:r>
          </w:p>
        </w:tc>
        <w:tc>
          <w:tcPr>
            <w:tcW w:w="2018" w:type="dxa"/>
            <w:hideMark/>
          </w:tcPr>
          <w:p w14:paraId="2765E99C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Yes</w:t>
            </w:r>
          </w:p>
        </w:tc>
        <w:tc>
          <w:tcPr>
            <w:tcW w:w="0" w:type="auto"/>
            <w:hideMark/>
          </w:tcPr>
          <w:p w14:paraId="0BBFDC98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  <w:tc>
          <w:tcPr>
            <w:tcW w:w="0" w:type="auto"/>
            <w:hideMark/>
          </w:tcPr>
          <w:p w14:paraId="5A7E5B4E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</w:tr>
      <w:tr w:rsidR="00C42560" w:rsidRPr="00C42560" w14:paraId="53C39826" w14:textId="77777777" w:rsidTr="00C42560">
        <w:trPr>
          <w:trHeight w:val="500"/>
        </w:trPr>
        <w:tc>
          <w:tcPr>
            <w:tcW w:w="7735" w:type="dxa"/>
            <w:hideMark/>
          </w:tcPr>
          <w:p w14:paraId="53E3B940" w14:textId="77777777" w:rsidR="00C42560" w:rsidRPr="00287550" w:rsidRDefault="00C42560" w:rsidP="00C42560">
            <w:pPr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Ratio of F1/F2, the first and second formant frequencies</w:t>
            </w:r>
          </w:p>
        </w:tc>
        <w:tc>
          <w:tcPr>
            <w:tcW w:w="2018" w:type="dxa"/>
            <w:hideMark/>
          </w:tcPr>
          <w:p w14:paraId="6246AE41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  <w:tc>
          <w:tcPr>
            <w:tcW w:w="0" w:type="auto"/>
            <w:hideMark/>
          </w:tcPr>
          <w:p w14:paraId="4C97E3EE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Yes</w:t>
            </w:r>
          </w:p>
        </w:tc>
        <w:tc>
          <w:tcPr>
            <w:tcW w:w="0" w:type="auto"/>
            <w:hideMark/>
          </w:tcPr>
          <w:p w14:paraId="7A100603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</w:tr>
      <w:tr w:rsidR="00C42560" w:rsidRPr="00C42560" w14:paraId="45CA5039" w14:textId="77777777" w:rsidTr="00C42560">
        <w:trPr>
          <w:trHeight w:val="500"/>
        </w:trPr>
        <w:tc>
          <w:tcPr>
            <w:tcW w:w="7735" w:type="dxa"/>
            <w:hideMark/>
          </w:tcPr>
          <w:p w14:paraId="11B0DBC6" w14:textId="77777777" w:rsidR="00C42560" w:rsidRPr="00287550" w:rsidRDefault="00C42560" w:rsidP="00C42560">
            <w:pPr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Bandwidth (Hz)</w:t>
            </w:r>
          </w:p>
        </w:tc>
        <w:tc>
          <w:tcPr>
            <w:tcW w:w="2018" w:type="dxa"/>
            <w:hideMark/>
          </w:tcPr>
          <w:p w14:paraId="48EBF8F8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  <w:tc>
          <w:tcPr>
            <w:tcW w:w="0" w:type="auto"/>
            <w:hideMark/>
          </w:tcPr>
          <w:p w14:paraId="1FBB2B38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Yes</w:t>
            </w:r>
          </w:p>
        </w:tc>
        <w:tc>
          <w:tcPr>
            <w:tcW w:w="0" w:type="auto"/>
            <w:hideMark/>
          </w:tcPr>
          <w:p w14:paraId="6A75D71C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</w:tr>
    </w:tbl>
    <w:p w14:paraId="7C4866F8" w14:textId="776180CC" w:rsidR="00C42560" w:rsidRDefault="00C42560"/>
    <w:p w14:paraId="3C514BC5" w14:textId="5F08E1B4" w:rsidR="00C42560" w:rsidRDefault="00C42560">
      <w:pPr>
        <w:sectPr w:rsidR="00C42560" w:rsidSect="00C42560">
          <w:pgSz w:w="16840" w:h="11900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br w:type="page"/>
      </w:r>
    </w:p>
    <w:p w14:paraId="48C19917" w14:textId="628AF1C0" w:rsidR="00C42560" w:rsidRPr="00C42560" w:rsidRDefault="00C42560" w:rsidP="00C42560">
      <w:pPr>
        <w:spacing w:before="360" w:after="120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C42560">
        <w:rPr>
          <w:rFonts w:ascii="Times New Roman" w:eastAsia="Times New Roman" w:hAnsi="Times New Roman" w:cs="Times New Roman"/>
          <w:i/>
          <w:iCs/>
          <w:color w:val="000000"/>
        </w:rPr>
        <w:lastRenderedPageBreak/>
        <w:t xml:space="preserve">Table </w:t>
      </w:r>
      <w:r w:rsidR="002E43C3">
        <w:rPr>
          <w:rFonts w:ascii="Times New Roman" w:eastAsia="Times New Roman" w:hAnsi="Times New Roman" w:cs="Times New Roman"/>
          <w:i/>
          <w:iCs/>
          <w:color w:val="000000"/>
        </w:rPr>
        <w:t>4</w:t>
      </w:r>
      <w:r w:rsidRPr="00C42560">
        <w:rPr>
          <w:rFonts w:ascii="Times New Roman" w:eastAsia="Times New Roman" w:hAnsi="Times New Roman" w:cs="Times New Roman"/>
          <w:i/>
          <w:iCs/>
          <w:color w:val="000000"/>
        </w:rPr>
        <w:t xml:space="preserve">: Summary of the results from the </w:t>
      </w:r>
      <w:proofErr w:type="spellStart"/>
      <w:r w:rsidRPr="00C42560">
        <w:rPr>
          <w:rFonts w:ascii="Times New Roman" w:eastAsia="Times New Roman" w:hAnsi="Times New Roman" w:cs="Times New Roman"/>
          <w:i/>
          <w:iCs/>
          <w:color w:val="000000"/>
        </w:rPr>
        <w:t>pDFAs</w:t>
      </w:r>
      <w:proofErr w:type="spellEnd"/>
      <w:r w:rsidRPr="00C42560">
        <w:rPr>
          <w:rFonts w:ascii="Times New Roman" w:eastAsia="Times New Roman" w:hAnsi="Times New Roman" w:cs="Times New Roman"/>
          <w:i/>
          <w:iCs/>
          <w:color w:val="000000"/>
        </w:rPr>
        <w:t xml:space="preserve"> with context as the test factor and individual identity as the control factor</w:t>
      </w:r>
      <w:r w:rsidR="002E43C3">
        <w:rPr>
          <w:rFonts w:ascii="Times New Roman" w:eastAsia="Times New Roman" w:hAnsi="Times New Roman" w:cs="Times New Roman"/>
          <w:i/>
          <w:iCs/>
          <w:color w:val="000000"/>
        </w:rPr>
        <w:t xml:space="preserve"> for different types of acoustic features</w:t>
      </w:r>
      <w:r w:rsidRPr="00C42560">
        <w:rPr>
          <w:rFonts w:ascii="Times New Roman" w:eastAsia="Times New Roman" w:hAnsi="Times New Roman" w:cs="Times New Roman"/>
          <w:i/>
          <w:iCs/>
          <w:color w:val="000000"/>
        </w:rPr>
        <w:t>. We indicate the number of individuals</w:t>
      </w:r>
      <w:r w:rsidR="00F506E1">
        <w:rPr>
          <w:rFonts w:ascii="Times New Roman" w:eastAsia="Times New Roman" w:hAnsi="Times New Roman" w:cs="Times New Roman"/>
          <w:i/>
          <w:iCs/>
          <w:color w:val="000000"/>
        </w:rPr>
        <w:t xml:space="preserve"> recorded in both feeding and traveling contexts</w:t>
      </w:r>
      <w:r w:rsidRPr="00C42560">
        <w:rPr>
          <w:rFonts w:ascii="Times New Roman" w:eastAsia="Times New Roman" w:hAnsi="Times New Roman" w:cs="Times New Roman"/>
          <w:i/>
          <w:iCs/>
          <w:color w:val="000000"/>
        </w:rPr>
        <w:t xml:space="preserve">, the range of number of calls per individual and the total number of calls considered for each of the analyses. </w:t>
      </w:r>
    </w:p>
    <w:p w14:paraId="461AF247" w14:textId="77777777" w:rsidR="00C42560" w:rsidRPr="00C42560" w:rsidRDefault="00C42560" w:rsidP="00C42560">
      <w:pPr>
        <w:rPr>
          <w:rFonts w:ascii="Times New Roman" w:eastAsia="Times New Roman" w:hAnsi="Times New Roman" w:cs="Times New Roman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50"/>
        <w:gridCol w:w="1414"/>
        <w:gridCol w:w="1414"/>
        <w:gridCol w:w="2487"/>
        <w:gridCol w:w="1676"/>
        <w:gridCol w:w="2813"/>
        <w:gridCol w:w="2886"/>
      </w:tblGrid>
      <w:tr w:rsidR="008F3053" w:rsidRPr="00C42560" w14:paraId="035C167D" w14:textId="77777777" w:rsidTr="008F3053">
        <w:tc>
          <w:tcPr>
            <w:tcW w:w="1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CD6F5A" w14:textId="77777777" w:rsidR="008F3053" w:rsidRPr="00304786" w:rsidRDefault="008F3053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304786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Acoustic features used</w:t>
            </w:r>
          </w:p>
        </w:tc>
        <w:tc>
          <w:tcPr>
            <w:tcW w:w="1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E05E42" w14:textId="51602837" w:rsidR="008F3053" w:rsidRPr="00304786" w:rsidRDefault="008F3053" w:rsidP="00C4256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Control factor</w:t>
            </w:r>
          </w:p>
        </w:tc>
        <w:tc>
          <w:tcPr>
            <w:tcW w:w="1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359633" w14:textId="6510AD97" w:rsidR="008F3053" w:rsidRPr="00304786" w:rsidRDefault="008F3053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304786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Number of individuals included</w:t>
            </w: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in both contexts</w:t>
            </w:r>
          </w:p>
        </w:tc>
        <w:tc>
          <w:tcPr>
            <w:tcW w:w="24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D01FCF" w14:textId="77777777" w:rsidR="008F3053" w:rsidRPr="00304786" w:rsidRDefault="008F3053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304786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Range of calls per individual in each context</w:t>
            </w:r>
          </w:p>
          <w:p w14:paraId="036116A7" w14:textId="77777777" w:rsidR="008F3053" w:rsidRPr="00304786" w:rsidRDefault="008F3053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304786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(Median)</w:t>
            </w:r>
          </w:p>
        </w:tc>
        <w:tc>
          <w:tcPr>
            <w:tcW w:w="1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AEBEF6" w14:textId="77777777" w:rsidR="008F3053" w:rsidRPr="00304786" w:rsidRDefault="008F3053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304786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Total number of calls used</w:t>
            </w:r>
          </w:p>
        </w:tc>
        <w:tc>
          <w:tcPr>
            <w:tcW w:w="28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E0C958" w14:textId="77777777" w:rsidR="008F3053" w:rsidRPr="00304786" w:rsidRDefault="008F3053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304786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Observed cross-validated classification accuracy</w:t>
            </w:r>
          </w:p>
          <w:p w14:paraId="5A9916F9" w14:textId="77777777" w:rsidR="008F3053" w:rsidRPr="00304786" w:rsidRDefault="008F3053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304786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(Expected value)</w:t>
            </w:r>
          </w:p>
        </w:tc>
        <w:tc>
          <w:tcPr>
            <w:tcW w:w="28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133EC6" w14:textId="77777777" w:rsidR="008F3053" w:rsidRPr="00304786" w:rsidRDefault="008F3053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304786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P-value for cross-validated classification accuracy</w:t>
            </w:r>
          </w:p>
        </w:tc>
      </w:tr>
      <w:tr w:rsidR="008F3053" w:rsidRPr="00C42560" w14:paraId="19DC27A8" w14:textId="77777777" w:rsidTr="008F3053">
        <w:tc>
          <w:tcPr>
            <w:tcW w:w="1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E241B9" w14:textId="77777777" w:rsidR="00E94453" w:rsidRDefault="008F3053" w:rsidP="008F3053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Structural</w:t>
            </w:r>
          </w:p>
          <w:p w14:paraId="4787944B" w14:textId="7FF42953" w:rsidR="008F3053" w:rsidRPr="00304786" w:rsidRDefault="008F3053" w:rsidP="008F3053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(Table 2)</w:t>
            </w:r>
          </w:p>
        </w:tc>
        <w:tc>
          <w:tcPr>
            <w:tcW w:w="1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570037" w14:textId="61076AED" w:rsidR="008F3053" w:rsidRDefault="008F3053" w:rsidP="008F305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Individual</w:t>
            </w:r>
          </w:p>
        </w:tc>
        <w:tc>
          <w:tcPr>
            <w:tcW w:w="1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50DADC" w14:textId="798CF319" w:rsidR="008F3053" w:rsidRPr="00304786" w:rsidRDefault="008F3053" w:rsidP="008F3053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11</w:t>
            </w:r>
          </w:p>
        </w:tc>
        <w:tc>
          <w:tcPr>
            <w:tcW w:w="24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3E392" w14:textId="77777777" w:rsidR="008F3053" w:rsidRDefault="008F3053" w:rsidP="008F3053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Feed: </w:t>
            </w:r>
            <w:r w:rsidRPr="00304786">
              <w:rPr>
                <w:rFonts w:ascii="Times New Roman" w:eastAsia="Times New Roman" w:hAnsi="Times New Roman" w:cs="Times New Roman"/>
                <w:color w:val="000000"/>
              </w:rPr>
              <w:t>3-2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  <w:r w:rsidRPr="00304786">
              <w:rPr>
                <w:rFonts w:ascii="Times New Roman" w:eastAsia="Times New Roman" w:hAnsi="Times New Roman" w:cs="Times New Roman"/>
                <w:color w:val="00000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7</w:t>
            </w:r>
            <w:r w:rsidRPr="00304786">
              <w:rPr>
                <w:rFonts w:ascii="Times New Roman" w:eastAsia="Times New Roman" w:hAnsi="Times New Roman" w:cs="Times New Roman"/>
                <w:color w:val="000000"/>
              </w:rPr>
              <w:t>)</w:t>
            </w:r>
          </w:p>
          <w:p w14:paraId="33E90D0E" w14:textId="460E3DA4" w:rsidR="008F3053" w:rsidRPr="00304786" w:rsidRDefault="008F3053" w:rsidP="008F3053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Travel: 3-12 (6)</w:t>
            </w:r>
          </w:p>
        </w:tc>
        <w:tc>
          <w:tcPr>
            <w:tcW w:w="1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A6917B" w14:textId="4FB0847E" w:rsidR="008F3053" w:rsidRPr="00304786" w:rsidRDefault="008F3053" w:rsidP="008F3053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304786">
              <w:rPr>
                <w:rFonts w:ascii="Times New Roman" w:eastAsia="Times New Roman" w:hAnsi="Times New Roman" w:cs="Times New Roman"/>
                <w:color w:val="000000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83</w:t>
            </w:r>
          </w:p>
        </w:tc>
        <w:tc>
          <w:tcPr>
            <w:tcW w:w="28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27C26C" w14:textId="41D7C6D7" w:rsidR="008F3053" w:rsidRPr="00304786" w:rsidRDefault="008F3053" w:rsidP="008F3053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63.9</w:t>
            </w:r>
            <w:r w:rsidRPr="00304786">
              <w:rPr>
                <w:rFonts w:ascii="Times New Roman" w:eastAsia="Times New Roman" w:hAnsi="Times New Roman" w:cs="Times New Roman"/>
                <w:color w:val="00000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51.7</w:t>
            </w:r>
            <w:r w:rsidRPr="00304786">
              <w:rPr>
                <w:rFonts w:ascii="Times New Roman" w:eastAsia="Times New Roman" w:hAnsi="Times New Roman" w:cs="Times New Roman"/>
                <w:color w:val="000000"/>
              </w:rPr>
              <w:t>)</w:t>
            </w:r>
          </w:p>
        </w:tc>
        <w:tc>
          <w:tcPr>
            <w:tcW w:w="28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5A7F8D" w14:textId="0DF4039F" w:rsidR="008F3053" w:rsidRPr="00304786" w:rsidRDefault="008F3053" w:rsidP="008F3053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304786">
              <w:rPr>
                <w:rFonts w:ascii="Times New Roman" w:eastAsia="Times New Roman" w:hAnsi="Times New Roman" w:cs="Times New Roman"/>
                <w:color w:val="000000"/>
              </w:rPr>
              <w:t>0.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044*</w:t>
            </w:r>
          </w:p>
        </w:tc>
      </w:tr>
      <w:tr w:rsidR="008F3053" w:rsidRPr="00C42560" w14:paraId="31842A4D" w14:textId="77777777" w:rsidTr="008F3053">
        <w:tc>
          <w:tcPr>
            <w:tcW w:w="1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D763BE" w14:textId="77777777" w:rsidR="008F3053" w:rsidRPr="00304786" w:rsidRDefault="008F3053" w:rsidP="008F3053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304786">
              <w:rPr>
                <w:rFonts w:ascii="Times New Roman" w:eastAsia="Times New Roman" w:hAnsi="Times New Roman" w:cs="Times New Roman"/>
                <w:color w:val="000000"/>
              </w:rPr>
              <w:t>Build-up</w:t>
            </w:r>
          </w:p>
          <w:p w14:paraId="281A61EB" w14:textId="77777777" w:rsidR="008F3053" w:rsidRPr="00304786" w:rsidRDefault="008F3053" w:rsidP="008F3053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304786">
              <w:rPr>
                <w:rFonts w:ascii="Times New Roman" w:eastAsia="Times New Roman" w:hAnsi="Times New Roman" w:cs="Times New Roman"/>
                <w:color w:val="000000"/>
              </w:rPr>
              <w:t>(Table 3)</w:t>
            </w:r>
          </w:p>
        </w:tc>
        <w:tc>
          <w:tcPr>
            <w:tcW w:w="1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019FC9" w14:textId="59D4900C" w:rsidR="008F3053" w:rsidRPr="00304786" w:rsidRDefault="008F3053" w:rsidP="008F3053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Individual</w:t>
            </w:r>
          </w:p>
        </w:tc>
        <w:tc>
          <w:tcPr>
            <w:tcW w:w="1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2B2B72" w14:textId="37B01AD1" w:rsidR="008F3053" w:rsidRPr="00304786" w:rsidRDefault="008F3053" w:rsidP="008F3053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304786">
              <w:rPr>
                <w:rFonts w:ascii="Times New Roman" w:eastAsia="Times New Roman" w:hAnsi="Times New Roman" w:cs="Times New Roman"/>
                <w:color w:val="000000"/>
              </w:rPr>
              <w:t>9</w:t>
            </w:r>
          </w:p>
        </w:tc>
        <w:tc>
          <w:tcPr>
            <w:tcW w:w="24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055BB0" w14:textId="79922DDF" w:rsidR="00996D28" w:rsidRDefault="00996D28" w:rsidP="00996D28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Feed: </w:t>
            </w:r>
            <w:r w:rsidRPr="00304786">
              <w:rPr>
                <w:rFonts w:ascii="Times New Roman" w:eastAsia="Times New Roman" w:hAnsi="Times New Roman" w:cs="Times New Roman"/>
                <w:color w:val="000000"/>
              </w:rPr>
              <w:t>3-2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0 </w:t>
            </w:r>
            <w:r w:rsidRPr="00304786">
              <w:rPr>
                <w:rFonts w:ascii="Times New Roman" w:eastAsia="Times New Roman" w:hAnsi="Times New Roman" w:cs="Times New Roman"/>
                <w:color w:val="000000"/>
              </w:rPr>
              <w:t>(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6</w:t>
            </w:r>
            <w:r w:rsidRPr="00304786">
              <w:rPr>
                <w:rFonts w:ascii="Times New Roman" w:eastAsia="Times New Roman" w:hAnsi="Times New Roman" w:cs="Times New Roman"/>
                <w:color w:val="000000"/>
              </w:rPr>
              <w:t>)</w:t>
            </w:r>
          </w:p>
          <w:p w14:paraId="6E2E7B4B" w14:textId="4EA1BCDF" w:rsidR="008F3053" w:rsidRPr="00304786" w:rsidRDefault="00996D28" w:rsidP="00996D28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Travel: 3-12 (6)</w:t>
            </w:r>
          </w:p>
        </w:tc>
        <w:tc>
          <w:tcPr>
            <w:tcW w:w="1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3CE602" w14:textId="77777777" w:rsidR="008F3053" w:rsidRPr="00304786" w:rsidRDefault="008F3053" w:rsidP="008F3053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304786">
              <w:rPr>
                <w:rFonts w:ascii="Times New Roman" w:eastAsia="Times New Roman" w:hAnsi="Times New Roman" w:cs="Times New Roman"/>
                <w:color w:val="000000"/>
              </w:rPr>
              <w:t>121</w:t>
            </w:r>
          </w:p>
        </w:tc>
        <w:tc>
          <w:tcPr>
            <w:tcW w:w="28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5094A6" w14:textId="46D330CB" w:rsidR="008F3053" w:rsidRPr="00304786" w:rsidRDefault="008F3053" w:rsidP="008F3053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304786">
              <w:rPr>
                <w:rFonts w:ascii="Times New Roman" w:eastAsia="Times New Roman" w:hAnsi="Times New Roman" w:cs="Times New Roman"/>
                <w:color w:val="000000"/>
              </w:rPr>
              <w:t>51.</w:t>
            </w:r>
            <w:r w:rsidR="00B0623A">
              <w:rPr>
                <w:rFonts w:ascii="Times New Roman" w:eastAsia="Times New Roman" w:hAnsi="Times New Roman" w:cs="Times New Roman"/>
                <w:color w:val="000000"/>
              </w:rPr>
              <w:t>9</w:t>
            </w:r>
            <w:r w:rsidRPr="00304786">
              <w:rPr>
                <w:rFonts w:ascii="Times New Roman" w:eastAsia="Times New Roman" w:hAnsi="Times New Roman" w:cs="Times New Roman"/>
                <w:color w:val="000000"/>
              </w:rPr>
              <w:t xml:space="preserve"> (49.</w:t>
            </w:r>
            <w:r w:rsidR="00B0623A">
              <w:rPr>
                <w:rFonts w:ascii="Times New Roman" w:eastAsia="Times New Roman" w:hAnsi="Times New Roman" w:cs="Times New Roman"/>
                <w:color w:val="000000"/>
              </w:rPr>
              <w:t>6</w:t>
            </w:r>
            <w:r w:rsidRPr="00304786">
              <w:rPr>
                <w:rFonts w:ascii="Times New Roman" w:eastAsia="Times New Roman" w:hAnsi="Times New Roman" w:cs="Times New Roman"/>
                <w:color w:val="000000"/>
              </w:rPr>
              <w:t>)</w:t>
            </w:r>
          </w:p>
        </w:tc>
        <w:tc>
          <w:tcPr>
            <w:tcW w:w="28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636770" w14:textId="05DEFD8A" w:rsidR="008F3053" w:rsidRPr="00304786" w:rsidRDefault="008F3053" w:rsidP="008F3053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304786">
              <w:rPr>
                <w:rFonts w:ascii="Times New Roman" w:eastAsia="Times New Roman" w:hAnsi="Times New Roman" w:cs="Times New Roman"/>
                <w:color w:val="000000"/>
              </w:rPr>
              <w:t>0.3</w:t>
            </w:r>
            <w:r w:rsidR="00996D28">
              <w:rPr>
                <w:rFonts w:ascii="Times New Roman" w:eastAsia="Times New Roman" w:hAnsi="Times New Roman" w:cs="Times New Roman"/>
                <w:color w:val="000000"/>
              </w:rPr>
              <w:t>76</w:t>
            </w:r>
          </w:p>
        </w:tc>
      </w:tr>
      <w:tr w:rsidR="008F3053" w:rsidRPr="00C42560" w14:paraId="15C8E0B2" w14:textId="77777777" w:rsidTr="008F3053">
        <w:tc>
          <w:tcPr>
            <w:tcW w:w="1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57940E" w14:textId="77777777" w:rsidR="008F3053" w:rsidRPr="00304786" w:rsidRDefault="008F3053" w:rsidP="008F3053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304786">
              <w:rPr>
                <w:rFonts w:ascii="Times New Roman" w:eastAsia="Times New Roman" w:hAnsi="Times New Roman" w:cs="Times New Roman"/>
                <w:color w:val="000000"/>
              </w:rPr>
              <w:t>Climax</w:t>
            </w:r>
          </w:p>
          <w:p w14:paraId="58D7ACE2" w14:textId="77777777" w:rsidR="008F3053" w:rsidRPr="00304786" w:rsidRDefault="008F3053" w:rsidP="008F3053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304786">
              <w:rPr>
                <w:rFonts w:ascii="Times New Roman" w:eastAsia="Times New Roman" w:hAnsi="Times New Roman" w:cs="Times New Roman"/>
                <w:color w:val="000000"/>
              </w:rPr>
              <w:t>(Table 3)</w:t>
            </w:r>
          </w:p>
        </w:tc>
        <w:tc>
          <w:tcPr>
            <w:tcW w:w="1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3C4AE2" w14:textId="4AA6FF57" w:rsidR="008F3053" w:rsidRPr="00304786" w:rsidRDefault="008F3053" w:rsidP="008F3053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Individual</w:t>
            </w:r>
          </w:p>
        </w:tc>
        <w:tc>
          <w:tcPr>
            <w:tcW w:w="1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104519" w14:textId="2B5BD662" w:rsidR="008F3053" w:rsidRPr="00304786" w:rsidRDefault="008F3053" w:rsidP="008F3053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304786">
              <w:rPr>
                <w:rFonts w:ascii="Times New Roman" w:eastAsia="Times New Roman" w:hAnsi="Times New Roman" w:cs="Times New Roman"/>
                <w:color w:val="000000"/>
              </w:rPr>
              <w:t>12</w:t>
            </w:r>
          </w:p>
        </w:tc>
        <w:tc>
          <w:tcPr>
            <w:tcW w:w="24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9F58F3" w14:textId="7829F8C9" w:rsidR="00741903" w:rsidRDefault="00741903" w:rsidP="00741903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Feed: </w:t>
            </w:r>
            <w:r w:rsidRPr="00304786">
              <w:rPr>
                <w:rFonts w:ascii="Times New Roman" w:eastAsia="Times New Roman" w:hAnsi="Times New Roman" w:cs="Times New Roman"/>
                <w:color w:val="000000"/>
              </w:rPr>
              <w:t>3-2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6</w:t>
            </w:r>
            <w:r w:rsidRPr="00304786">
              <w:rPr>
                <w:rFonts w:ascii="Times New Roman" w:eastAsia="Times New Roman" w:hAnsi="Times New Roman" w:cs="Times New Roman"/>
                <w:color w:val="00000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7.5</w:t>
            </w:r>
            <w:r w:rsidRPr="00304786">
              <w:rPr>
                <w:rFonts w:ascii="Times New Roman" w:eastAsia="Times New Roman" w:hAnsi="Times New Roman" w:cs="Times New Roman"/>
                <w:color w:val="000000"/>
              </w:rPr>
              <w:t>)</w:t>
            </w:r>
          </w:p>
          <w:p w14:paraId="3C37B89C" w14:textId="3C37851C" w:rsidR="008F3053" w:rsidRPr="00304786" w:rsidRDefault="00741903" w:rsidP="0074190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Travel: 3-12 (6.5)</w:t>
            </w:r>
          </w:p>
        </w:tc>
        <w:tc>
          <w:tcPr>
            <w:tcW w:w="1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B1FB0F" w14:textId="77777777" w:rsidR="008F3053" w:rsidRPr="00304786" w:rsidRDefault="008F3053" w:rsidP="008F3053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304786">
              <w:rPr>
                <w:rFonts w:ascii="Times New Roman" w:eastAsia="Times New Roman" w:hAnsi="Times New Roman" w:cs="Times New Roman"/>
                <w:color w:val="000000"/>
              </w:rPr>
              <w:t>203</w:t>
            </w:r>
          </w:p>
        </w:tc>
        <w:tc>
          <w:tcPr>
            <w:tcW w:w="28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F945BF" w14:textId="2CCE755A" w:rsidR="008F3053" w:rsidRPr="00304786" w:rsidRDefault="008F3053" w:rsidP="008F3053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304786">
              <w:rPr>
                <w:rFonts w:ascii="Times New Roman" w:eastAsia="Times New Roman" w:hAnsi="Times New Roman" w:cs="Times New Roman"/>
                <w:color w:val="000000"/>
              </w:rPr>
              <w:t>5</w:t>
            </w:r>
            <w:r w:rsidR="00996D28">
              <w:rPr>
                <w:rFonts w:ascii="Times New Roman" w:eastAsia="Times New Roman" w:hAnsi="Times New Roman" w:cs="Times New Roman"/>
                <w:color w:val="000000"/>
              </w:rPr>
              <w:t>2</w:t>
            </w:r>
            <w:r w:rsidRPr="00304786">
              <w:rPr>
                <w:rFonts w:ascii="Times New Roman" w:eastAsia="Times New Roman" w:hAnsi="Times New Roman" w:cs="Times New Roman"/>
                <w:color w:val="000000"/>
              </w:rPr>
              <w:t>.</w:t>
            </w:r>
            <w:r w:rsidR="00996D28">
              <w:rPr>
                <w:rFonts w:ascii="Times New Roman" w:eastAsia="Times New Roman" w:hAnsi="Times New Roman" w:cs="Times New Roman"/>
                <w:color w:val="000000"/>
              </w:rPr>
              <w:t>2</w:t>
            </w:r>
            <w:r w:rsidRPr="00304786">
              <w:rPr>
                <w:rFonts w:ascii="Times New Roman" w:eastAsia="Times New Roman" w:hAnsi="Times New Roman" w:cs="Times New Roman"/>
                <w:color w:val="000000"/>
              </w:rPr>
              <w:t xml:space="preserve"> (50.2)</w:t>
            </w:r>
          </w:p>
        </w:tc>
        <w:tc>
          <w:tcPr>
            <w:tcW w:w="28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F554F4" w14:textId="43EF200C" w:rsidR="008F3053" w:rsidRPr="00304786" w:rsidRDefault="00996D28" w:rsidP="008F3053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96D28">
              <w:rPr>
                <w:rFonts w:ascii="Times New Roman" w:eastAsia="Times New Roman" w:hAnsi="Times New Roman" w:cs="Times New Roman"/>
                <w:color w:val="000000"/>
              </w:rPr>
              <w:t>0.3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</w:tr>
      <w:tr w:rsidR="008F3053" w:rsidRPr="00C42560" w14:paraId="759E5CFA" w14:textId="77777777" w:rsidTr="008F3053">
        <w:tc>
          <w:tcPr>
            <w:tcW w:w="1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60CE26" w14:textId="77777777" w:rsidR="008F3053" w:rsidRPr="00304786" w:rsidRDefault="008F3053" w:rsidP="008F3053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304786">
              <w:rPr>
                <w:rFonts w:ascii="Times New Roman" w:eastAsia="Times New Roman" w:hAnsi="Times New Roman" w:cs="Times New Roman"/>
                <w:color w:val="000000"/>
              </w:rPr>
              <w:t>Entire call</w:t>
            </w:r>
          </w:p>
          <w:p w14:paraId="5AD17E91" w14:textId="77777777" w:rsidR="008F3053" w:rsidRPr="00304786" w:rsidRDefault="008F3053" w:rsidP="008F3053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304786">
              <w:rPr>
                <w:rFonts w:ascii="Times New Roman" w:eastAsia="Times New Roman" w:hAnsi="Times New Roman" w:cs="Times New Roman"/>
                <w:color w:val="000000"/>
              </w:rPr>
              <w:t>(Table 2 and 3)</w:t>
            </w:r>
          </w:p>
        </w:tc>
        <w:tc>
          <w:tcPr>
            <w:tcW w:w="1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DD1890" w14:textId="039E846D" w:rsidR="008F3053" w:rsidRPr="00304786" w:rsidRDefault="008F3053" w:rsidP="008F3053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Individual</w:t>
            </w:r>
          </w:p>
        </w:tc>
        <w:tc>
          <w:tcPr>
            <w:tcW w:w="1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F156B2" w14:textId="0D11C5C7" w:rsidR="008F3053" w:rsidRPr="00304786" w:rsidRDefault="008F3053" w:rsidP="008F3053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304786"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24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614371" w14:textId="6AA978E7" w:rsidR="00B0623A" w:rsidRDefault="00B0623A" w:rsidP="00B0623A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Feed: </w:t>
            </w:r>
            <w:r w:rsidRPr="00304786">
              <w:rPr>
                <w:rFonts w:ascii="Times New Roman" w:eastAsia="Times New Roman" w:hAnsi="Times New Roman" w:cs="Times New Roman"/>
                <w:color w:val="000000"/>
              </w:rPr>
              <w:t>3-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9</w:t>
            </w:r>
            <w:r w:rsidRPr="00304786">
              <w:rPr>
                <w:rFonts w:ascii="Times New Roman" w:eastAsia="Times New Roman" w:hAnsi="Times New Roman" w:cs="Times New Roman"/>
                <w:color w:val="00000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6)</w:t>
            </w:r>
          </w:p>
          <w:p w14:paraId="1297B239" w14:textId="5F652030" w:rsidR="008F3053" w:rsidRPr="00304786" w:rsidRDefault="00B0623A" w:rsidP="00B0623A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Travel: 3-12 (6.5)</w:t>
            </w:r>
          </w:p>
        </w:tc>
        <w:tc>
          <w:tcPr>
            <w:tcW w:w="1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9CFA17" w14:textId="77777777" w:rsidR="008F3053" w:rsidRPr="00304786" w:rsidRDefault="008F3053" w:rsidP="008F3053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304786">
              <w:rPr>
                <w:rFonts w:ascii="Times New Roman" w:eastAsia="Times New Roman" w:hAnsi="Times New Roman" w:cs="Times New Roman"/>
                <w:color w:val="000000"/>
              </w:rPr>
              <w:t>77</w:t>
            </w:r>
          </w:p>
        </w:tc>
        <w:tc>
          <w:tcPr>
            <w:tcW w:w="28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3325D7" w14:textId="1C85505C" w:rsidR="008F3053" w:rsidRPr="00304786" w:rsidRDefault="00B0623A" w:rsidP="008F305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50.8</w:t>
            </w:r>
            <w:r w:rsidR="008F3053" w:rsidRPr="00304786">
              <w:rPr>
                <w:rFonts w:ascii="Times New Roman" w:eastAsia="Times New Roman" w:hAnsi="Times New Roman" w:cs="Times New Roman"/>
                <w:color w:val="000000"/>
              </w:rPr>
              <w:t xml:space="preserve"> (4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7.7</w:t>
            </w:r>
            <w:r w:rsidR="008F3053" w:rsidRPr="00304786">
              <w:rPr>
                <w:rFonts w:ascii="Times New Roman" w:eastAsia="Times New Roman" w:hAnsi="Times New Roman" w:cs="Times New Roman"/>
                <w:color w:val="000000"/>
              </w:rPr>
              <w:t>)</w:t>
            </w:r>
          </w:p>
        </w:tc>
        <w:tc>
          <w:tcPr>
            <w:tcW w:w="28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3F68A6" w14:textId="70766092" w:rsidR="008F3053" w:rsidRPr="00304786" w:rsidRDefault="008F3053" w:rsidP="008F3053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304786">
              <w:rPr>
                <w:rFonts w:ascii="Times New Roman" w:eastAsia="Times New Roman" w:hAnsi="Times New Roman" w:cs="Times New Roman"/>
                <w:color w:val="000000"/>
              </w:rPr>
              <w:t>0.</w:t>
            </w:r>
            <w:r w:rsidR="00B0623A">
              <w:rPr>
                <w:rFonts w:ascii="Times New Roman" w:eastAsia="Times New Roman" w:hAnsi="Times New Roman" w:cs="Times New Roman"/>
                <w:color w:val="000000"/>
              </w:rPr>
              <w:t>3</w:t>
            </w:r>
            <w:r w:rsidRPr="00304786">
              <w:rPr>
                <w:rFonts w:ascii="Times New Roman" w:eastAsia="Times New Roman" w:hAnsi="Times New Roman" w:cs="Times New Roman"/>
                <w:color w:val="000000"/>
              </w:rPr>
              <w:t>7</w:t>
            </w:r>
          </w:p>
        </w:tc>
      </w:tr>
    </w:tbl>
    <w:p w14:paraId="5761E2C2" w14:textId="44336381" w:rsidR="00C42560" w:rsidRDefault="00C42560" w:rsidP="00C42560">
      <w:pPr>
        <w:rPr>
          <w:rFonts w:ascii="Times New Roman" w:eastAsia="Times New Roman" w:hAnsi="Times New Roman" w:cs="Times New Roman"/>
          <w:color w:val="000000"/>
        </w:rPr>
      </w:pPr>
      <w:r w:rsidRPr="00C42560"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298BEF1C" w14:textId="6A924FBA" w:rsidR="004E419C" w:rsidRDefault="004E419C">
      <w:pPr>
        <w:rPr>
          <w:rFonts w:ascii="Times New Roman" w:eastAsia="Times New Roman" w:hAnsi="Times New Roman" w:cs="Times New Roman"/>
          <w:color w:val="000000"/>
        </w:rPr>
      </w:pPr>
    </w:p>
    <w:p w14:paraId="027D3272" w14:textId="13CAAF28" w:rsidR="00C42560" w:rsidRDefault="00C42560">
      <w:pPr>
        <w:rPr>
          <w:rFonts w:ascii="Times New Roman" w:eastAsia="Times New Roman" w:hAnsi="Times New Roman" w:cs="Times New Roman"/>
          <w:color w:val="000000"/>
        </w:rPr>
      </w:pPr>
    </w:p>
    <w:p w14:paraId="61AE49CD" w14:textId="7652271E" w:rsidR="009F6B5B" w:rsidRDefault="009F6B5B">
      <w:pPr>
        <w:rPr>
          <w:rFonts w:ascii="Times New Roman" w:eastAsia="Times New Roman" w:hAnsi="Times New Roman" w:cs="Times New Roman"/>
          <w:color w:val="000000"/>
        </w:rPr>
      </w:pPr>
    </w:p>
    <w:p w14:paraId="48B3AE72" w14:textId="303831B1" w:rsidR="009F6B5B" w:rsidRDefault="009F6B5B">
      <w:pPr>
        <w:rPr>
          <w:rFonts w:ascii="Times New Roman" w:eastAsia="Times New Roman" w:hAnsi="Times New Roman" w:cs="Times New Roman"/>
          <w:color w:val="000000"/>
        </w:rPr>
      </w:pPr>
    </w:p>
    <w:p w14:paraId="76D72AD0" w14:textId="379273C3" w:rsidR="009F6B5B" w:rsidRDefault="009F6B5B">
      <w:pPr>
        <w:rPr>
          <w:rFonts w:ascii="Times New Roman" w:eastAsia="Times New Roman" w:hAnsi="Times New Roman" w:cs="Times New Roman"/>
          <w:color w:val="000000"/>
        </w:rPr>
      </w:pPr>
    </w:p>
    <w:p w14:paraId="086FBF9C" w14:textId="421666E3" w:rsidR="009F6B5B" w:rsidRDefault="009F6B5B">
      <w:pPr>
        <w:rPr>
          <w:rFonts w:ascii="Times New Roman" w:eastAsia="Times New Roman" w:hAnsi="Times New Roman" w:cs="Times New Roman"/>
          <w:color w:val="000000"/>
        </w:rPr>
      </w:pPr>
    </w:p>
    <w:p w14:paraId="33D037E7" w14:textId="00DAE57E" w:rsidR="00C42560" w:rsidRPr="00C42560" w:rsidRDefault="00C42560" w:rsidP="00C42560">
      <w:pPr>
        <w:spacing w:before="360" w:after="120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C42560">
        <w:rPr>
          <w:rFonts w:ascii="Times New Roman" w:eastAsia="Times New Roman" w:hAnsi="Times New Roman" w:cs="Times New Roman"/>
          <w:i/>
          <w:iCs/>
          <w:color w:val="000000"/>
        </w:rPr>
        <w:lastRenderedPageBreak/>
        <w:t xml:space="preserve">Table </w:t>
      </w:r>
      <w:r w:rsidR="006D3170">
        <w:rPr>
          <w:rFonts w:ascii="Times New Roman" w:eastAsia="Times New Roman" w:hAnsi="Times New Roman" w:cs="Times New Roman"/>
          <w:i/>
          <w:iCs/>
          <w:color w:val="000000"/>
        </w:rPr>
        <w:t>5</w:t>
      </w:r>
      <w:r w:rsidRPr="00C42560">
        <w:rPr>
          <w:rFonts w:ascii="Times New Roman" w:eastAsia="Times New Roman" w:hAnsi="Times New Roman" w:cs="Times New Roman"/>
          <w:i/>
          <w:iCs/>
          <w:color w:val="000000"/>
        </w:rPr>
        <w:t xml:space="preserve">: Summary of the results from the </w:t>
      </w:r>
      <w:proofErr w:type="spellStart"/>
      <w:r w:rsidRPr="00C42560">
        <w:rPr>
          <w:rFonts w:ascii="Times New Roman" w:eastAsia="Times New Roman" w:hAnsi="Times New Roman" w:cs="Times New Roman"/>
          <w:i/>
          <w:iCs/>
          <w:color w:val="000000"/>
        </w:rPr>
        <w:t>pDFAs</w:t>
      </w:r>
      <w:proofErr w:type="spellEnd"/>
      <w:r w:rsidRPr="00C42560">
        <w:rPr>
          <w:rFonts w:ascii="Times New Roman" w:eastAsia="Times New Roman" w:hAnsi="Times New Roman" w:cs="Times New Roman"/>
          <w:i/>
          <w:iCs/>
          <w:color w:val="000000"/>
        </w:rPr>
        <w:t xml:space="preserve"> with community</w:t>
      </w:r>
      <w:r w:rsidR="00304786">
        <w:rPr>
          <w:rFonts w:ascii="Times New Roman" w:eastAsia="Times New Roman" w:hAnsi="Times New Roman" w:cs="Times New Roman"/>
          <w:i/>
          <w:iCs/>
          <w:color w:val="000000"/>
        </w:rPr>
        <w:t xml:space="preserve"> identity</w:t>
      </w:r>
      <w:r w:rsidRPr="00C42560">
        <w:rPr>
          <w:rFonts w:ascii="Times New Roman" w:eastAsia="Times New Roman" w:hAnsi="Times New Roman" w:cs="Times New Roman"/>
          <w:i/>
          <w:iCs/>
          <w:color w:val="000000"/>
        </w:rPr>
        <w:t xml:space="preserve"> as the test facto</w:t>
      </w:r>
      <w:r w:rsidR="002E43C3">
        <w:rPr>
          <w:rFonts w:ascii="Times New Roman" w:eastAsia="Times New Roman" w:hAnsi="Times New Roman" w:cs="Times New Roman"/>
          <w:i/>
          <w:iCs/>
          <w:color w:val="000000"/>
        </w:rPr>
        <w:t>r for different types of acoustic features</w:t>
      </w:r>
      <w:r w:rsidRPr="00C42560">
        <w:rPr>
          <w:rFonts w:ascii="Times New Roman" w:eastAsia="Times New Roman" w:hAnsi="Times New Roman" w:cs="Times New Roman"/>
          <w:i/>
          <w:iCs/>
          <w:color w:val="000000"/>
        </w:rPr>
        <w:t>. We indicate</w:t>
      </w:r>
      <w:r w:rsidR="002E43C3">
        <w:rPr>
          <w:rFonts w:ascii="Times New Roman" w:eastAsia="Times New Roman" w:hAnsi="Times New Roman" w:cs="Times New Roman"/>
          <w:i/>
          <w:iCs/>
          <w:color w:val="000000"/>
        </w:rPr>
        <w:t xml:space="preserve"> the control factor,</w:t>
      </w:r>
      <w:r w:rsidRPr="00C42560">
        <w:rPr>
          <w:rFonts w:ascii="Times New Roman" w:eastAsia="Times New Roman" w:hAnsi="Times New Roman" w:cs="Times New Roman"/>
          <w:i/>
          <w:iCs/>
          <w:color w:val="000000"/>
        </w:rPr>
        <w:t xml:space="preserve"> the number of individuals from each community, the range of number of calls per individual and the total number of calls considered for each of the analyses. </w:t>
      </w:r>
      <w:r w:rsidR="006D3170">
        <w:rPr>
          <w:rFonts w:ascii="Times New Roman" w:eastAsia="Times New Roman" w:hAnsi="Times New Roman" w:cs="Times New Roman"/>
          <w:i/>
          <w:iCs/>
          <w:color w:val="000000"/>
        </w:rPr>
        <w:t>We use c</w:t>
      </w:r>
      <w:r w:rsidR="002E43C3">
        <w:rPr>
          <w:rFonts w:ascii="Times New Roman" w:eastAsia="Times New Roman" w:hAnsi="Times New Roman" w:cs="Times New Roman"/>
          <w:i/>
          <w:iCs/>
          <w:color w:val="000000"/>
        </w:rPr>
        <w:t>ontext as a control factor only in case of structural features since there was a difference between contexts only in structural features.</w:t>
      </w:r>
    </w:p>
    <w:p w14:paraId="55FD76F4" w14:textId="77777777" w:rsidR="00C42560" w:rsidRPr="00C42560" w:rsidRDefault="00C42560" w:rsidP="00C42560">
      <w:pPr>
        <w:rPr>
          <w:rFonts w:ascii="Times New Roman" w:eastAsia="Times New Roman" w:hAnsi="Times New Roman" w:cs="Times New Roman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0"/>
        <w:gridCol w:w="2058"/>
        <w:gridCol w:w="2712"/>
        <w:gridCol w:w="2487"/>
        <w:gridCol w:w="983"/>
        <w:gridCol w:w="2062"/>
        <w:gridCol w:w="1668"/>
      </w:tblGrid>
      <w:tr w:rsidR="008F3053" w:rsidRPr="00C42560" w14:paraId="655B4F96" w14:textId="77777777" w:rsidTr="008F3053">
        <w:tc>
          <w:tcPr>
            <w:tcW w:w="1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C946E7" w14:textId="77777777" w:rsidR="008F3053" w:rsidRPr="00C42560" w:rsidRDefault="008F3053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Acoustic features used</w:t>
            </w:r>
          </w:p>
        </w:tc>
        <w:tc>
          <w:tcPr>
            <w:tcW w:w="20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17BEAB" w14:textId="24FB0CB1" w:rsidR="008F3053" w:rsidRPr="00C42560" w:rsidRDefault="008F3053" w:rsidP="00C4256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Control factor</w:t>
            </w:r>
          </w:p>
        </w:tc>
        <w:tc>
          <w:tcPr>
            <w:tcW w:w="27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B20B11" w14:textId="25AA9B62" w:rsidR="008F3053" w:rsidRPr="00C42560" w:rsidRDefault="008F3053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Number of individuals included per community</w:t>
            </w:r>
          </w:p>
        </w:tc>
        <w:tc>
          <w:tcPr>
            <w:tcW w:w="24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5F94D1" w14:textId="77777777" w:rsidR="008F3053" w:rsidRPr="00C42560" w:rsidRDefault="008F3053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Range of calls per individual in each community (Median)</w:t>
            </w:r>
          </w:p>
        </w:tc>
        <w:tc>
          <w:tcPr>
            <w:tcW w:w="9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DD09B1" w14:textId="77777777" w:rsidR="008F3053" w:rsidRPr="00C42560" w:rsidRDefault="008F3053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Total number of calls used</w:t>
            </w:r>
          </w:p>
        </w:tc>
        <w:tc>
          <w:tcPr>
            <w:tcW w:w="20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C99735" w14:textId="77777777" w:rsidR="008F3053" w:rsidRPr="00C42560" w:rsidRDefault="008F3053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Observed cross-validated classification accuracy</w:t>
            </w:r>
          </w:p>
          <w:p w14:paraId="13BA7FCF" w14:textId="77777777" w:rsidR="008F3053" w:rsidRPr="00C42560" w:rsidRDefault="008F3053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(Expected value)</w:t>
            </w:r>
          </w:p>
        </w:tc>
        <w:tc>
          <w:tcPr>
            <w:tcW w:w="1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C5DA79" w14:textId="77777777" w:rsidR="008F3053" w:rsidRPr="00C42560" w:rsidRDefault="008F3053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P-value for cross-validated classification accuracy</w:t>
            </w:r>
          </w:p>
        </w:tc>
      </w:tr>
      <w:tr w:rsidR="008F3053" w:rsidRPr="00C42560" w14:paraId="28816A7A" w14:textId="77777777" w:rsidTr="008F3053">
        <w:tc>
          <w:tcPr>
            <w:tcW w:w="13940" w:type="dxa"/>
            <w:gridSpan w:val="7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09229A" w14:textId="32FA6536" w:rsidR="008F3053" w:rsidRPr="00C42560" w:rsidRDefault="008F3053" w:rsidP="00C42560">
            <w:pPr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  <w:t>All communities</w:t>
            </w:r>
          </w:p>
        </w:tc>
      </w:tr>
      <w:tr w:rsidR="008F3053" w:rsidRPr="00C42560" w14:paraId="18B0D8F1" w14:textId="77777777" w:rsidTr="008F3053">
        <w:tc>
          <w:tcPr>
            <w:tcW w:w="1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70729F" w14:textId="77777777" w:rsidR="008F3053" w:rsidRDefault="008F3053" w:rsidP="008F3053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Structural </w:t>
            </w:r>
          </w:p>
          <w:p w14:paraId="63EFF37D" w14:textId="7FE947B2" w:rsidR="008F3053" w:rsidRPr="00C42560" w:rsidRDefault="008F3053" w:rsidP="008F3053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(Table 2)</w:t>
            </w:r>
          </w:p>
        </w:tc>
        <w:tc>
          <w:tcPr>
            <w:tcW w:w="20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601304" w14:textId="09EEC807" w:rsidR="008F3053" w:rsidRPr="00C42560" w:rsidRDefault="008F3053" w:rsidP="008F3053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Individual</w:t>
            </w:r>
          </w:p>
        </w:tc>
        <w:tc>
          <w:tcPr>
            <w:tcW w:w="27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C659F" w14:textId="77777777" w:rsidR="008F3053" w:rsidRPr="00C42560" w:rsidRDefault="008F3053" w:rsidP="008F3053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C42560">
              <w:rPr>
                <w:rFonts w:ascii="Times New Roman" w:eastAsia="Times New Roman" w:hAnsi="Times New Roman" w:cs="Times New Roman"/>
                <w:color w:val="000000"/>
              </w:rPr>
              <w:t>Kasekela</w:t>
            </w:r>
            <w:proofErr w:type="spellEnd"/>
            <w:r w:rsidRPr="00C42560">
              <w:rPr>
                <w:rFonts w:ascii="Times New Roman" w:eastAsia="Times New Roman" w:hAnsi="Times New Roman" w:cs="Times New Roman"/>
                <w:color w:val="000000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  <w:p w14:paraId="47535DA0" w14:textId="77777777" w:rsidR="008F3053" w:rsidRPr="00C42560" w:rsidRDefault="008F3053" w:rsidP="008F3053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 xml:space="preserve">Mitumba: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  <w:p w14:paraId="075CE7B8" w14:textId="643BAD4C" w:rsidR="008F3053" w:rsidRPr="00C42560" w:rsidRDefault="008F3053" w:rsidP="008F3053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C42560">
              <w:rPr>
                <w:rFonts w:ascii="Times New Roman" w:eastAsia="Times New Roman" w:hAnsi="Times New Roman" w:cs="Times New Roman"/>
                <w:color w:val="000000"/>
              </w:rPr>
              <w:t>Kanyawara</w:t>
            </w:r>
            <w:proofErr w:type="spellEnd"/>
            <w:r w:rsidRPr="00C42560">
              <w:rPr>
                <w:rFonts w:ascii="Times New Roman" w:eastAsia="Times New Roman" w:hAnsi="Times New Roman" w:cs="Times New Roman"/>
                <w:color w:val="000000"/>
              </w:rPr>
              <w:t>: 7</w:t>
            </w:r>
          </w:p>
        </w:tc>
        <w:tc>
          <w:tcPr>
            <w:tcW w:w="24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742535" w14:textId="77777777" w:rsidR="008F3053" w:rsidRPr="00C42560" w:rsidRDefault="008F3053" w:rsidP="008F3053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C42560">
              <w:rPr>
                <w:rFonts w:ascii="Times New Roman" w:eastAsia="Times New Roman" w:hAnsi="Times New Roman" w:cs="Times New Roman"/>
                <w:color w:val="000000"/>
              </w:rPr>
              <w:t>Kasekela</w:t>
            </w:r>
            <w:proofErr w:type="spellEnd"/>
            <w:r w:rsidRPr="00C42560">
              <w:rPr>
                <w:rFonts w:ascii="Times New Roman" w:eastAsia="Times New Roman" w:hAnsi="Times New Roman" w:cs="Times New Roman"/>
                <w:color w:val="000000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4-21 (8)</w:t>
            </w:r>
          </w:p>
          <w:p w14:paraId="62C451F8" w14:textId="77777777" w:rsidR="008F3053" w:rsidRPr="00C42560" w:rsidRDefault="008F3053" w:rsidP="008F3053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 xml:space="preserve">Mitumba: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4-34 (7)</w:t>
            </w:r>
          </w:p>
          <w:p w14:paraId="12322123" w14:textId="208990A1" w:rsidR="008F3053" w:rsidRPr="00C42560" w:rsidRDefault="008F3053" w:rsidP="008F3053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C42560">
              <w:rPr>
                <w:rFonts w:ascii="Times New Roman" w:eastAsia="Times New Roman" w:hAnsi="Times New Roman" w:cs="Times New Roman"/>
                <w:color w:val="000000"/>
              </w:rPr>
              <w:t>Kanyawara</w:t>
            </w:r>
            <w:proofErr w:type="spellEnd"/>
            <w:r w:rsidRPr="00C42560">
              <w:rPr>
                <w:rFonts w:ascii="Times New Roman" w:eastAsia="Times New Roman" w:hAnsi="Times New Roman" w:cs="Times New Roman"/>
                <w:color w:val="000000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8-26 (14)</w:t>
            </w:r>
          </w:p>
        </w:tc>
        <w:tc>
          <w:tcPr>
            <w:tcW w:w="9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E0466" w14:textId="587E3BCA" w:rsidR="008F3053" w:rsidRPr="00C42560" w:rsidRDefault="008F3053" w:rsidP="008F3053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212</w:t>
            </w:r>
          </w:p>
        </w:tc>
        <w:tc>
          <w:tcPr>
            <w:tcW w:w="20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6B77E1" w14:textId="7DC8A346" w:rsidR="008F3053" w:rsidRPr="00C42560" w:rsidRDefault="008F3053" w:rsidP="008F3053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35.4 (39.7)</w:t>
            </w:r>
          </w:p>
        </w:tc>
        <w:tc>
          <w:tcPr>
            <w:tcW w:w="1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E29668" w14:textId="152CAE0B" w:rsidR="008F3053" w:rsidRPr="00C42560" w:rsidRDefault="008F3053" w:rsidP="008F3053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0.729</w:t>
            </w:r>
          </w:p>
        </w:tc>
      </w:tr>
      <w:tr w:rsidR="008F3053" w:rsidRPr="00C42560" w14:paraId="50337A2E" w14:textId="77777777" w:rsidTr="008F3053">
        <w:tc>
          <w:tcPr>
            <w:tcW w:w="1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F8E72" w14:textId="77777777" w:rsidR="008F3053" w:rsidRDefault="008F3053" w:rsidP="008F3053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Structural </w:t>
            </w:r>
          </w:p>
          <w:p w14:paraId="3BA6AE9E" w14:textId="52D87CDC" w:rsidR="008F3053" w:rsidRDefault="008F3053" w:rsidP="008F3053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(Table 2)</w:t>
            </w:r>
          </w:p>
        </w:tc>
        <w:tc>
          <w:tcPr>
            <w:tcW w:w="20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85B11A" w14:textId="37FDB90A" w:rsidR="008F3053" w:rsidRDefault="008F3053" w:rsidP="008F3053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Context</w:t>
            </w:r>
          </w:p>
        </w:tc>
        <w:tc>
          <w:tcPr>
            <w:tcW w:w="27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B086D5" w14:textId="77777777" w:rsidR="008F3053" w:rsidRPr="00C42560" w:rsidRDefault="008F3053" w:rsidP="008F3053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C42560">
              <w:rPr>
                <w:rFonts w:ascii="Times New Roman" w:eastAsia="Times New Roman" w:hAnsi="Times New Roman" w:cs="Times New Roman"/>
                <w:color w:val="000000"/>
              </w:rPr>
              <w:t>Kasekela</w:t>
            </w:r>
            <w:proofErr w:type="spellEnd"/>
            <w:r w:rsidRPr="00C42560">
              <w:rPr>
                <w:rFonts w:ascii="Times New Roman" w:eastAsia="Times New Roman" w:hAnsi="Times New Roman" w:cs="Times New Roman"/>
                <w:color w:val="000000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  <w:p w14:paraId="5E3156D2" w14:textId="77777777" w:rsidR="008F3053" w:rsidRPr="00C42560" w:rsidRDefault="008F3053" w:rsidP="008F3053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 xml:space="preserve">Mitumba: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  <w:p w14:paraId="17E7F3C9" w14:textId="25DC8E08" w:rsidR="008F3053" w:rsidRPr="00C42560" w:rsidRDefault="008F3053" w:rsidP="008F3053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C42560">
              <w:rPr>
                <w:rFonts w:ascii="Times New Roman" w:eastAsia="Times New Roman" w:hAnsi="Times New Roman" w:cs="Times New Roman"/>
                <w:color w:val="000000"/>
              </w:rPr>
              <w:t>Kanyawara</w:t>
            </w:r>
            <w:proofErr w:type="spellEnd"/>
            <w:r w:rsidRPr="00C42560">
              <w:rPr>
                <w:rFonts w:ascii="Times New Roman" w:eastAsia="Times New Roman" w:hAnsi="Times New Roman" w:cs="Times New Roman"/>
                <w:color w:val="000000"/>
              </w:rPr>
              <w:t>: 7</w:t>
            </w:r>
          </w:p>
        </w:tc>
        <w:tc>
          <w:tcPr>
            <w:tcW w:w="24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19749" w14:textId="77777777" w:rsidR="008F3053" w:rsidRPr="00C42560" w:rsidRDefault="008F3053" w:rsidP="008F3053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C42560">
              <w:rPr>
                <w:rFonts w:ascii="Times New Roman" w:eastAsia="Times New Roman" w:hAnsi="Times New Roman" w:cs="Times New Roman"/>
                <w:color w:val="000000"/>
              </w:rPr>
              <w:t>Kasekela</w:t>
            </w:r>
            <w:proofErr w:type="spellEnd"/>
            <w:r w:rsidRPr="00C42560">
              <w:rPr>
                <w:rFonts w:ascii="Times New Roman" w:eastAsia="Times New Roman" w:hAnsi="Times New Roman" w:cs="Times New Roman"/>
                <w:color w:val="000000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4-21 (8)</w:t>
            </w:r>
          </w:p>
          <w:p w14:paraId="04557ED9" w14:textId="77777777" w:rsidR="008F3053" w:rsidRPr="00C42560" w:rsidRDefault="008F3053" w:rsidP="008F3053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 xml:space="preserve">Mitumba: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4-34 (7)</w:t>
            </w:r>
          </w:p>
          <w:p w14:paraId="3880287B" w14:textId="5EF00E91" w:rsidR="008F3053" w:rsidRPr="00C42560" w:rsidRDefault="008F3053" w:rsidP="008F3053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C42560">
              <w:rPr>
                <w:rFonts w:ascii="Times New Roman" w:eastAsia="Times New Roman" w:hAnsi="Times New Roman" w:cs="Times New Roman"/>
                <w:color w:val="000000"/>
              </w:rPr>
              <w:t>Kanyawara</w:t>
            </w:r>
            <w:proofErr w:type="spellEnd"/>
            <w:r w:rsidRPr="00C42560">
              <w:rPr>
                <w:rFonts w:ascii="Times New Roman" w:eastAsia="Times New Roman" w:hAnsi="Times New Roman" w:cs="Times New Roman"/>
                <w:color w:val="000000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8-26 (14)</w:t>
            </w:r>
          </w:p>
        </w:tc>
        <w:tc>
          <w:tcPr>
            <w:tcW w:w="9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DD4F2" w14:textId="3A6BB24F" w:rsidR="008F3053" w:rsidRDefault="008F3053" w:rsidP="008F305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212</w:t>
            </w:r>
          </w:p>
        </w:tc>
        <w:tc>
          <w:tcPr>
            <w:tcW w:w="20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F0EB8" w14:textId="50A44E2D" w:rsidR="008F3053" w:rsidRDefault="008F3053" w:rsidP="008F3053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304786">
              <w:rPr>
                <w:rFonts w:ascii="Times New Roman" w:eastAsia="Times New Roman" w:hAnsi="Times New Roman" w:cs="Times New Roman"/>
                <w:color w:val="000000"/>
              </w:rPr>
              <w:t>4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  <w:r w:rsidRPr="00304786">
              <w:rPr>
                <w:rFonts w:ascii="Times New Roman" w:eastAsia="Times New Roman" w:hAnsi="Times New Roman" w:cs="Times New Roman"/>
                <w:color w:val="000000"/>
              </w:rPr>
              <w:t>.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  <w:r w:rsidRPr="00304786">
              <w:rPr>
                <w:rFonts w:ascii="Times New Roman" w:eastAsia="Times New Roman" w:hAnsi="Times New Roman" w:cs="Times New Roman"/>
                <w:color w:val="000000"/>
              </w:rPr>
              <w:t xml:space="preserve"> (4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0.8</w:t>
            </w:r>
            <w:r w:rsidRPr="00304786">
              <w:rPr>
                <w:rFonts w:ascii="Times New Roman" w:eastAsia="Times New Roman" w:hAnsi="Times New Roman" w:cs="Times New Roman"/>
                <w:color w:val="000000"/>
              </w:rPr>
              <w:t>)</w:t>
            </w:r>
          </w:p>
        </w:tc>
        <w:tc>
          <w:tcPr>
            <w:tcW w:w="1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E49BA3" w14:textId="4A57E725" w:rsidR="008F3053" w:rsidRDefault="008F3053" w:rsidP="008F3053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D38EA">
              <w:rPr>
                <w:rFonts w:ascii="Times New Roman" w:eastAsia="Times New Roman" w:hAnsi="Times New Roman" w:cs="Times New Roman"/>
                <w:color w:val="000000"/>
              </w:rPr>
              <w:t>0.322</w:t>
            </w:r>
          </w:p>
        </w:tc>
      </w:tr>
      <w:tr w:rsidR="008F3053" w:rsidRPr="00C42560" w14:paraId="17EB8339" w14:textId="77777777" w:rsidTr="008F3053">
        <w:tc>
          <w:tcPr>
            <w:tcW w:w="1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057BB4" w14:textId="77777777" w:rsidR="008F3053" w:rsidRDefault="008F3053" w:rsidP="008F3053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 xml:space="preserve">Build-up </w:t>
            </w:r>
          </w:p>
          <w:p w14:paraId="07DE9FF8" w14:textId="7BEA1A72" w:rsidR="008F3053" w:rsidRPr="00C42560" w:rsidRDefault="008F3053" w:rsidP="008F3053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(Table 3)</w:t>
            </w:r>
          </w:p>
        </w:tc>
        <w:tc>
          <w:tcPr>
            <w:tcW w:w="20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D5C64B" w14:textId="2970DDF3" w:rsidR="008F3053" w:rsidRPr="00C42560" w:rsidRDefault="008F3053" w:rsidP="008F3053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Individual</w:t>
            </w:r>
          </w:p>
        </w:tc>
        <w:tc>
          <w:tcPr>
            <w:tcW w:w="27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AB91D0" w14:textId="53C669CD" w:rsidR="008F3053" w:rsidRPr="00C42560" w:rsidRDefault="008F3053" w:rsidP="008F3053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C42560">
              <w:rPr>
                <w:rFonts w:ascii="Times New Roman" w:eastAsia="Times New Roman" w:hAnsi="Times New Roman" w:cs="Times New Roman"/>
                <w:color w:val="000000"/>
              </w:rPr>
              <w:t>Kasekela</w:t>
            </w:r>
            <w:proofErr w:type="spellEnd"/>
            <w:r w:rsidRPr="00C42560">
              <w:rPr>
                <w:rFonts w:ascii="Times New Roman" w:eastAsia="Times New Roman" w:hAnsi="Times New Roman" w:cs="Times New Roman"/>
                <w:color w:val="000000"/>
              </w:rPr>
              <w:t>: 6</w:t>
            </w:r>
          </w:p>
          <w:p w14:paraId="0B058C31" w14:textId="77777777" w:rsidR="008F3053" w:rsidRPr="00C42560" w:rsidRDefault="008F3053" w:rsidP="008F3053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Mitumba: 4</w:t>
            </w:r>
          </w:p>
          <w:p w14:paraId="6EDFED0C" w14:textId="77777777" w:rsidR="008F3053" w:rsidRPr="00C42560" w:rsidRDefault="008F3053" w:rsidP="008F3053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C42560">
              <w:rPr>
                <w:rFonts w:ascii="Times New Roman" w:eastAsia="Times New Roman" w:hAnsi="Times New Roman" w:cs="Times New Roman"/>
                <w:color w:val="000000"/>
              </w:rPr>
              <w:t>Kanyawara</w:t>
            </w:r>
            <w:proofErr w:type="spellEnd"/>
            <w:r w:rsidRPr="00C42560">
              <w:rPr>
                <w:rFonts w:ascii="Times New Roman" w:eastAsia="Times New Roman" w:hAnsi="Times New Roman" w:cs="Times New Roman"/>
                <w:color w:val="000000"/>
              </w:rPr>
              <w:t>: 7</w:t>
            </w:r>
          </w:p>
        </w:tc>
        <w:tc>
          <w:tcPr>
            <w:tcW w:w="24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C0F544" w14:textId="58E40690" w:rsidR="002B0BF4" w:rsidRPr="00C42560" w:rsidRDefault="002B0BF4" w:rsidP="002B0BF4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C42560">
              <w:rPr>
                <w:rFonts w:ascii="Times New Roman" w:eastAsia="Times New Roman" w:hAnsi="Times New Roman" w:cs="Times New Roman"/>
                <w:color w:val="000000"/>
              </w:rPr>
              <w:t>Kasekela</w:t>
            </w:r>
            <w:proofErr w:type="spellEnd"/>
            <w:r w:rsidRPr="00C42560">
              <w:rPr>
                <w:rFonts w:ascii="Times New Roman" w:eastAsia="Times New Roman" w:hAnsi="Times New Roman" w:cs="Times New Roman"/>
                <w:color w:val="000000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6-33 (13)</w:t>
            </w:r>
          </w:p>
          <w:p w14:paraId="498DF6C9" w14:textId="2A074B4A" w:rsidR="002B0BF4" w:rsidRPr="00C42560" w:rsidRDefault="002B0BF4" w:rsidP="002B0BF4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 xml:space="preserve">Mitumba: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5-24 (9)</w:t>
            </w:r>
          </w:p>
          <w:p w14:paraId="1F95CD81" w14:textId="0BFD3951" w:rsidR="008F3053" w:rsidRPr="00C42560" w:rsidRDefault="002B0BF4" w:rsidP="002B0BF4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C42560">
              <w:rPr>
                <w:rFonts w:ascii="Times New Roman" w:eastAsia="Times New Roman" w:hAnsi="Times New Roman" w:cs="Times New Roman"/>
                <w:color w:val="000000"/>
              </w:rPr>
              <w:t>Kanyawara</w:t>
            </w:r>
            <w:proofErr w:type="spellEnd"/>
            <w:r w:rsidRPr="00C42560">
              <w:rPr>
                <w:rFonts w:ascii="Times New Roman" w:eastAsia="Times New Roman" w:hAnsi="Times New Roman" w:cs="Times New Roman"/>
                <w:color w:val="000000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6-20 (10)</w:t>
            </w:r>
          </w:p>
        </w:tc>
        <w:tc>
          <w:tcPr>
            <w:tcW w:w="9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F984A3" w14:textId="77777777" w:rsidR="008F3053" w:rsidRPr="00C42560" w:rsidRDefault="008F3053" w:rsidP="008F3053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222</w:t>
            </w:r>
          </w:p>
        </w:tc>
        <w:tc>
          <w:tcPr>
            <w:tcW w:w="20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623297" w14:textId="1985A992" w:rsidR="008F3053" w:rsidRPr="00C42560" w:rsidRDefault="008F3053" w:rsidP="008F3053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45</w:t>
            </w:r>
            <w:r w:rsidR="00D00102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(37.</w:t>
            </w:r>
            <w:r w:rsidR="00D00102">
              <w:rPr>
                <w:rFonts w:ascii="Times New Roman" w:eastAsia="Times New Roman" w:hAnsi="Times New Roman" w:cs="Times New Roman"/>
                <w:color w:val="000000"/>
              </w:rPr>
              <w:t>6</w:t>
            </w: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)</w:t>
            </w:r>
          </w:p>
        </w:tc>
        <w:tc>
          <w:tcPr>
            <w:tcW w:w="1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3B885F" w14:textId="072A00A1" w:rsidR="008F3053" w:rsidRPr="00C42560" w:rsidRDefault="008F3053" w:rsidP="008F3053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0.0</w:t>
            </w:r>
            <w:r w:rsidR="00D00102">
              <w:rPr>
                <w:rFonts w:ascii="Times New Roman" w:eastAsia="Times New Roman" w:hAnsi="Times New Roman" w:cs="Times New Roman"/>
                <w:color w:val="000000"/>
              </w:rPr>
              <w:t>8</w:t>
            </w:r>
          </w:p>
        </w:tc>
      </w:tr>
      <w:tr w:rsidR="00D33351" w:rsidRPr="00C42560" w14:paraId="18CB1BFC" w14:textId="77777777" w:rsidTr="008F3053">
        <w:tc>
          <w:tcPr>
            <w:tcW w:w="1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15EBF6" w14:textId="77777777" w:rsidR="00D33351" w:rsidRPr="00C42560" w:rsidRDefault="00D33351" w:rsidP="00D33351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Climax</w:t>
            </w:r>
          </w:p>
          <w:p w14:paraId="010A166F" w14:textId="77777777" w:rsidR="00D33351" w:rsidRPr="00C42560" w:rsidRDefault="00D33351" w:rsidP="00D33351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(Table 3)</w:t>
            </w:r>
          </w:p>
        </w:tc>
        <w:tc>
          <w:tcPr>
            <w:tcW w:w="20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AA44F7" w14:textId="2E4C941E" w:rsidR="00D33351" w:rsidRPr="00C42560" w:rsidRDefault="00D33351" w:rsidP="00D3335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Individual</w:t>
            </w:r>
          </w:p>
        </w:tc>
        <w:tc>
          <w:tcPr>
            <w:tcW w:w="27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0B6089" w14:textId="0D252FDF" w:rsidR="00D33351" w:rsidRPr="00C42560" w:rsidRDefault="00D33351" w:rsidP="00D33351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C42560">
              <w:rPr>
                <w:rFonts w:ascii="Times New Roman" w:eastAsia="Times New Roman" w:hAnsi="Times New Roman" w:cs="Times New Roman"/>
                <w:color w:val="000000"/>
              </w:rPr>
              <w:t>Kasekela</w:t>
            </w:r>
            <w:proofErr w:type="spellEnd"/>
            <w:r w:rsidRPr="00C42560">
              <w:rPr>
                <w:rFonts w:ascii="Times New Roman" w:eastAsia="Times New Roman" w:hAnsi="Times New Roman" w:cs="Times New Roman"/>
                <w:color w:val="000000"/>
              </w:rPr>
              <w:t>: 6</w:t>
            </w:r>
          </w:p>
          <w:p w14:paraId="7E835B28" w14:textId="77777777" w:rsidR="00D33351" w:rsidRPr="00C42560" w:rsidRDefault="00D33351" w:rsidP="00D33351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Mitumba: 5</w:t>
            </w:r>
          </w:p>
          <w:p w14:paraId="104D0EC9" w14:textId="77777777" w:rsidR="00D33351" w:rsidRPr="00C42560" w:rsidRDefault="00D33351" w:rsidP="00D33351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C42560">
              <w:rPr>
                <w:rFonts w:ascii="Times New Roman" w:eastAsia="Times New Roman" w:hAnsi="Times New Roman" w:cs="Times New Roman"/>
                <w:color w:val="000000"/>
              </w:rPr>
              <w:t>Kanyawara</w:t>
            </w:r>
            <w:proofErr w:type="spellEnd"/>
            <w:r w:rsidRPr="00C42560">
              <w:rPr>
                <w:rFonts w:ascii="Times New Roman" w:eastAsia="Times New Roman" w:hAnsi="Times New Roman" w:cs="Times New Roman"/>
                <w:color w:val="000000"/>
              </w:rPr>
              <w:t>: 7</w:t>
            </w:r>
          </w:p>
        </w:tc>
        <w:tc>
          <w:tcPr>
            <w:tcW w:w="24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20E918" w14:textId="3ABF70BC" w:rsidR="00D33351" w:rsidRPr="00C42560" w:rsidRDefault="00D33351" w:rsidP="00D33351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C42560">
              <w:rPr>
                <w:rFonts w:ascii="Times New Roman" w:eastAsia="Times New Roman" w:hAnsi="Times New Roman" w:cs="Times New Roman"/>
                <w:color w:val="000000"/>
              </w:rPr>
              <w:t>Kasekela</w:t>
            </w:r>
            <w:proofErr w:type="spellEnd"/>
            <w:r w:rsidRPr="00C42560">
              <w:rPr>
                <w:rFonts w:ascii="Times New Roman" w:eastAsia="Times New Roman" w:hAnsi="Times New Roman" w:cs="Times New Roman"/>
                <w:color w:val="000000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8-34 (15.5)</w:t>
            </w:r>
          </w:p>
          <w:p w14:paraId="439AF504" w14:textId="37316EB6" w:rsidR="00D33351" w:rsidRPr="00C42560" w:rsidRDefault="00D33351" w:rsidP="00D33351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 xml:space="preserve">Mitumba: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8-41 (9)</w:t>
            </w:r>
          </w:p>
          <w:p w14:paraId="773CF53B" w14:textId="2AB6763F" w:rsidR="00D33351" w:rsidRPr="00C42560" w:rsidRDefault="00D33351" w:rsidP="00D33351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C42560">
              <w:rPr>
                <w:rFonts w:ascii="Times New Roman" w:eastAsia="Times New Roman" w:hAnsi="Times New Roman" w:cs="Times New Roman"/>
                <w:color w:val="000000"/>
              </w:rPr>
              <w:t>Kanyawara</w:t>
            </w:r>
            <w:proofErr w:type="spellEnd"/>
            <w:r w:rsidRPr="00C42560">
              <w:rPr>
                <w:rFonts w:ascii="Times New Roman" w:eastAsia="Times New Roman" w:hAnsi="Times New Roman" w:cs="Times New Roman"/>
                <w:color w:val="000000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8-26 (14)</w:t>
            </w:r>
          </w:p>
        </w:tc>
        <w:tc>
          <w:tcPr>
            <w:tcW w:w="9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98CBD2" w14:textId="77777777" w:rsidR="00D33351" w:rsidRPr="00C42560" w:rsidRDefault="00D33351" w:rsidP="00D33351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310</w:t>
            </w:r>
          </w:p>
        </w:tc>
        <w:tc>
          <w:tcPr>
            <w:tcW w:w="20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D02D01" w14:textId="280B8EFD" w:rsidR="00D33351" w:rsidRPr="00C42560" w:rsidRDefault="00D33351" w:rsidP="00D33351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5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.0 (40.8)</w:t>
            </w:r>
          </w:p>
        </w:tc>
        <w:tc>
          <w:tcPr>
            <w:tcW w:w="1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5B40A1" w14:textId="1E0F044A" w:rsidR="00D33351" w:rsidRPr="00C42560" w:rsidRDefault="00D33351" w:rsidP="00D33351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0.01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6</w:t>
            </w: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*</w:t>
            </w:r>
          </w:p>
        </w:tc>
      </w:tr>
      <w:tr w:rsidR="00D33351" w:rsidRPr="00C42560" w14:paraId="23ED4B60" w14:textId="77777777" w:rsidTr="008F3053">
        <w:tc>
          <w:tcPr>
            <w:tcW w:w="1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FD4E91" w14:textId="77777777" w:rsidR="00D33351" w:rsidRPr="00C42560" w:rsidRDefault="00D33351" w:rsidP="00D33351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Entire call</w:t>
            </w:r>
          </w:p>
          <w:p w14:paraId="0ABBD71D" w14:textId="77777777" w:rsidR="00D33351" w:rsidRPr="00C42560" w:rsidRDefault="00D33351" w:rsidP="00D33351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(Table 2 and 3)</w:t>
            </w:r>
          </w:p>
        </w:tc>
        <w:tc>
          <w:tcPr>
            <w:tcW w:w="20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C53C96" w14:textId="7F489EC5" w:rsidR="00D33351" w:rsidRPr="00C42560" w:rsidRDefault="00D33351" w:rsidP="00D3335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Individual</w:t>
            </w:r>
          </w:p>
        </w:tc>
        <w:tc>
          <w:tcPr>
            <w:tcW w:w="27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381D1E" w14:textId="2D24B875" w:rsidR="00D33351" w:rsidRPr="00C42560" w:rsidRDefault="00D33351" w:rsidP="00D33351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C42560">
              <w:rPr>
                <w:rFonts w:ascii="Times New Roman" w:eastAsia="Times New Roman" w:hAnsi="Times New Roman" w:cs="Times New Roman"/>
                <w:color w:val="000000"/>
              </w:rPr>
              <w:t>Kasekela</w:t>
            </w:r>
            <w:proofErr w:type="spellEnd"/>
            <w:r w:rsidRPr="00C42560">
              <w:rPr>
                <w:rFonts w:ascii="Times New Roman" w:eastAsia="Times New Roman" w:hAnsi="Times New Roman" w:cs="Times New Roman"/>
                <w:color w:val="000000"/>
              </w:rPr>
              <w:t>: 5</w:t>
            </w:r>
          </w:p>
          <w:p w14:paraId="7AC200D4" w14:textId="77777777" w:rsidR="00D33351" w:rsidRPr="00C42560" w:rsidRDefault="00D33351" w:rsidP="00D33351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Mitumba: 5</w:t>
            </w:r>
          </w:p>
          <w:p w14:paraId="7FA6CBA9" w14:textId="77777777" w:rsidR="00D33351" w:rsidRPr="00C42560" w:rsidRDefault="00D33351" w:rsidP="00D33351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C42560">
              <w:rPr>
                <w:rFonts w:ascii="Times New Roman" w:eastAsia="Times New Roman" w:hAnsi="Times New Roman" w:cs="Times New Roman"/>
                <w:color w:val="000000"/>
              </w:rPr>
              <w:t>Kanyawara</w:t>
            </w:r>
            <w:proofErr w:type="spellEnd"/>
            <w:r w:rsidRPr="00C42560">
              <w:rPr>
                <w:rFonts w:ascii="Times New Roman" w:eastAsia="Times New Roman" w:hAnsi="Times New Roman" w:cs="Times New Roman"/>
                <w:color w:val="000000"/>
              </w:rPr>
              <w:t>: 7</w:t>
            </w:r>
          </w:p>
        </w:tc>
        <w:tc>
          <w:tcPr>
            <w:tcW w:w="24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F6A040" w14:textId="36BFFB05" w:rsidR="00E11EFF" w:rsidRPr="00C42560" w:rsidRDefault="00E11EFF" w:rsidP="00E11EFF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C42560">
              <w:rPr>
                <w:rFonts w:ascii="Times New Roman" w:eastAsia="Times New Roman" w:hAnsi="Times New Roman" w:cs="Times New Roman"/>
                <w:color w:val="000000"/>
              </w:rPr>
              <w:t>Kasekela</w:t>
            </w:r>
            <w:proofErr w:type="spellEnd"/>
            <w:r w:rsidRPr="00C42560">
              <w:rPr>
                <w:rFonts w:ascii="Times New Roman" w:eastAsia="Times New Roman" w:hAnsi="Times New Roman" w:cs="Times New Roman"/>
                <w:color w:val="000000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6-28 (11)</w:t>
            </w:r>
          </w:p>
          <w:p w14:paraId="7F6E8639" w14:textId="0955C7D9" w:rsidR="00E11EFF" w:rsidRPr="00C42560" w:rsidRDefault="00E11EFF" w:rsidP="00E11EFF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 xml:space="preserve">Mitumba: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3-19 (5)</w:t>
            </w:r>
          </w:p>
          <w:p w14:paraId="3CDFFBF8" w14:textId="1D2E957A" w:rsidR="00D33351" w:rsidRPr="00C42560" w:rsidRDefault="00E11EFF" w:rsidP="00E11EFF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C42560">
              <w:rPr>
                <w:rFonts w:ascii="Times New Roman" w:eastAsia="Times New Roman" w:hAnsi="Times New Roman" w:cs="Times New Roman"/>
                <w:color w:val="000000"/>
              </w:rPr>
              <w:t>Kanyawara</w:t>
            </w:r>
            <w:proofErr w:type="spellEnd"/>
            <w:r w:rsidRPr="00C42560">
              <w:rPr>
                <w:rFonts w:ascii="Times New Roman" w:eastAsia="Times New Roman" w:hAnsi="Times New Roman" w:cs="Times New Roman"/>
                <w:color w:val="000000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6-20 (10)</w:t>
            </w:r>
          </w:p>
        </w:tc>
        <w:tc>
          <w:tcPr>
            <w:tcW w:w="9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D23062" w14:textId="77777777" w:rsidR="00D33351" w:rsidRPr="00C42560" w:rsidRDefault="00D33351" w:rsidP="00D33351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191</w:t>
            </w:r>
          </w:p>
        </w:tc>
        <w:tc>
          <w:tcPr>
            <w:tcW w:w="20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9710E4" w14:textId="5EDCE3E6" w:rsidR="00D33351" w:rsidRPr="00C42560" w:rsidRDefault="00E11EFF" w:rsidP="00D33351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51.3</w:t>
            </w:r>
            <w:r w:rsidR="00D33351" w:rsidRPr="00C42560">
              <w:rPr>
                <w:rFonts w:ascii="Times New Roman" w:eastAsia="Times New Roman" w:hAnsi="Times New Roman" w:cs="Times New Roman"/>
                <w:color w:val="00000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42.2</w:t>
            </w:r>
            <w:r w:rsidR="00D33351" w:rsidRPr="00C42560">
              <w:rPr>
                <w:rFonts w:ascii="Times New Roman" w:eastAsia="Times New Roman" w:hAnsi="Times New Roman" w:cs="Times New Roman"/>
                <w:color w:val="000000"/>
              </w:rPr>
              <w:t>)</w:t>
            </w:r>
          </w:p>
        </w:tc>
        <w:tc>
          <w:tcPr>
            <w:tcW w:w="1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6FED3F" w14:textId="1BCE4C1B" w:rsidR="00D33351" w:rsidRPr="00C42560" w:rsidRDefault="00E11EFF" w:rsidP="00D33351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0.079</w:t>
            </w:r>
          </w:p>
        </w:tc>
      </w:tr>
      <w:tr w:rsidR="00D33351" w:rsidRPr="00C42560" w14:paraId="5839BD72" w14:textId="77777777" w:rsidTr="00FB05BA">
        <w:trPr>
          <w:trHeight w:val="325"/>
        </w:trPr>
        <w:tc>
          <w:tcPr>
            <w:tcW w:w="13940" w:type="dxa"/>
            <w:gridSpan w:val="7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717245" w14:textId="4DB24FC3" w:rsidR="00D33351" w:rsidRPr="00C42560" w:rsidRDefault="00D33351" w:rsidP="00D33351">
            <w:pPr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  <w:lastRenderedPageBreak/>
              <w:t>Communities from Gombe</w:t>
            </w:r>
          </w:p>
        </w:tc>
      </w:tr>
      <w:tr w:rsidR="00D33351" w:rsidRPr="00C42560" w14:paraId="6208EEC0" w14:textId="77777777" w:rsidTr="008F3053">
        <w:tc>
          <w:tcPr>
            <w:tcW w:w="1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F0E6C7" w14:textId="77777777" w:rsidR="00D33351" w:rsidRDefault="00D33351" w:rsidP="00D3335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Structural</w:t>
            </w:r>
          </w:p>
          <w:p w14:paraId="342CA842" w14:textId="4760889C" w:rsidR="00D33351" w:rsidRPr="00C42560" w:rsidRDefault="00D33351" w:rsidP="00D3335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(Table 2)</w:t>
            </w:r>
          </w:p>
        </w:tc>
        <w:tc>
          <w:tcPr>
            <w:tcW w:w="20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3FC84A" w14:textId="37C7B699" w:rsidR="00D33351" w:rsidRPr="00C42560" w:rsidRDefault="00D33351" w:rsidP="00D3335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Individual</w:t>
            </w:r>
          </w:p>
        </w:tc>
        <w:tc>
          <w:tcPr>
            <w:tcW w:w="27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B4E55A" w14:textId="77777777" w:rsidR="00D33351" w:rsidRPr="00C42560" w:rsidRDefault="00D33351" w:rsidP="00D33351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C42560">
              <w:rPr>
                <w:rFonts w:ascii="Times New Roman" w:eastAsia="Times New Roman" w:hAnsi="Times New Roman" w:cs="Times New Roman"/>
                <w:color w:val="000000"/>
              </w:rPr>
              <w:t>Kasekela</w:t>
            </w:r>
            <w:proofErr w:type="spellEnd"/>
            <w:r w:rsidRPr="00C42560">
              <w:rPr>
                <w:rFonts w:ascii="Times New Roman" w:eastAsia="Times New Roman" w:hAnsi="Times New Roman" w:cs="Times New Roman"/>
                <w:color w:val="000000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  <w:p w14:paraId="19F39055" w14:textId="4DCF5209" w:rsidR="00D33351" w:rsidRPr="00C42560" w:rsidRDefault="00D33351" w:rsidP="00D3335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 xml:space="preserve">Mitumba: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24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8B00C8" w14:textId="77777777" w:rsidR="00D33351" w:rsidRPr="00C42560" w:rsidRDefault="00D33351" w:rsidP="00D33351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C42560">
              <w:rPr>
                <w:rFonts w:ascii="Times New Roman" w:eastAsia="Times New Roman" w:hAnsi="Times New Roman" w:cs="Times New Roman"/>
                <w:color w:val="000000"/>
              </w:rPr>
              <w:t>Kasekela</w:t>
            </w:r>
            <w:proofErr w:type="spellEnd"/>
            <w:r w:rsidRPr="00C42560">
              <w:rPr>
                <w:rFonts w:ascii="Times New Roman" w:eastAsia="Times New Roman" w:hAnsi="Times New Roman" w:cs="Times New Roman"/>
                <w:color w:val="000000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4-21 (8)</w:t>
            </w:r>
          </w:p>
          <w:p w14:paraId="2FF4D15D" w14:textId="60A9C681" w:rsidR="00D33351" w:rsidRPr="00C42560" w:rsidRDefault="00D33351" w:rsidP="00D3335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 xml:space="preserve">Mitumba: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4-34 (7)</w:t>
            </w:r>
          </w:p>
        </w:tc>
        <w:tc>
          <w:tcPr>
            <w:tcW w:w="9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10B75F" w14:textId="6C313880" w:rsidR="00D33351" w:rsidRPr="00C42560" w:rsidRDefault="00D33351" w:rsidP="00D3335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103</w:t>
            </w:r>
          </w:p>
        </w:tc>
        <w:tc>
          <w:tcPr>
            <w:tcW w:w="20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57A881" w14:textId="37516715" w:rsidR="00D33351" w:rsidRPr="00C42560" w:rsidRDefault="00D33351" w:rsidP="00D3335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53 (56)</w:t>
            </w:r>
          </w:p>
        </w:tc>
        <w:tc>
          <w:tcPr>
            <w:tcW w:w="1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E83368" w14:textId="48EC6FB6" w:rsidR="00D33351" w:rsidRPr="00C42560" w:rsidRDefault="00D33351" w:rsidP="00D3335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0.639</w:t>
            </w:r>
          </w:p>
        </w:tc>
      </w:tr>
      <w:tr w:rsidR="00D33351" w:rsidRPr="00C42560" w14:paraId="39FA07C7" w14:textId="77777777" w:rsidTr="008F3053">
        <w:tc>
          <w:tcPr>
            <w:tcW w:w="1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EE361C" w14:textId="77777777" w:rsidR="00D33351" w:rsidRDefault="00D33351" w:rsidP="00D3335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Structural</w:t>
            </w:r>
          </w:p>
          <w:p w14:paraId="74AAF733" w14:textId="389EB8C6" w:rsidR="00D33351" w:rsidRPr="00C42560" w:rsidRDefault="00D33351" w:rsidP="00D3335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(Table 2)</w:t>
            </w:r>
          </w:p>
        </w:tc>
        <w:tc>
          <w:tcPr>
            <w:tcW w:w="20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DA5B02" w14:textId="1033FFC8" w:rsidR="00D33351" w:rsidRPr="00C42560" w:rsidRDefault="00D33351" w:rsidP="00D3335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Context</w:t>
            </w:r>
          </w:p>
        </w:tc>
        <w:tc>
          <w:tcPr>
            <w:tcW w:w="27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E84817" w14:textId="77777777" w:rsidR="00D33351" w:rsidRPr="00C42560" w:rsidRDefault="00D33351" w:rsidP="00D33351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C42560">
              <w:rPr>
                <w:rFonts w:ascii="Times New Roman" w:eastAsia="Times New Roman" w:hAnsi="Times New Roman" w:cs="Times New Roman"/>
                <w:color w:val="000000"/>
              </w:rPr>
              <w:t>Kasekela</w:t>
            </w:r>
            <w:proofErr w:type="spellEnd"/>
            <w:r w:rsidRPr="00C42560">
              <w:rPr>
                <w:rFonts w:ascii="Times New Roman" w:eastAsia="Times New Roman" w:hAnsi="Times New Roman" w:cs="Times New Roman"/>
                <w:color w:val="000000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  <w:p w14:paraId="2B22692E" w14:textId="77777777" w:rsidR="00D33351" w:rsidRPr="00C42560" w:rsidRDefault="00D33351" w:rsidP="00D33351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 xml:space="preserve">Mitumba: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  <w:p w14:paraId="1CE242C1" w14:textId="77777777" w:rsidR="00D33351" w:rsidRPr="00C42560" w:rsidRDefault="00D33351" w:rsidP="00D3335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4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29E6D8" w14:textId="77777777" w:rsidR="00D33351" w:rsidRPr="00C42560" w:rsidRDefault="00D33351" w:rsidP="00D33351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C42560">
              <w:rPr>
                <w:rFonts w:ascii="Times New Roman" w:eastAsia="Times New Roman" w:hAnsi="Times New Roman" w:cs="Times New Roman"/>
                <w:color w:val="000000"/>
              </w:rPr>
              <w:t>Kasekela</w:t>
            </w:r>
            <w:proofErr w:type="spellEnd"/>
            <w:r w:rsidRPr="00C42560">
              <w:rPr>
                <w:rFonts w:ascii="Times New Roman" w:eastAsia="Times New Roman" w:hAnsi="Times New Roman" w:cs="Times New Roman"/>
                <w:color w:val="000000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4-21 (8)</w:t>
            </w:r>
          </w:p>
          <w:p w14:paraId="2F27B696" w14:textId="7C89E433" w:rsidR="00D33351" w:rsidRPr="00C42560" w:rsidRDefault="00D33351" w:rsidP="00D3335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 xml:space="preserve">Mitumba: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4-34 (7)</w:t>
            </w:r>
          </w:p>
        </w:tc>
        <w:tc>
          <w:tcPr>
            <w:tcW w:w="9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4757B" w14:textId="510482C5" w:rsidR="00D33351" w:rsidRPr="00C42560" w:rsidRDefault="00D33351" w:rsidP="00D3335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103</w:t>
            </w:r>
          </w:p>
        </w:tc>
        <w:tc>
          <w:tcPr>
            <w:tcW w:w="20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BB31E" w14:textId="35199E5A" w:rsidR="00D33351" w:rsidRPr="00C42560" w:rsidRDefault="00D33351" w:rsidP="00D3335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61.4</w:t>
            </w:r>
            <w:r w:rsidRPr="00304786">
              <w:rPr>
                <w:rFonts w:ascii="Times New Roman" w:eastAsia="Times New Roman" w:hAnsi="Times New Roman" w:cs="Times New Roman"/>
                <w:color w:val="00000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58.3</w:t>
            </w:r>
            <w:r w:rsidRPr="00304786">
              <w:rPr>
                <w:rFonts w:ascii="Times New Roman" w:eastAsia="Times New Roman" w:hAnsi="Times New Roman" w:cs="Times New Roman"/>
                <w:color w:val="000000"/>
              </w:rPr>
              <w:t>)</w:t>
            </w:r>
          </w:p>
        </w:tc>
        <w:tc>
          <w:tcPr>
            <w:tcW w:w="1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C37205" w14:textId="32DCB3EB" w:rsidR="00D33351" w:rsidRPr="00C42560" w:rsidRDefault="00D33351" w:rsidP="00D3335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D38EA">
              <w:rPr>
                <w:rFonts w:ascii="Times New Roman" w:eastAsia="Times New Roman" w:hAnsi="Times New Roman" w:cs="Times New Roman"/>
                <w:color w:val="000000"/>
              </w:rPr>
              <w:t>0.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412</w:t>
            </w:r>
          </w:p>
        </w:tc>
      </w:tr>
      <w:tr w:rsidR="00D33351" w:rsidRPr="00C42560" w14:paraId="56EAC121" w14:textId="77777777" w:rsidTr="008F3053">
        <w:tc>
          <w:tcPr>
            <w:tcW w:w="1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2137AB" w14:textId="77777777" w:rsidR="00D33351" w:rsidRDefault="00D33351" w:rsidP="00D3335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 xml:space="preserve">Build-up </w:t>
            </w:r>
          </w:p>
          <w:p w14:paraId="3A25AC56" w14:textId="7BEE5AE0" w:rsidR="00D33351" w:rsidRPr="00C42560" w:rsidRDefault="00D33351" w:rsidP="00D33351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(Table 3)</w:t>
            </w:r>
          </w:p>
        </w:tc>
        <w:tc>
          <w:tcPr>
            <w:tcW w:w="20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AB959C" w14:textId="0FA8F679" w:rsidR="00D33351" w:rsidRPr="00C42560" w:rsidRDefault="00D33351" w:rsidP="00D3335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Individual</w:t>
            </w:r>
          </w:p>
        </w:tc>
        <w:tc>
          <w:tcPr>
            <w:tcW w:w="27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5124A0" w14:textId="4D158567" w:rsidR="00D33351" w:rsidRPr="00C42560" w:rsidRDefault="00D33351" w:rsidP="00D33351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C42560">
              <w:rPr>
                <w:rFonts w:ascii="Times New Roman" w:eastAsia="Times New Roman" w:hAnsi="Times New Roman" w:cs="Times New Roman"/>
                <w:color w:val="000000"/>
              </w:rPr>
              <w:t>Kasekela</w:t>
            </w:r>
            <w:proofErr w:type="spellEnd"/>
            <w:r w:rsidRPr="00C42560">
              <w:rPr>
                <w:rFonts w:ascii="Times New Roman" w:eastAsia="Times New Roman" w:hAnsi="Times New Roman" w:cs="Times New Roman"/>
                <w:color w:val="000000"/>
              </w:rPr>
              <w:t>: 6</w:t>
            </w:r>
          </w:p>
          <w:p w14:paraId="0DF6EF9C" w14:textId="77777777" w:rsidR="00D33351" w:rsidRPr="00C42560" w:rsidRDefault="00D33351" w:rsidP="00D33351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Mitumba: 4</w:t>
            </w:r>
          </w:p>
        </w:tc>
        <w:tc>
          <w:tcPr>
            <w:tcW w:w="24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70A99E" w14:textId="70D8416B" w:rsidR="002B0BF4" w:rsidRPr="00C42560" w:rsidRDefault="002B0BF4" w:rsidP="002B0BF4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C42560">
              <w:rPr>
                <w:rFonts w:ascii="Times New Roman" w:eastAsia="Times New Roman" w:hAnsi="Times New Roman" w:cs="Times New Roman"/>
                <w:color w:val="000000"/>
              </w:rPr>
              <w:t>Kasekela</w:t>
            </w:r>
            <w:proofErr w:type="spellEnd"/>
            <w:r w:rsidRPr="00C42560">
              <w:rPr>
                <w:rFonts w:ascii="Times New Roman" w:eastAsia="Times New Roman" w:hAnsi="Times New Roman" w:cs="Times New Roman"/>
                <w:color w:val="000000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6-33 (13)</w:t>
            </w:r>
          </w:p>
          <w:p w14:paraId="5552F336" w14:textId="1BABB7A8" w:rsidR="00D33351" w:rsidRPr="00C42560" w:rsidRDefault="002B0BF4" w:rsidP="002B0BF4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 xml:space="preserve">Mitumba: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5-24 (9)</w:t>
            </w:r>
          </w:p>
        </w:tc>
        <w:tc>
          <w:tcPr>
            <w:tcW w:w="9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4939A7" w14:textId="77777777" w:rsidR="00D33351" w:rsidRPr="00C42560" w:rsidRDefault="00D33351" w:rsidP="00D33351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146</w:t>
            </w:r>
          </w:p>
        </w:tc>
        <w:tc>
          <w:tcPr>
            <w:tcW w:w="20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35B01C" w14:textId="29F616C4" w:rsidR="00D33351" w:rsidRPr="00C42560" w:rsidRDefault="00D33351" w:rsidP="00D33351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5</w:t>
            </w:r>
            <w:r w:rsidR="002B0BF4">
              <w:rPr>
                <w:rFonts w:ascii="Times New Roman" w:eastAsia="Times New Roman" w:hAnsi="Times New Roman" w:cs="Times New Roman"/>
                <w:color w:val="000000"/>
              </w:rPr>
              <w:t>8.5</w:t>
            </w:r>
            <w:r w:rsidRPr="00C42560">
              <w:rPr>
                <w:rFonts w:ascii="Times New Roman" w:eastAsia="Times New Roman" w:hAnsi="Times New Roman" w:cs="Times New Roman"/>
                <w:color w:val="000000"/>
              </w:rPr>
              <w:t xml:space="preserve"> (53.</w:t>
            </w:r>
            <w:r w:rsidR="002B0BF4">
              <w:rPr>
                <w:rFonts w:ascii="Times New Roman" w:eastAsia="Times New Roman" w:hAnsi="Times New Roman" w:cs="Times New Roman"/>
                <w:color w:val="000000"/>
              </w:rPr>
              <w:t>5</w:t>
            </w: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)</w:t>
            </w:r>
          </w:p>
        </w:tc>
        <w:tc>
          <w:tcPr>
            <w:tcW w:w="1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B1DFFD" w14:textId="25B1633A" w:rsidR="00D33351" w:rsidRPr="00C42560" w:rsidRDefault="00D33351" w:rsidP="00D33351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0.25</w:t>
            </w:r>
            <w:r w:rsidR="002B0BF4"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</w:tr>
      <w:tr w:rsidR="00D33351" w:rsidRPr="00C42560" w14:paraId="5D9E78C5" w14:textId="77777777" w:rsidTr="008F3053">
        <w:tc>
          <w:tcPr>
            <w:tcW w:w="1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FFEF20" w14:textId="77777777" w:rsidR="00D33351" w:rsidRPr="00C42560" w:rsidRDefault="00D33351" w:rsidP="00D33351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Climax</w:t>
            </w:r>
          </w:p>
          <w:p w14:paraId="238553D3" w14:textId="77777777" w:rsidR="00D33351" w:rsidRPr="00C42560" w:rsidRDefault="00D33351" w:rsidP="00D33351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(Table 3)</w:t>
            </w:r>
          </w:p>
        </w:tc>
        <w:tc>
          <w:tcPr>
            <w:tcW w:w="20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A3BF79" w14:textId="6A6E5C1D" w:rsidR="00D33351" w:rsidRPr="00C42560" w:rsidRDefault="00D33351" w:rsidP="00D3335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Individual</w:t>
            </w:r>
          </w:p>
        </w:tc>
        <w:tc>
          <w:tcPr>
            <w:tcW w:w="27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ED9E24" w14:textId="4A976FAB" w:rsidR="00D33351" w:rsidRPr="00C42560" w:rsidRDefault="00D33351" w:rsidP="00D33351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C42560">
              <w:rPr>
                <w:rFonts w:ascii="Times New Roman" w:eastAsia="Times New Roman" w:hAnsi="Times New Roman" w:cs="Times New Roman"/>
                <w:color w:val="000000"/>
              </w:rPr>
              <w:t>Kasekela</w:t>
            </w:r>
            <w:proofErr w:type="spellEnd"/>
            <w:r w:rsidRPr="00C42560">
              <w:rPr>
                <w:rFonts w:ascii="Times New Roman" w:eastAsia="Times New Roman" w:hAnsi="Times New Roman" w:cs="Times New Roman"/>
                <w:color w:val="000000"/>
              </w:rPr>
              <w:t>: 6</w:t>
            </w:r>
          </w:p>
          <w:p w14:paraId="52D8B8C6" w14:textId="77777777" w:rsidR="00D33351" w:rsidRPr="00C42560" w:rsidRDefault="00D33351" w:rsidP="00D33351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Mitumba: 5</w:t>
            </w:r>
          </w:p>
        </w:tc>
        <w:tc>
          <w:tcPr>
            <w:tcW w:w="24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8606EA" w14:textId="04B38133" w:rsidR="00D00102" w:rsidRPr="00C42560" w:rsidRDefault="00D00102" w:rsidP="00D00102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C42560">
              <w:rPr>
                <w:rFonts w:ascii="Times New Roman" w:eastAsia="Times New Roman" w:hAnsi="Times New Roman" w:cs="Times New Roman"/>
                <w:color w:val="000000"/>
              </w:rPr>
              <w:t>Kasekela</w:t>
            </w:r>
            <w:proofErr w:type="spellEnd"/>
            <w:r w:rsidRPr="00C42560">
              <w:rPr>
                <w:rFonts w:ascii="Times New Roman" w:eastAsia="Times New Roman" w:hAnsi="Times New Roman" w:cs="Times New Roman"/>
                <w:color w:val="000000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8-34 (15.5)</w:t>
            </w:r>
          </w:p>
          <w:p w14:paraId="5F355AC5" w14:textId="6A3B1EA9" w:rsidR="00D33351" w:rsidRPr="00C42560" w:rsidRDefault="00D00102" w:rsidP="00D00102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 xml:space="preserve">Mitumba: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8-41 (9)</w:t>
            </w:r>
          </w:p>
        </w:tc>
        <w:tc>
          <w:tcPr>
            <w:tcW w:w="9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E8256A" w14:textId="77777777" w:rsidR="00D33351" w:rsidRPr="00C42560" w:rsidRDefault="00D33351" w:rsidP="00D33351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199</w:t>
            </w:r>
          </w:p>
        </w:tc>
        <w:tc>
          <w:tcPr>
            <w:tcW w:w="20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F011ED" w14:textId="4E02599E" w:rsidR="00D33351" w:rsidRPr="00C42560" w:rsidRDefault="00D00102" w:rsidP="00D33351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70.7</w:t>
            </w:r>
            <w:r w:rsidR="00D33351" w:rsidRPr="00C42560">
              <w:rPr>
                <w:rFonts w:ascii="Times New Roman" w:eastAsia="Times New Roman" w:hAnsi="Times New Roman" w:cs="Times New Roman"/>
                <w:color w:val="000000"/>
              </w:rPr>
              <w:t xml:space="preserve"> (5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8</w:t>
            </w:r>
            <w:r w:rsidR="00D33351" w:rsidRPr="00C42560">
              <w:rPr>
                <w:rFonts w:ascii="Times New Roman" w:eastAsia="Times New Roman" w:hAnsi="Times New Roman" w:cs="Times New Roman"/>
                <w:color w:val="000000"/>
              </w:rPr>
              <w:t>)</w:t>
            </w:r>
          </w:p>
        </w:tc>
        <w:tc>
          <w:tcPr>
            <w:tcW w:w="1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EC7056" w14:textId="17CBDF03" w:rsidR="00D33351" w:rsidRPr="00C42560" w:rsidRDefault="00D33351" w:rsidP="00D33351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0.0</w:t>
            </w:r>
            <w:r w:rsidR="00D00102">
              <w:rPr>
                <w:rFonts w:ascii="Times New Roman" w:eastAsia="Times New Roman" w:hAnsi="Times New Roman" w:cs="Times New Roman"/>
                <w:color w:val="000000"/>
              </w:rPr>
              <w:t>8</w:t>
            </w: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9</w:t>
            </w:r>
          </w:p>
        </w:tc>
      </w:tr>
      <w:tr w:rsidR="00D33351" w:rsidRPr="00C42560" w14:paraId="70B79442" w14:textId="77777777" w:rsidTr="008F3053">
        <w:tc>
          <w:tcPr>
            <w:tcW w:w="1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8BFC21" w14:textId="77777777" w:rsidR="00D33351" w:rsidRPr="00C42560" w:rsidRDefault="00D33351" w:rsidP="00D33351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Entire call</w:t>
            </w:r>
          </w:p>
          <w:p w14:paraId="4C543A4E" w14:textId="77777777" w:rsidR="00D33351" w:rsidRPr="00C42560" w:rsidRDefault="00D33351" w:rsidP="00D33351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(Table 2 and 3)</w:t>
            </w:r>
          </w:p>
        </w:tc>
        <w:tc>
          <w:tcPr>
            <w:tcW w:w="20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C9A3B5" w14:textId="1C728B85" w:rsidR="00D33351" w:rsidRPr="00C42560" w:rsidRDefault="00D33351" w:rsidP="00D3335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Individual</w:t>
            </w:r>
          </w:p>
        </w:tc>
        <w:tc>
          <w:tcPr>
            <w:tcW w:w="27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4DA4A4" w14:textId="5AF56251" w:rsidR="00D33351" w:rsidRPr="00C42560" w:rsidRDefault="00D33351" w:rsidP="00D33351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C42560">
              <w:rPr>
                <w:rFonts w:ascii="Times New Roman" w:eastAsia="Times New Roman" w:hAnsi="Times New Roman" w:cs="Times New Roman"/>
                <w:color w:val="000000"/>
              </w:rPr>
              <w:t>Kasekela</w:t>
            </w:r>
            <w:proofErr w:type="spellEnd"/>
            <w:r w:rsidRPr="00C42560">
              <w:rPr>
                <w:rFonts w:ascii="Times New Roman" w:eastAsia="Times New Roman" w:hAnsi="Times New Roman" w:cs="Times New Roman"/>
                <w:color w:val="000000"/>
              </w:rPr>
              <w:t>: 5</w:t>
            </w:r>
          </w:p>
          <w:p w14:paraId="7BB20D67" w14:textId="77777777" w:rsidR="00D33351" w:rsidRPr="00C42560" w:rsidRDefault="00D33351" w:rsidP="00D33351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Mitumba: 5</w:t>
            </w:r>
          </w:p>
        </w:tc>
        <w:tc>
          <w:tcPr>
            <w:tcW w:w="24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0B62A5" w14:textId="77777777" w:rsidR="00E11EFF" w:rsidRPr="00C42560" w:rsidRDefault="00E11EFF" w:rsidP="00E11EFF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C42560">
              <w:rPr>
                <w:rFonts w:ascii="Times New Roman" w:eastAsia="Times New Roman" w:hAnsi="Times New Roman" w:cs="Times New Roman"/>
                <w:color w:val="000000"/>
              </w:rPr>
              <w:t>Kasekela</w:t>
            </w:r>
            <w:proofErr w:type="spellEnd"/>
            <w:r w:rsidRPr="00C42560">
              <w:rPr>
                <w:rFonts w:ascii="Times New Roman" w:eastAsia="Times New Roman" w:hAnsi="Times New Roman" w:cs="Times New Roman"/>
                <w:color w:val="000000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6-28 (11)</w:t>
            </w:r>
          </w:p>
          <w:p w14:paraId="78B922D9" w14:textId="356B9DA4" w:rsidR="00D33351" w:rsidRPr="00C42560" w:rsidRDefault="00E11EFF" w:rsidP="00E11EFF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 xml:space="preserve">Mitumba: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3-19 (5)</w:t>
            </w:r>
          </w:p>
        </w:tc>
        <w:tc>
          <w:tcPr>
            <w:tcW w:w="9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7AD78A" w14:textId="77777777" w:rsidR="00D33351" w:rsidRPr="00C42560" w:rsidRDefault="00D33351" w:rsidP="00D33351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115</w:t>
            </w:r>
          </w:p>
        </w:tc>
        <w:tc>
          <w:tcPr>
            <w:tcW w:w="20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ABBAF4" w14:textId="0C8CFE25" w:rsidR="00D33351" w:rsidRPr="00C42560" w:rsidRDefault="00D33351" w:rsidP="00D33351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5</w:t>
            </w:r>
            <w:r w:rsidR="00E11EFF">
              <w:rPr>
                <w:rFonts w:ascii="Times New Roman" w:eastAsia="Times New Roman" w:hAnsi="Times New Roman" w:cs="Times New Roman"/>
                <w:color w:val="000000"/>
              </w:rPr>
              <w:t>9</w:t>
            </w: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.</w:t>
            </w:r>
            <w:r w:rsidR="00E11EFF">
              <w:rPr>
                <w:rFonts w:ascii="Times New Roman" w:eastAsia="Times New Roman" w:hAnsi="Times New Roman" w:cs="Times New Roman"/>
                <w:color w:val="000000"/>
              </w:rPr>
              <w:t>6</w:t>
            </w:r>
            <w:r w:rsidRPr="00C42560">
              <w:rPr>
                <w:rFonts w:ascii="Times New Roman" w:eastAsia="Times New Roman" w:hAnsi="Times New Roman" w:cs="Times New Roman"/>
                <w:color w:val="000000"/>
              </w:rPr>
              <w:t xml:space="preserve"> (5</w:t>
            </w:r>
            <w:r w:rsidR="00E11EFF">
              <w:rPr>
                <w:rFonts w:ascii="Times New Roman" w:eastAsia="Times New Roman" w:hAnsi="Times New Roman" w:cs="Times New Roman"/>
                <w:color w:val="000000"/>
              </w:rPr>
              <w:t>4</w:t>
            </w: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.</w:t>
            </w:r>
            <w:r w:rsidR="00E11EFF">
              <w:rPr>
                <w:rFonts w:ascii="Times New Roman" w:eastAsia="Times New Roman" w:hAnsi="Times New Roman" w:cs="Times New Roman"/>
                <w:color w:val="000000"/>
              </w:rPr>
              <w:t>6</w:t>
            </w: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)</w:t>
            </w:r>
          </w:p>
        </w:tc>
        <w:tc>
          <w:tcPr>
            <w:tcW w:w="1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2FD2D2" w14:textId="065B4450" w:rsidR="00D33351" w:rsidRPr="00C42560" w:rsidRDefault="00D33351" w:rsidP="00D33351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0.2</w:t>
            </w:r>
            <w:r w:rsidR="00E11EFF">
              <w:rPr>
                <w:rFonts w:ascii="Times New Roman" w:eastAsia="Times New Roman" w:hAnsi="Times New Roman" w:cs="Times New Roman"/>
                <w:color w:val="000000"/>
              </w:rPr>
              <w:t>72</w:t>
            </w:r>
          </w:p>
        </w:tc>
      </w:tr>
    </w:tbl>
    <w:p w14:paraId="4DBF9D3D" w14:textId="77777777" w:rsidR="00C42560" w:rsidRPr="00C42560" w:rsidRDefault="00C42560" w:rsidP="00C42560">
      <w:pPr>
        <w:spacing w:after="240"/>
        <w:rPr>
          <w:rFonts w:ascii="Times New Roman" w:eastAsia="Times New Roman" w:hAnsi="Times New Roman" w:cs="Times New Roman"/>
        </w:rPr>
      </w:pPr>
    </w:p>
    <w:p w14:paraId="0EFB5C9F" w14:textId="77777777" w:rsidR="00C42560" w:rsidRDefault="00C42560">
      <w:pPr>
        <w:rPr>
          <w:rFonts w:ascii="Times New Roman" w:eastAsia="Times New Roman" w:hAnsi="Times New Roman" w:cs="Times New Roman"/>
          <w:i/>
          <w:iCs/>
          <w:color w:val="000000"/>
        </w:rPr>
      </w:pPr>
      <w:r>
        <w:rPr>
          <w:rFonts w:ascii="Times New Roman" w:eastAsia="Times New Roman" w:hAnsi="Times New Roman" w:cs="Times New Roman"/>
          <w:i/>
          <w:iCs/>
          <w:color w:val="000000"/>
        </w:rPr>
        <w:br w:type="page"/>
      </w:r>
    </w:p>
    <w:p w14:paraId="4B001157" w14:textId="46858378" w:rsidR="00C42560" w:rsidRPr="00C42560" w:rsidRDefault="00C42560" w:rsidP="00C42560">
      <w:pPr>
        <w:spacing w:before="360" w:after="120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C42560">
        <w:rPr>
          <w:rFonts w:ascii="Times New Roman" w:eastAsia="Times New Roman" w:hAnsi="Times New Roman" w:cs="Times New Roman"/>
          <w:i/>
          <w:iCs/>
          <w:color w:val="000000"/>
        </w:rPr>
        <w:lastRenderedPageBreak/>
        <w:t xml:space="preserve">Table </w:t>
      </w:r>
      <w:r w:rsidR="006D3170">
        <w:rPr>
          <w:rFonts w:ascii="Times New Roman" w:eastAsia="Times New Roman" w:hAnsi="Times New Roman" w:cs="Times New Roman"/>
          <w:i/>
          <w:iCs/>
          <w:color w:val="000000"/>
        </w:rPr>
        <w:t>6</w:t>
      </w:r>
      <w:r w:rsidRPr="00C42560">
        <w:rPr>
          <w:rFonts w:ascii="Times New Roman" w:eastAsia="Times New Roman" w:hAnsi="Times New Roman" w:cs="Times New Roman"/>
          <w:i/>
          <w:iCs/>
          <w:color w:val="000000"/>
        </w:rPr>
        <w:t xml:space="preserve">: Summary of the results from the </w:t>
      </w:r>
      <w:proofErr w:type="spellStart"/>
      <w:r w:rsidRPr="00C42560">
        <w:rPr>
          <w:rFonts w:ascii="Times New Roman" w:eastAsia="Times New Roman" w:hAnsi="Times New Roman" w:cs="Times New Roman"/>
          <w:i/>
          <w:iCs/>
          <w:color w:val="000000"/>
        </w:rPr>
        <w:t>pDFAs</w:t>
      </w:r>
      <w:proofErr w:type="spellEnd"/>
      <w:r w:rsidRPr="00C42560">
        <w:rPr>
          <w:rFonts w:ascii="Times New Roman" w:eastAsia="Times New Roman" w:hAnsi="Times New Roman" w:cs="Times New Roman"/>
          <w:i/>
          <w:iCs/>
          <w:color w:val="000000"/>
        </w:rPr>
        <w:t xml:space="preserve"> with individual identity as the test factor</w:t>
      </w:r>
      <w:r w:rsidR="002E43C3" w:rsidRPr="002E43C3">
        <w:rPr>
          <w:rFonts w:ascii="Times New Roman" w:eastAsia="Times New Roman" w:hAnsi="Times New Roman" w:cs="Times New Roman"/>
          <w:i/>
          <w:iCs/>
          <w:color w:val="000000"/>
        </w:rPr>
        <w:t xml:space="preserve"> </w:t>
      </w:r>
      <w:r w:rsidR="002E43C3">
        <w:rPr>
          <w:rFonts w:ascii="Times New Roman" w:eastAsia="Times New Roman" w:hAnsi="Times New Roman" w:cs="Times New Roman"/>
          <w:i/>
          <w:iCs/>
          <w:color w:val="000000"/>
        </w:rPr>
        <w:t>for different types of acoustic features.</w:t>
      </w:r>
      <w:r w:rsidRPr="00C42560">
        <w:rPr>
          <w:rFonts w:ascii="Times New Roman" w:eastAsia="Times New Roman" w:hAnsi="Times New Roman" w:cs="Times New Roman"/>
          <w:i/>
          <w:iCs/>
          <w:color w:val="000000"/>
        </w:rPr>
        <w:t xml:space="preserve"> </w:t>
      </w:r>
      <w:r w:rsidR="006D3170">
        <w:rPr>
          <w:rFonts w:ascii="Times New Roman" w:eastAsia="Times New Roman" w:hAnsi="Times New Roman" w:cs="Times New Roman"/>
          <w:i/>
          <w:iCs/>
          <w:color w:val="000000"/>
        </w:rPr>
        <w:t>We use c</w:t>
      </w:r>
      <w:r w:rsidRPr="00C42560">
        <w:rPr>
          <w:rFonts w:ascii="Times New Roman" w:eastAsia="Times New Roman" w:hAnsi="Times New Roman" w:cs="Times New Roman"/>
          <w:i/>
          <w:iCs/>
          <w:color w:val="000000"/>
        </w:rPr>
        <w:t>ommunity</w:t>
      </w:r>
      <w:r w:rsidR="002E43C3">
        <w:rPr>
          <w:rFonts w:ascii="Times New Roman" w:eastAsia="Times New Roman" w:hAnsi="Times New Roman" w:cs="Times New Roman"/>
          <w:i/>
          <w:iCs/>
          <w:color w:val="000000"/>
        </w:rPr>
        <w:t xml:space="preserve"> ID </w:t>
      </w:r>
      <w:r w:rsidRPr="00C42560">
        <w:rPr>
          <w:rFonts w:ascii="Times New Roman" w:eastAsia="Times New Roman" w:hAnsi="Times New Roman" w:cs="Times New Roman"/>
          <w:i/>
          <w:iCs/>
          <w:color w:val="000000"/>
        </w:rPr>
        <w:t>as the restriction factor</w:t>
      </w:r>
      <w:r w:rsidR="002E43C3">
        <w:rPr>
          <w:rFonts w:ascii="Times New Roman" w:eastAsia="Times New Roman" w:hAnsi="Times New Roman" w:cs="Times New Roman"/>
          <w:i/>
          <w:iCs/>
          <w:color w:val="000000"/>
        </w:rPr>
        <w:t xml:space="preserve"> except when using context as a control factor.</w:t>
      </w:r>
      <w:r w:rsidRPr="00C42560">
        <w:rPr>
          <w:rFonts w:ascii="Times New Roman" w:eastAsia="Times New Roman" w:hAnsi="Times New Roman" w:cs="Times New Roman"/>
          <w:i/>
          <w:iCs/>
          <w:color w:val="000000"/>
        </w:rPr>
        <w:t xml:space="preserve"> We indicate the number of individuals </w:t>
      </w:r>
      <w:proofErr w:type="gramStart"/>
      <w:r w:rsidR="006D3170">
        <w:rPr>
          <w:rFonts w:ascii="Times New Roman" w:eastAsia="Times New Roman" w:hAnsi="Times New Roman" w:cs="Times New Roman"/>
          <w:i/>
          <w:iCs/>
          <w:color w:val="000000"/>
        </w:rPr>
        <w:t>included</w:t>
      </w:r>
      <w:r w:rsidRPr="00C42560">
        <w:rPr>
          <w:rFonts w:ascii="Times New Roman" w:eastAsia="Times New Roman" w:hAnsi="Times New Roman" w:cs="Times New Roman"/>
          <w:i/>
          <w:iCs/>
          <w:color w:val="000000"/>
        </w:rPr>
        <w:t>,</w:t>
      </w:r>
      <w:proofErr w:type="gramEnd"/>
      <w:r w:rsidRPr="00C42560">
        <w:rPr>
          <w:rFonts w:ascii="Times New Roman" w:eastAsia="Times New Roman" w:hAnsi="Times New Roman" w:cs="Times New Roman"/>
          <w:i/>
          <w:iCs/>
          <w:color w:val="000000"/>
        </w:rPr>
        <w:t xml:space="preserve"> the range of number of calls per individual and the total number of calls considered for each of the analyses. </w:t>
      </w:r>
    </w:p>
    <w:p w14:paraId="5CA60AD3" w14:textId="77777777" w:rsidR="00C42560" w:rsidRPr="00C42560" w:rsidRDefault="00C42560" w:rsidP="00C42560">
      <w:pPr>
        <w:rPr>
          <w:rFonts w:ascii="Times New Roman" w:eastAsia="Times New Roman" w:hAnsi="Times New Roman" w:cs="Times New Roman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0"/>
        <w:gridCol w:w="1980"/>
        <w:gridCol w:w="2160"/>
        <w:gridCol w:w="1890"/>
        <w:gridCol w:w="990"/>
        <w:gridCol w:w="2700"/>
        <w:gridCol w:w="2520"/>
      </w:tblGrid>
      <w:tr w:rsidR="00DA7863" w:rsidRPr="00C42560" w14:paraId="32C604E6" w14:textId="77777777" w:rsidTr="00DA7863"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FA20C8" w14:textId="77777777" w:rsidR="007C2DCE" w:rsidRPr="00C42560" w:rsidRDefault="007C2DCE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Acoustic features used</w:t>
            </w:r>
          </w:p>
        </w:tc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5C1F5E" w14:textId="503DEBEE" w:rsidR="007C2DCE" w:rsidRPr="00C42560" w:rsidRDefault="00FB05BA" w:rsidP="00C4256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Control</w:t>
            </w:r>
            <w:r w:rsidR="00DA786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or restriction </w:t>
            </w: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factor</w:t>
            </w:r>
          </w:p>
        </w:tc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C89A95" w14:textId="673621EC" w:rsidR="007C2DCE" w:rsidRPr="00C42560" w:rsidRDefault="007C2DCE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Number of individuals included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DF1E9E" w14:textId="77777777" w:rsidR="007C2DCE" w:rsidRPr="00C42560" w:rsidRDefault="007C2DCE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Range of calls per individual (Median)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A68119" w14:textId="77777777" w:rsidR="007C2DCE" w:rsidRPr="00C42560" w:rsidRDefault="007C2DCE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Total number of calls used</w:t>
            </w: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B34C91" w14:textId="77777777" w:rsidR="007C2DCE" w:rsidRPr="00C42560" w:rsidRDefault="007C2DCE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Observed cross-validated classification accuracy</w:t>
            </w:r>
          </w:p>
          <w:p w14:paraId="798CF7CA" w14:textId="77777777" w:rsidR="007C2DCE" w:rsidRPr="00C42560" w:rsidRDefault="007C2DCE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(Expected value)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0B0B87" w14:textId="77777777" w:rsidR="007C2DCE" w:rsidRPr="00C42560" w:rsidRDefault="007C2DCE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P-value for cross-validated classification accuracy</w:t>
            </w:r>
          </w:p>
        </w:tc>
      </w:tr>
      <w:tr w:rsidR="007C2DCE" w:rsidRPr="00C42560" w14:paraId="08A34931" w14:textId="77777777" w:rsidTr="007C68BF">
        <w:tc>
          <w:tcPr>
            <w:tcW w:w="13940" w:type="dxa"/>
            <w:gridSpan w:val="7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B6B0A3" w14:textId="562C2773" w:rsidR="007C2DCE" w:rsidRPr="00C42560" w:rsidRDefault="007C2DCE" w:rsidP="00C42560">
            <w:pPr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  <w:t>All communities</w:t>
            </w:r>
          </w:p>
        </w:tc>
      </w:tr>
      <w:tr w:rsidR="00DA7863" w:rsidRPr="00C42560" w14:paraId="7008FC67" w14:textId="77777777" w:rsidTr="00DA7863"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711159" w14:textId="77777777" w:rsidR="00FB05BA" w:rsidRDefault="00FB05BA" w:rsidP="00FB05BA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Structural</w:t>
            </w:r>
          </w:p>
          <w:p w14:paraId="17C6C1A0" w14:textId="7AB37059" w:rsidR="00A33EBB" w:rsidRPr="00C42560" w:rsidRDefault="00FB05BA" w:rsidP="00FB05BA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(Table 2)</w:t>
            </w:r>
          </w:p>
        </w:tc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FEDF95" w14:textId="7F0E463B" w:rsidR="00A33EBB" w:rsidRDefault="00DA7863" w:rsidP="00EE1446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Community (restriction factor)</w:t>
            </w:r>
          </w:p>
        </w:tc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D42368" w14:textId="3E4412E1" w:rsidR="00A33EBB" w:rsidRDefault="0052649F" w:rsidP="00EE1446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18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F232D" w14:textId="5D282B3F" w:rsidR="00A33EBB" w:rsidRDefault="00DA7863" w:rsidP="00EE1446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4-41 (13.5)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D53961" w14:textId="129B5F93" w:rsidR="00A33EBB" w:rsidRDefault="00DA7863" w:rsidP="00EE1446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280</w:t>
            </w: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073BBE" w14:textId="08AC91E7" w:rsidR="00A33EBB" w:rsidRDefault="0052649F" w:rsidP="00EE1446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52649F">
              <w:rPr>
                <w:rFonts w:ascii="Times New Roman" w:eastAsia="Times New Roman" w:hAnsi="Times New Roman" w:cs="Times New Roman"/>
                <w:color w:val="000000"/>
              </w:rPr>
              <w:t>19.5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(6.9)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8BCB74" w14:textId="2C9BC5E2" w:rsidR="00A33EBB" w:rsidRPr="00304786" w:rsidRDefault="0052649F" w:rsidP="00EE1446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0.001*</w:t>
            </w:r>
          </w:p>
        </w:tc>
      </w:tr>
      <w:tr w:rsidR="00DA7863" w:rsidRPr="00C42560" w14:paraId="3E59D996" w14:textId="77777777" w:rsidTr="00DA7863"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EA118C" w14:textId="77777777" w:rsidR="00FB05BA" w:rsidRDefault="00FB05BA" w:rsidP="00FB05BA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Structural</w:t>
            </w:r>
          </w:p>
          <w:p w14:paraId="7D25EE4A" w14:textId="3EB01495" w:rsidR="00EE1446" w:rsidRPr="00C42560" w:rsidRDefault="00FB05BA" w:rsidP="00FB05BA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(Table 2)</w:t>
            </w:r>
          </w:p>
        </w:tc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EA1B16" w14:textId="77777777" w:rsidR="00EE1446" w:rsidRDefault="00EE1446" w:rsidP="00EE1446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Context</w:t>
            </w:r>
          </w:p>
          <w:p w14:paraId="33338119" w14:textId="65C06E61" w:rsidR="00DA7863" w:rsidRPr="00C42560" w:rsidRDefault="00DA7863" w:rsidP="00EE1446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(control factor)</w:t>
            </w:r>
          </w:p>
        </w:tc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C6B6E" w14:textId="2CA15703" w:rsidR="00EE1446" w:rsidRPr="00C42560" w:rsidRDefault="00EE1446" w:rsidP="00EE1446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7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E24283" w14:textId="4493C922" w:rsidR="00EE1446" w:rsidRPr="00C42560" w:rsidRDefault="00EE1446" w:rsidP="00EE1446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9</w:t>
            </w:r>
            <w:r w:rsidRPr="00304786">
              <w:rPr>
                <w:rFonts w:ascii="Times New Roman" w:eastAsia="Times New Roman" w:hAnsi="Times New Roman" w:cs="Times New Roman"/>
                <w:color w:val="000000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34</w:t>
            </w:r>
            <w:r w:rsidRPr="00304786">
              <w:rPr>
                <w:rFonts w:ascii="Times New Roman" w:eastAsia="Times New Roman" w:hAnsi="Times New Roman" w:cs="Times New Roman"/>
                <w:color w:val="00000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14</w:t>
            </w:r>
            <w:r w:rsidRPr="00304786">
              <w:rPr>
                <w:rFonts w:ascii="Times New Roman" w:eastAsia="Times New Roman" w:hAnsi="Times New Roman" w:cs="Times New Roman"/>
                <w:color w:val="000000"/>
              </w:rPr>
              <w:t>)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1E767A" w14:textId="7497FC48" w:rsidR="00EE1446" w:rsidRPr="00C42560" w:rsidRDefault="00EE1446" w:rsidP="00EE1446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119</w:t>
            </w: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B40CD2" w14:textId="7AB062AB" w:rsidR="00EE1446" w:rsidRPr="00C42560" w:rsidRDefault="00EE1446" w:rsidP="00EE1446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  <w:r w:rsidR="00DA7863">
              <w:rPr>
                <w:rFonts w:ascii="Times New Roman" w:eastAsia="Times New Roman" w:hAnsi="Times New Roman" w:cs="Times New Roman"/>
                <w:color w:val="000000"/>
              </w:rPr>
              <w:t>5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.</w:t>
            </w:r>
            <w:r w:rsidR="00DA7863">
              <w:rPr>
                <w:rFonts w:ascii="Times New Roman" w:eastAsia="Times New Roman" w:hAnsi="Times New Roman" w:cs="Times New Roman"/>
                <w:color w:val="000000"/>
              </w:rPr>
              <w:t>8</w:t>
            </w:r>
            <w:r w:rsidRPr="00304786">
              <w:rPr>
                <w:rFonts w:ascii="Times New Roman" w:eastAsia="Times New Roman" w:hAnsi="Times New Roman" w:cs="Times New Roman"/>
                <w:color w:val="00000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24.</w:t>
            </w:r>
            <w:r w:rsidR="00DA7863">
              <w:rPr>
                <w:rFonts w:ascii="Times New Roman" w:eastAsia="Times New Roman" w:hAnsi="Times New Roman" w:cs="Times New Roman"/>
                <w:color w:val="000000"/>
              </w:rPr>
              <w:t>7</w:t>
            </w:r>
            <w:r w:rsidRPr="00304786">
              <w:rPr>
                <w:rFonts w:ascii="Times New Roman" w:eastAsia="Times New Roman" w:hAnsi="Times New Roman" w:cs="Times New Roman"/>
                <w:color w:val="000000"/>
              </w:rPr>
              <w:t>)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5CC0B5" w14:textId="3FE7F010" w:rsidR="00EE1446" w:rsidRPr="00C42560" w:rsidRDefault="00EE1446" w:rsidP="00EE1446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304786">
              <w:rPr>
                <w:rFonts w:ascii="Times New Roman" w:eastAsia="Times New Roman" w:hAnsi="Times New Roman" w:cs="Times New Roman"/>
                <w:color w:val="000000"/>
              </w:rPr>
              <w:t>0.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043*</w:t>
            </w:r>
          </w:p>
        </w:tc>
      </w:tr>
      <w:tr w:rsidR="00DA7863" w:rsidRPr="00C42560" w14:paraId="12BEB75D" w14:textId="77777777" w:rsidTr="00DA7863"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3B8688" w14:textId="77777777" w:rsidR="00DA7863" w:rsidRPr="00C42560" w:rsidRDefault="00DA7863" w:rsidP="00DA7863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Build-up (Table 3)</w:t>
            </w:r>
          </w:p>
        </w:tc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7EA363" w14:textId="41862BA1" w:rsidR="00DA7863" w:rsidRPr="00C42560" w:rsidRDefault="00DA7863" w:rsidP="00DA7863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Community (restriction factor)</w:t>
            </w:r>
          </w:p>
        </w:tc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D2CAA0" w14:textId="20EC1D23" w:rsidR="00DA7863" w:rsidRPr="00C42560" w:rsidRDefault="00DA7863" w:rsidP="00DA786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17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B44BB2" w14:textId="77777777" w:rsidR="00DA7863" w:rsidRPr="00C42560" w:rsidRDefault="00DA7863" w:rsidP="00DA7863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5-33 (11)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C8B0E7" w14:textId="77777777" w:rsidR="00DA7863" w:rsidRPr="00C42560" w:rsidRDefault="00DA7863" w:rsidP="00DA7863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222</w:t>
            </w: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373B1A" w14:textId="77777777" w:rsidR="00DA7863" w:rsidRPr="00C42560" w:rsidRDefault="00DA7863" w:rsidP="00DA7863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10.6 (8.2)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E31C3A" w14:textId="77777777" w:rsidR="00DA7863" w:rsidRPr="00C42560" w:rsidRDefault="00DA7863" w:rsidP="00DA7863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0.18</w:t>
            </w:r>
          </w:p>
        </w:tc>
      </w:tr>
      <w:tr w:rsidR="00DA7863" w:rsidRPr="00C42560" w14:paraId="71847C3A" w14:textId="77777777" w:rsidTr="00DA7863"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8D198B" w14:textId="77777777" w:rsidR="00DA7863" w:rsidRPr="00C42560" w:rsidRDefault="00DA7863" w:rsidP="00DA7863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Climax</w:t>
            </w:r>
          </w:p>
          <w:p w14:paraId="7519AA28" w14:textId="77777777" w:rsidR="00DA7863" w:rsidRPr="00C42560" w:rsidRDefault="00DA7863" w:rsidP="00DA7863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(Table 3)</w:t>
            </w:r>
          </w:p>
        </w:tc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711FAD" w14:textId="6D3584DA" w:rsidR="00DA7863" w:rsidRPr="00C42560" w:rsidRDefault="00DA7863" w:rsidP="00DA7863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Community (restriction factor)</w:t>
            </w:r>
          </w:p>
        </w:tc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07B7F7" w14:textId="51347A51" w:rsidR="00DA7863" w:rsidRPr="00C42560" w:rsidRDefault="00DA7863" w:rsidP="00DA786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18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2969A7" w14:textId="77777777" w:rsidR="00DA7863" w:rsidRPr="00C42560" w:rsidRDefault="00DA7863" w:rsidP="00DA7863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8-41 (14)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C70D4D" w14:textId="77777777" w:rsidR="00DA7863" w:rsidRPr="00C42560" w:rsidRDefault="00DA7863" w:rsidP="00DA7863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310</w:t>
            </w: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561074" w14:textId="77777777" w:rsidR="00DA7863" w:rsidRPr="00C42560" w:rsidRDefault="00DA7863" w:rsidP="00DA7863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20.1 (9.4)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C1DE92" w14:textId="77777777" w:rsidR="00DA7863" w:rsidRPr="00C42560" w:rsidRDefault="00DA7863" w:rsidP="00DA7863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0.001*</w:t>
            </w:r>
          </w:p>
        </w:tc>
      </w:tr>
      <w:tr w:rsidR="00DA7863" w:rsidRPr="00C42560" w14:paraId="233F3748" w14:textId="77777777" w:rsidTr="00DA7863"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9EA5AD" w14:textId="77777777" w:rsidR="00DA7863" w:rsidRPr="00C42560" w:rsidRDefault="00DA7863" w:rsidP="00DA7863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Entire call (Table 2 and 3)</w:t>
            </w:r>
          </w:p>
        </w:tc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8C1427" w14:textId="6F74C532" w:rsidR="00DA7863" w:rsidRPr="00C42560" w:rsidRDefault="00DA7863" w:rsidP="00DA7863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Community (restriction factor)</w:t>
            </w:r>
          </w:p>
        </w:tc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F1051A" w14:textId="4B220310" w:rsidR="00DA7863" w:rsidRPr="00C42560" w:rsidRDefault="00DA7863" w:rsidP="00DA786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17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5D75E9" w14:textId="77777777" w:rsidR="00DA7863" w:rsidRPr="00C42560" w:rsidRDefault="00DA7863" w:rsidP="00DA7863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3-28 (10)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813FB6" w14:textId="77777777" w:rsidR="00DA7863" w:rsidRPr="00C42560" w:rsidRDefault="00DA7863" w:rsidP="00DA7863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191</w:t>
            </w: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7621AE" w14:textId="77777777" w:rsidR="00DA7863" w:rsidRPr="00C42560" w:rsidRDefault="00DA7863" w:rsidP="00DA7863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14.4 (7.6)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F6CDB9" w14:textId="77777777" w:rsidR="00DA7863" w:rsidRPr="00C42560" w:rsidRDefault="00DA7863" w:rsidP="00DA7863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0.007*</w:t>
            </w:r>
          </w:p>
        </w:tc>
      </w:tr>
      <w:tr w:rsidR="00DA7863" w:rsidRPr="00C42560" w14:paraId="53E28935" w14:textId="77777777" w:rsidTr="007C68BF">
        <w:trPr>
          <w:trHeight w:val="440"/>
        </w:trPr>
        <w:tc>
          <w:tcPr>
            <w:tcW w:w="13940" w:type="dxa"/>
            <w:gridSpan w:val="7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388F69" w14:textId="6EEDF3FB" w:rsidR="00DA7863" w:rsidRPr="00C42560" w:rsidRDefault="00DA7863" w:rsidP="00DA7863">
            <w:pPr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  <w:t>Communities from Gombe</w:t>
            </w:r>
          </w:p>
        </w:tc>
      </w:tr>
      <w:tr w:rsidR="00DA7863" w:rsidRPr="00C42560" w14:paraId="26A19CD1" w14:textId="77777777" w:rsidTr="00DA7863"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12611D" w14:textId="77777777" w:rsidR="00DA7863" w:rsidRDefault="00DA7863" w:rsidP="00DA7863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Structural</w:t>
            </w:r>
          </w:p>
          <w:p w14:paraId="5EC805E9" w14:textId="502445DD" w:rsidR="00DA7863" w:rsidRPr="00C42560" w:rsidRDefault="00DA7863" w:rsidP="00DA7863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(Table 2)</w:t>
            </w:r>
          </w:p>
        </w:tc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97B242" w14:textId="769D1108" w:rsidR="00DA7863" w:rsidRPr="00C42560" w:rsidRDefault="00DA7863" w:rsidP="00DA7863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Community (restriction factor)</w:t>
            </w:r>
          </w:p>
        </w:tc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9E560E" w14:textId="5D4CF3D6" w:rsidR="00DA7863" w:rsidRPr="00C42560" w:rsidRDefault="00B0256F" w:rsidP="00DA7863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584D40" w14:textId="44C0318A" w:rsidR="00DA7863" w:rsidRPr="00C42560" w:rsidRDefault="00B0256F" w:rsidP="00DA7863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4-41 (13)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9854E2" w14:textId="4A6C3863" w:rsidR="00DA7863" w:rsidRPr="00C42560" w:rsidRDefault="00B0256F" w:rsidP="00DA7863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171</w:t>
            </w: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FD4AA0" w14:textId="2EC560C4" w:rsidR="00DA7863" w:rsidRPr="00C42560" w:rsidRDefault="00B0256F" w:rsidP="00DA7863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24 (10.</w:t>
            </w:r>
            <w:r w:rsidR="009C5115">
              <w:rPr>
                <w:rFonts w:ascii="Times New Roman" w:eastAsia="Times New Roman" w:hAnsi="Times New Roman" w:cs="Times New Roman"/>
                <w:color w:val="000000"/>
              </w:rPr>
              <w:t>3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)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24C4E1" w14:textId="49EDE3A2" w:rsidR="00DA7863" w:rsidRPr="00C42560" w:rsidRDefault="00B0256F" w:rsidP="00DA7863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0.00</w:t>
            </w:r>
            <w:r w:rsidR="009C5115">
              <w:rPr>
                <w:rFonts w:ascii="Times New Roman" w:eastAsia="Times New Roman" w:hAnsi="Times New Roman" w:cs="Times New Roman"/>
                <w:color w:val="000000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*</w:t>
            </w:r>
          </w:p>
        </w:tc>
      </w:tr>
      <w:tr w:rsidR="009C5115" w:rsidRPr="00C42560" w14:paraId="54A82FE5" w14:textId="77777777" w:rsidTr="007C68BF"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990F32" w14:textId="77777777" w:rsidR="009C5115" w:rsidRDefault="009C5115" w:rsidP="00DA7863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Structural</w:t>
            </w:r>
          </w:p>
          <w:p w14:paraId="4F8FEDE0" w14:textId="7CE8B7D1" w:rsidR="009C5115" w:rsidRPr="00C42560" w:rsidRDefault="009C5115" w:rsidP="00DA7863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(Table 2)</w:t>
            </w:r>
          </w:p>
        </w:tc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D8B83E" w14:textId="77777777" w:rsidR="009C5115" w:rsidRDefault="009C5115" w:rsidP="00DA7863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Context</w:t>
            </w:r>
          </w:p>
          <w:p w14:paraId="5FA59A77" w14:textId="792103ED" w:rsidR="009C5115" w:rsidRPr="00C42560" w:rsidRDefault="009C5115" w:rsidP="00DA7863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(control factor)</w:t>
            </w:r>
          </w:p>
        </w:tc>
        <w:tc>
          <w:tcPr>
            <w:tcW w:w="10260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4232EB" w14:textId="15532411" w:rsidR="009C5115" w:rsidRPr="00C42560" w:rsidRDefault="009C5115" w:rsidP="009C5115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Not performed due to low sample sizes of individuals recorded in both contexts</w:t>
            </w:r>
          </w:p>
        </w:tc>
      </w:tr>
      <w:tr w:rsidR="00DA7863" w:rsidRPr="00C42560" w14:paraId="3FCA3C4D" w14:textId="77777777" w:rsidTr="00DA7863"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B69CD5" w14:textId="77777777" w:rsidR="00DA7863" w:rsidRPr="00C42560" w:rsidRDefault="00DA7863" w:rsidP="00DA7863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Build-up (Table 3)</w:t>
            </w:r>
          </w:p>
        </w:tc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A10408" w14:textId="49524C32" w:rsidR="00DA7863" w:rsidRPr="00C42560" w:rsidRDefault="00DA7863" w:rsidP="00DA7863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Community (restriction factor)</w:t>
            </w:r>
          </w:p>
        </w:tc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37B922" w14:textId="5EE9E117" w:rsidR="00DA7863" w:rsidRPr="00C42560" w:rsidRDefault="00DA7863" w:rsidP="00DA786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C60E8B" w14:textId="77777777" w:rsidR="00DA7863" w:rsidRPr="00C42560" w:rsidRDefault="00DA7863" w:rsidP="00DA7863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5-33 (12)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289F05" w14:textId="77777777" w:rsidR="00DA7863" w:rsidRPr="00C42560" w:rsidRDefault="00DA7863" w:rsidP="00DA7863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146</w:t>
            </w: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696951" w14:textId="77777777" w:rsidR="00DA7863" w:rsidRPr="00C42560" w:rsidRDefault="00DA7863" w:rsidP="00DA7863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16.1 (12.1)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FA34D8" w14:textId="77777777" w:rsidR="00DA7863" w:rsidRPr="00C42560" w:rsidRDefault="00DA7863" w:rsidP="00DA7863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0.15</w:t>
            </w:r>
          </w:p>
        </w:tc>
      </w:tr>
      <w:tr w:rsidR="00DA7863" w:rsidRPr="00C42560" w14:paraId="2DE01E67" w14:textId="77777777" w:rsidTr="00DA7863"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783D26" w14:textId="77777777" w:rsidR="00DA7863" w:rsidRPr="00C42560" w:rsidRDefault="00DA7863" w:rsidP="00DA7863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Climax</w:t>
            </w:r>
          </w:p>
          <w:p w14:paraId="3BCEB937" w14:textId="77777777" w:rsidR="00DA7863" w:rsidRPr="00C42560" w:rsidRDefault="00DA7863" w:rsidP="00DA7863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(Table 3)</w:t>
            </w:r>
          </w:p>
        </w:tc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316EA8" w14:textId="73329C5A" w:rsidR="00DA7863" w:rsidRPr="00C42560" w:rsidRDefault="00DA7863" w:rsidP="00DA7863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Community (restriction factor)</w:t>
            </w:r>
          </w:p>
        </w:tc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606EC2" w14:textId="0DF6F170" w:rsidR="00DA7863" w:rsidRPr="00C42560" w:rsidRDefault="00DA7863" w:rsidP="00DA786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85C731" w14:textId="77777777" w:rsidR="00DA7863" w:rsidRPr="00C42560" w:rsidRDefault="00DA7863" w:rsidP="00DA7863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8-41 (12)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377DEB" w14:textId="77777777" w:rsidR="00DA7863" w:rsidRPr="00C42560" w:rsidRDefault="00DA7863" w:rsidP="00DA7863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199</w:t>
            </w: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E64F0C" w14:textId="77777777" w:rsidR="00DA7863" w:rsidRPr="00C42560" w:rsidRDefault="00DA7863" w:rsidP="00DA7863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24.2 (13.2)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7385C8" w14:textId="77777777" w:rsidR="00DA7863" w:rsidRPr="00C42560" w:rsidRDefault="00DA7863" w:rsidP="00DA7863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0.006*</w:t>
            </w:r>
          </w:p>
        </w:tc>
      </w:tr>
      <w:tr w:rsidR="00DA7863" w:rsidRPr="00C42560" w14:paraId="09657492" w14:textId="77777777" w:rsidTr="00DA7863"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FB199B" w14:textId="77777777" w:rsidR="00DA7863" w:rsidRPr="00C42560" w:rsidRDefault="00DA7863" w:rsidP="00DA7863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Entire call (Table 2 and 3)</w:t>
            </w:r>
          </w:p>
        </w:tc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656973" w14:textId="5400E813" w:rsidR="00DA7863" w:rsidRPr="00C42560" w:rsidRDefault="00DA7863" w:rsidP="00DA7863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Community (restriction factor)</w:t>
            </w:r>
          </w:p>
        </w:tc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B0D74B" w14:textId="52C82748" w:rsidR="00DA7863" w:rsidRPr="00C42560" w:rsidRDefault="00DA7863" w:rsidP="00DA786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402D4B" w14:textId="77777777" w:rsidR="00DA7863" w:rsidRPr="00C42560" w:rsidRDefault="00DA7863" w:rsidP="00DA7863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3-28 (10)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165B72" w14:textId="77777777" w:rsidR="00DA7863" w:rsidRPr="00C42560" w:rsidRDefault="00DA7863" w:rsidP="00DA7863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115</w:t>
            </w: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BEE14B" w14:textId="77777777" w:rsidR="00DA7863" w:rsidRPr="00C42560" w:rsidRDefault="00DA7863" w:rsidP="00DA7863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23.5 (13.2)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D5D746" w14:textId="77777777" w:rsidR="00DA7863" w:rsidRPr="00C42560" w:rsidRDefault="00DA7863" w:rsidP="00DA7863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0.024*</w:t>
            </w:r>
          </w:p>
          <w:p w14:paraId="5FB04C21" w14:textId="77777777" w:rsidR="00DA7863" w:rsidRPr="00C42560" w:rsidRDefault="00DA7863" w:rsidP="00DA7863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1435ABB4" w14:textId="77777777" w:rsidR="00C42560" w:rsidRPr="00C42560" w:rsidRDefault="00C42560" w:rsidP="00C42560">
      <w:pPr>
        <w:rPr>
          <w:rFonts w:ascii="Times New Roman" w:eastAsia="Times New Roman" w:hAnsi="Times New Roman" w:cs="Times New Roman"/>
        </w:rPr>
      </w:pPr>
    </w:p>
    <w:p w14:paraId="0864EBAF" w14:textId="77777777" w:rsidR="007C2DCE" w:rsidRDefault="00304786" w:rsidP="00304786">
      <w:pPr>
        <w:sectPr w:rsidR="007C2DCE" w:rsidSect="008F3053">
          <w:pgSz w:w="16840" w:h="11900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br w:type="page"/>
      </w:r>
    </w:p>
    <w:p w14:paraId="16281C95" w14:textId="1EBE5F90" w:rsidR="00304786" w:rsidRPr="00304786" w:rsidRDefault="00304786" w:rsidP="00304786">
      <w:r w:rsidRPr="00304786">
        <w:rPr>
          <w:rFonts w:ascii="Times New Roman" w:eastAsia="Times New Roman" w:hAnsi="Times New Roman" w:cs="Times New Roman"/>
          <w:i/>
          <w:iCs/>
          <w:color w:val="000000"/>
        </w:rPr>
        <w:lastRenderedPageBreak/>
        <w:t>Figure 1: A spectrogram of a typical pant-hoot call with the four phases and drumming labelled.</w:t>
      </w:r>
    </w:p>
    <w:p w14:paraId="1BDD3482" w14:textId="77777777" w:rsidR="00304786" w:rsidRPr="00304786" w:rsidRDefault="00304786" w:rsidP="00304786">
      <w:pPr>
        <w:rPr>
          <w:rFonts w:ascii="Times New Roman" w:eastAsia="Times New Roman" w:hAnsi="Times New Roman" w:cs="Times New Roman"/>
        </w:rPr>
      </w:pPr>
    </w:p>
    <w:p w14:paraId="0C5C12B2" w14:textId="1A1A2D66" w:rsidR="005F3BCF" w:rsidRDefault="001744BA">
      <w:r>
        <w:rPr>
          <w:noProof/>
        </w:rPr>
        <w:drawing>
          <wp:inline distT="0" distB="0" distL="0" distR="0" wp14:anchorId="0859D22C" wp14:editId="04B80F63">
            <wp:extent cx="5725391" cy="1453351"/>
            <wp:effectExtent l="0" t="0" r="2540" b="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283" b="41144"/>
                    <a:stretch/>
                  </pic:blipFill>
                  <pic:spPr bwMode="auto">
                    <a:xfrm>
                      <a:off x="0" y="0"/>
                      <a:ext cx="5727700" cy="1453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4C5EE5" w14:textId="77777777" w:rsidR="00473706" w:rsidRDefault="00473706"/>
    <w:p w14:paraId="21035351" w14:textId="68DC8752" w:rsidR="00304786" w:rsidRDefault="00304786"/>
    <w:p w14:paraId="12EEC0D0" w14:textId="77777777" w:rsidR="00EF7D1F" w:rsidRDefault="00EF7D1F"/>
    <w:p w14:paraId="0FFB5D9D" w14:textId="77777777" w:rsidR="007C68BF" w:rsidRDefault="007C68BF">
      <w:pPr>
        <w:rPr>
          <w:rFonts w:ascii="Times New Roman" w:eastAsia="Times New Roman" w:hAnsi="Times New Roman" w:cs="Times New Roman"/>
          <w:i/>
          <w:iCs/>
          <w:color w:val="000000"/>
        </w:rPr>
      </w:pPr>
      <w:r>
        <w:rPr>
          <w:rFonts w:ascii="Times New Roman" w:eastAsia="Times New Roman" w:hAnsi="Times New Roman" w:cs="Times New Roman"/>
          <w:i/>
          <w:iCs/>
          <w:color w:val="000000"/>
        </w:rPr>
        <w:br w:type="page"/>
      </w:r>
    </w:p>
    <w:p w14:paraId="388156A8" w14:textId="4F851F7A" w:rsidR="00304786" w:rsidRPr="00304786" w:rsidRDefault="00304786" w:rsidP="00304786">
      <w:pPr>
        <w:rPr>
          <w:rFonts w:ascii="Times New Roman" w:eastAsia="Times New Roman" w:hAnsi="Times New Roman" w:cs="Times New Roman"/>
        </w:rPr>
      </w:pPr>
      <w:r w:rsidRPr="00304786">
        <w:rPr>
          <w:rFonts w:ascii="Times New Roman" w:eastAsia="Times New Roman" w:hAnsi="Times New Roman" w:cs="Times New Roman"/>
          <w:i/>
          <w:iCs/>
          <w:color w:val="000000"/>
        </w:rPr>
        <w:lastRenderedPageBreak/>
        <w:t xml:space="preserve">Figure </w:t>
      </w:r>
      <w:r w:rsidR="007C68BF">
        <w:rPr>
          <w:rFonts w:ascii="Times New Roman" w:eastAsia="Times New Roman" w:hAnsi="Times New Roman" w:cs="Times New Roman"/>
          <w:i/>
          <w:iCs/>
          <w:color w:val="000000"/>
        </w:rPr>
        <w:t>2</w:t>
      </w:r>
      <w:r w:rsidRPr="00304786">
        <w:rPr>
          <w:rFonts w:ascii="Times New Roman" w:eastAsia="Times New Roman" w:hAnsi="Times New Roman" w:cs="Times New Roman"/>
          <w:i/>
          <w:iCs/>
          <w:color w:val="000000"/>
        </w:rPr>
        <w:t xml:space="preserve">: Principal </w:t>
      </w:r>
      <w:r w:rsidR="00376044">
        <w:rPr>
          <w:rFonts w:ascii="Times New Roman" w:eastAsia="Times New Roman" w:hAnsi="Times New Roman" w:cs="Times New Roman"/>
          <w:i/>
          <w:iCs/>
          <w:color w:val="000000"/>
        </w:rPr>
        <w:t>c</w:t>
      </w:r>
      <w:r w:rsidRPr="00304786">
        <w:rPr>
          <w:rFonts w:ascii="Times New Roman" w:eastAsia="Times New Roman" w:hAnsi="Times New Roman" w:cs="Times New Roman"/>
          <w:i/>
          <w:iCs/>
          <w:color w:val="000000"/>
        </w:rPr>
        <w:t xml:space="preserve">omponents </w:t>
      </w:r>
      <w:r w:rsidR="007C68BF">
        <w:rPr>
          <w:rFonts w:ascii="Times New Roman" w:eastAsia="Times New Roman" w:hAnsi="Times New Roman" w:cs="Times New Roman"/>
          <w:i/>
          <w:iCs/>
          <w:color w:val="000000"/>
        </w:rPr>
        <w:t>plots with t</w:t>
      </w:r>
      <w:r w:rsidR="007C68BF" w:rsidRPr="00304786">
        <w:rPr>
          <w:rFonts w:ascii="Times New Roman" w:eastAsia="Times New Roman" w:hAnsi="Times New Roman" w:cs="Times New Roman"/>
          <w:i/>
          <w:iCs/>
          <w:color w:val="000000"/>
        </w:rPr>
        <w:t>he 68% normal data ellipses containing 68% of the data points included for each context.</w:t>
      </w:r>
      <w:r w:rsidR="00376044">
        <w:rPr>
          <w:rFonts w:ascii="Times New Roman" w:eastAsia="Times New Roman" w:hAnsi="Times New Roman" w:cs="Times New Roman"/>
          <w:i/>
          <w:iCs/>
          <w:color w:val="000000"/>
        </w:rPr>
        <w:t xml:space="preserve"> (a) </w:t>
      </w:r>
      <w:r w:rsidR="00376044" w:rsidRPr="00376044">
        <w:rPr>
          <w:rFonts w:ascii="Times New Roman" w:eastAsia="Times New Roman" w:hAnsi="Times New Roman" w:cs="Times New Roman"/>
          <w:i/>
          <w:iCs/>
          <w:color w:val="000000"/>
        </w:rPr>
        <w:t xml:space="preserve">Principal Components Analysis </w:t>
      </w:r>
      <w:r w:rsidR="009B0874">
        <w:rPr>
          <w:rFonts w:ascii="Times New Roman" w:eastAsia="Times New Roman" w:hAnsi="Times New Roman" w:cs="Times New Roman"/>
          <w:i/>
          <w:iCs/>
          <w:color w:val="000000"/>
        </w:rPr>
        <w:t xml:space="preserve">performed </w:t>
      </w:r>
      <w:r w:rsidR="00376044" w:rsidRPr="00376044">
        <w:rPr>
          <w:rFonts w:ascii="Times New Roman" w:eastAsia="Times New Roman" w:hAnsi="Times New Roman" w:cs="Times New Roman"/>
          <w:i/>
          <w:iCs/>
          <w:color w:val="000000"/>
        </w:rPr>
        <w:t>on</w:t>
      </w:r>
      <w:r w:rsidR="00376044">
        <w:rPr>
          <w:rFonts w:ascii="Times New Roman" w:eastAsia="Times New Roman" w:hAnsi="Times New Roman" w:cs="Times New Roman"/>
          <w:i/>
          <w:iCs/>
          <w:color w:val="000000"/>
        </w:rPr>
        <w:t xml:space="preserve"> </w:t>
      </w:r>
      <w:r w:rsidR="007C68BF">
        <w:rPr>
          <w:rFonts w:ascii="Times New Roman" w:eastAsia="Times New Roman" w:hAnsi="Times New Roman" w:cs="Times New Roman"/>
          <w:i/>
          <w:iCs/>
          <w:color w:val="000000"/>
        </w:rPr>
        <w:t>structural features</w:t>
      </w:r>
      <w:r w:rsidR="00376044">
        <w:rPr>
          <w:rFonts w:ascii="Times New Roman" w:eastAsia="Times New Roman" w:hAnsi="Times New Roman" w:cs="Times New Roman"/>
          <w:i/>
          <w:iCs/>
          <w:color w:val="000000"/>
        </w:rPr>
        <w:t xml:space="preserve">. Pant-hoots given in different context separate over PC1. </w:t>
      </w:r>
      <w:r w:rsidR="007C68BF">
        <w:rPr>
          <w:rFonts w:ascii="Times New Roman" w:eastAsia="Times New Roman" w:hAnsi="Times New Roman" w:cs="Times New Roman"/>
          <w:i/>
          <w:iCs/>
          <w:color w:val="000000"/>
        </w:rPr>
        <w:t xml:space="preserve">(b) </w:t>
      </w:r>
      <w:r w:rsidR="00376044" w:rsidRPr="00376044">
        <w:rPr>
          <w:rFonts w:ascii="Times New Roman" w:eastAsia="Times New Roman" w:hAnsi="Times New Roman" w:cs="Times New Roman"/>
          <w:i/>
          <w:iCs/>
          <w:color w:val="000000"/>
        </w:rPr>
        <w:t xml:space="preserve">Principal Components Analysis </w:t>
      </w:r>
      <w:r w:rsidR="009B0874">
        <w:rPr>
          <w:rFonts w:ascii="Times New Roman" w:eastAsia="Times New Roman" w:hAnsi="Times New Roman" w:cs="Times New Roman"/>
          <w:i/>
          <w:iCs/>
          <w:color w:val="000000"/>
        </w:rPr>
        <w:t>performed</w:t>
      </w:r>
      <w:r w:rsidR="009B0874" w:rsidRPr="00376044">
        <w:rPr>
          <w:rFonts w:ascii="Times New Roman" w:eastAsia="Times New Roman" w:hAnsi="Times New Roman" w:cs="Times New Roman"/>
          <w:i/>
          <w:iCs/>
          <w:color w:val="000000"/>
        </w:rPr>
        <w:t xml:space="preserve"> </w:t>
      </w:r>
      <w:r w:rsidR="00376044" w:rsidRPr="00376044">
        <w:rPr>
          <w:rFonts w:ascii="Times New Roman" w:eastAsia="Times New Roman" w:hAnsi="Times New Roman" w:cs="Times New Roman"/>
          <w:i/>
          <w:iCs/>
          <w:color w:val="000000"/>
        </w:rPr>
        <w:t>on</w:t>
      </w:r>
      <w:r w:rsidR="00376044" w:rsidRPr="00304786">
        <w:rPr>
          <w:rFonts w:ascii="Times New Roman" w:eastAsia="Times New Roman" w:hAnsi="Times New Roman" w:cs="Times New Roman"/>
          <w:i/>
          <w:iCs/>
          <w:color w:val="000000"/>
        </w:rPr>
        <w:t xml:space="preserve"> </w:t>
      </w:r>
      <w:r w:rsidRPr="00304786">
        <w:rPr>
          <w:rFonts w:ascii="Times New Roman" w:eastAsia="Times New Roman" w:hAnsi="Times New Roman" w:cs="Times New Roman"/>
          <w:i/>
          <w:iCs/>
          <w:color w:val="000000"/>
        </w:rPr>
        <w:t>acoustic features of the selected build-up component</w:t>
      </w:r>
      <w:r w:rsidR="00376044">
        <w:rPr>
          <w:rFonts w:ascii="Times New Roman" w:eastAsia="Times New Roman" w:hAnsi="Times New Roman" w:cs="Times New Roman"/>
          <w:i/>
          <w:iCs/>
          <w:color w:val="000000"/>
        </w:rPr>
        <w:t>.</w:t>
      </w:r>
      <w:r w:rsidRPr="00304786">
        <w:rPr>
          <w:rFonts w:ascii="Times New Roman" w:eastAsia="Times New Roman" w:hAnsi="Times New Roman" w:cs="Times New Roman"/>
          <w:i/>
          <w:iCs/>
          <w:color w:val="000000"/>
        </w:rPr>
        <w:t xml:space="preserve"> (</w:t>
      </w:r>
      <w:r w:rsidR="007C68BF">
        <w:rPr>
          <w:rFonts w:ascii="Times New Roman" w:eastAsia="Times New Roman" w:hAnsi="Times New Roman" w:cs="Times New Roman"/>
          <w:i/>
          <w:iCs/>
          <w:color w:val="000000"/>
        </w:rPr>
        <w:t>c</w:t>
      </w:r>
      <w:r w:rsidRPr="00304786">
        <w:rPr>
          <w:rFonts w:ascii="Times New Roman" w:eastAsia="Times New Roman" w:hAnsi="Times New Roman" w:cs="Times New Roman"/>
          <w:i/>
          <w:iCs/>
          <w:color w:val="000000"/>
        </w:rPr>
        <w:t>)</w:t>
      </w:r>
      <w:r w:rsidR="00376044" w:rsidRPr="00376044">
        <w:rPr>
          <w:rFonts w:ascii="Times New Roman" w:eastAsia="Times New Roman" w:hAnsi="Times New Roman" w:cs="Times New Roman"/>
          <w:i/>
          <w:iCs/>
          <w:color w:val="000000"/>
        </w:rPr>
        <w:t xml:space="preserve"> </w:t>
      </w:r>
      <w:r w:rsidR="00376044" w:rsidRPr="00376044">
        <w:rPr>
          <w:rFonts w:ascii="Times New Roman" w:eastAsia="Times New Roman" w:hAnsi="Times New Roman" w:cs="Times New Roman"/>
          <w:i/>
          <w:iCs/>
          <w:color w:val="000000"/>
        </w:rPr>
        <w:t xml:space="preserve">Principal Components Analysis </w:t>
      </w:r>
      <w:r w:rsidR="009B0874">
        <w:rPr>
          <w:rFonts w:ascii="Times New Roman" w:eastAsia="Times New Roman" w:hAnsi="Times New Roman" w:cs="Times New Roman"/>
          <w:i/>
          <w:iCs/>
          <w:color w:val="000000"/>
        </w:rPr>
        <w:t>performed</w:t>
      </w:r>
      <w:r w:rsidR="009B0874" w:rsidRPr="00376044">
        <w:rPr>
          <w:rFonts w:ascii="Times New Roman" w:eastAsia="Times New Roman" w:hAnsi="Times New Roman" w:cs="Times New Roman"/>
          <w:i/>
          <w:iCs/>
          <w:color w:val="000000"/>
        </w:rPr>
        <w:t xml:space="preserve"> </w:t>
      </w:r>
      <w:r w:rsidR="00376044" w:rsidRPr="00376044">
        <w:rPr>
          <w:rFonts w:ascii="Times New Roman" w:eastAsia="Times New Roman" w:hAnsi="Times New Roman" w:cs="Times New Roman"/>
          <w:i/>
          <w:iCs/>
          <w:color w:val="000000"/>
        </w:rPr>
        <w:t>on</w:t>
      </w:r>
      <w:r w:rsidR="007C68BF">
        <w:rPr>
          <w:rFonts w:ascii="Times New Roman" w:eastAsia="Times New Roman" w:hAnsi="Times New Roman" w:cs="Times New Roman"/>
          <w:i/>
          <w:iCs/>
          <w:color w:val="000000"/>
        </w:rPr>
        <w:t xml:space="preserve"> </w:t>
      </w:r>
      <w:r w:rsidRPr="00304786">
        <w:rPr>
          <w:rFonts w:ascii="Times New Roman" w:eastAsia="Times New Roman" w:hAnsi="Times New Roman" w:cs="Times New Roman"/>
          <w:i/>
          <w:iCs/>
          <w:color w:val="000000"/>
        </w:rPr>
        <w:t>acoustic features of the selected climax component</w:t>
      </w:r>
      <w:r w:rsidR="00376044">
        <w:rPr>
          <w:rFonts w:ascii="Times New Roman" w:eastAsia="Times New Roman" w:hAnsi="Times New Roman" w:cs="Times New Roman"/>
          <w:i/>
          <w:iCs/>
          <w:color w:val="000000"/>
        </w:rPr>
        <w:t>.</w:t>
      </w:r>
      <w:r w:rsidRPr="00304786">
        <w:rPr>
          <w:rFonts w:ascii="Times New Roman" w:eastAsia="Times New Roman" w:hAnsi="Times New Roman" w:cs="Times New Roman"/>
          <w:i/>
          <w:iCs/>
          <w:color w:val="000000"/>
        </w:rPr>
        <w:t xml:space="preserve"> (</w:t>
      </w:r>
      <w:r w:rsidR="007C68BF">
        <w:rPr>
          <w:rFonts w:ascii="Times New Roman" w:eastAsia="Times New Roman" w:hAnsi="Times New Roman" w:cs="Times New Roman"/>
          <w:i/>
          <w:iCs/>
          <w:color w:val="000000"/>
        </w:rPr>
        <w:t>d</w:t>
      </w:r>
      <w:r w:rsidRPr="00304786">
        <w:rPr>
          <w:rFonts w:ascii="Times New Roman" w:eastAsia="Times New Roman" w:hAnsi="Times New Roman" w:cs="Times New Roman"/>
          <w:i/>
          <w:iCs/>
          <w:color w:val="000000"/>
        </w:rPr>
        <w:t>)</w:t>
      </w:r>
      <w:r w:rsidR="00376044" w:rsidRPr="00376044">
        <w:rPr>
          <w:rFonts w:ascii="Times New Roman" w:eastAsia="Times New Roman" w:hAnsi="Times New Roman" w:cs="Times New Roman"/>
          <w:i/>
          <w:iCs/>
          <w:color w:val="000000"/>
        </w:rPr>
        <w:t xml:space="preserve"> </w:t>
      </w:r>
      <w:r w:rsidR="00376044" w:rsidRPr="00376044">
        <w:rPr>
          <w:rFonts w:ascii="Times New Roman" w:eastAsia="Times New Roman" w:hAnsi="Times New Roman" w:cs="Times New Roman"/>
          <w:i/>
          <w:iCs/>
          <w:color w:val="000000"/>
        </w:rPr>
        <w:t xml:space="preserve">Principal Components Analysis </w:t>
      </w:r>
      <w:r w:rsidR="009B0874">
        <w:rPr>
          <w:rFonts w:ascii="Times New Roman" w:eastAsia="Times New Roman" w:hAnsi="Times New Roman" w:cs="Times New Roman"/>
          <w:i/>
          <w:iCs/>
          <w:color w:val="000000"/>
        </w:rPr>
        <w:t>performed</w:t>
      </w:r>
      <w:r w:rsidR="009B0874" w:rsidRPr="00376044">
        <w:rPr>
          <w:rFonts w:ascii="Times New Roman" w:eastAsia="Times New Roman" w:hAnsi="Times New Roman" w:cs="Times New Roman"/>
          <w:i/>
          <w:iCs/>
          <w:color w:val="000000"/>
        </w:rPr>
        <w:t xml:space="preserve"> </w:t>
      </w:r>
      <w:r w:rsidR="00376044" w:rsidRPr="00376044">
        <w:rPr>
          <w:rFonts w:ascii="Times New Roman" w:eastAsia="Times New Roman" w:hAnsi="Times New Roman" w:cs="Times New Roman"/>
          <w:i/>
          <w:iCs/>
          <w:color w:val="000000"/>
        </w:rPr>
        <w:t>on</w:t>
      </w:r>
      <w:r w:rsidR="00376044">
        <w:rPr>
          <w:rFonts w:ascii="Times New Roman" w:eastAsia="Times New Roman" w:hAnsi="Times New Roman" w:cs="Times New Roman"/>
          <w:i/>
          <w:iCs/>
          <w:color w:val="000000"/>
        </w:rPr>
        <w:t xml:space="preserve"> all acoustic features simultaneously</w:t>
      </w:r>
      <w:r w:rsidRPr="00304786">
        <w:rPr>
          <w:rFonts w:ascii="Times New Roman" w:eastAsia="Times New Roman" w:hAnsi="Times New Roman" w:cs="Times New Roman"/>
          <w:i/>
          <w:iCs/>
          <w:color w:val="000000"/>
        </w:rPr>
        <w:t xml:space="preserve"> from all three communities. </w:t>
      </w:r>
      <w:r w:rsidR="00376044">
        <w:rPr>
          <w:rFonts w:ascii="Times New Roman" w:eastAsia="Times New Roman" w:hAnsi="Times New Roman" w:cs="Times New Roman"/>
          <w:i/>
          <w:iCs/>
          <w:color w:val="000000"/>
        </w:rPr>
        <w:t>(b),</w:t>
      </w:r>
      <w:r w:rsidR="009B0874">
        <w:rPr>
          <w:rFonts w:ascii="Times New Roman" w:eastAsia="Times New Roman" w:hAnsi="Times New Roman" w:cs="Times New Roman"/>
          <w:i/>
          <w:iCs/>
          <w:color w:val="000000"/>
        </w:rPr>
        <w:t xml:space="preserve"> </w:t>
      </w:r>
      <w:r w:rsidR="00376044">
        <w:rPr>
          <w:rFonts w:ascii="Times New Roman" w:eastAsia="Times New Roman" w:hAnsi="Times New Roman" w:cs="Times New Roman"/>
          <w:i/>
          <w:iCs/>
          <w:color w:val="000000"/>
        </w:rPr>
        <w:t>(c),</w:t>
      </w:r>
      <w:r w:rsidR="009B0874">
        <w:rPr>
          <w:rFonts w:ascii="Times New Roman" w:eastAsia="Times New Roman" w:hAnsi="Times New Roman" w:cs="Times New Roman"/>
          <w:i/>
          <w:iCs/>
          <w:color w:val="000000"/>
        </w:rPr>
        <w:t xml:space="preserve"> </w:t>
      </w:r>
      <w:r w:rsidR="00376044">
        <w:rPr>
          <w:rFonts w:ascii="Times New Roman" w:eastAsia="Times New Roman" w:hAnsi="Times New Roman" w:cs="Times New Roman"/>
          <w:i/>
          <w:iCs/>
          <w:color w:val="000000"/>
        </w:rPr>
        <w:t>and (d) reveal strong overlap between contexts.</w:t>
      </w:r>
    </w:p>
    <w:p w14:paraId="73856E6D" w14:textId="7C1F72E8" w:rsidR="00304786" w:rsidRDefault="00304786"/>
    <w:p w14:paraId="5D88275D" w14:textId="62DB017A" w:rsidR="00B5400D" w:rsidRDefault="007C68BF">
      <w:r>
        <w:rPr>
          <w:noProof/>
        </w:rPr>
        <w:drawing>
          <wp:inline distT="0" distB="0" distL="0" distR="0" wp14:anchorId="06D4829C" wp14:editId="35805125">
            <wp:extent cx="5727700" cy="44145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1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E5A74" w14:textId="77777777" w:rsidR="00EF7D1F" w:rsidRDefault="00EF7D1F">
      <w:pPr>
        <w:rPr>
          <w:rFonts w:ascii="Times New Roman" w:eastAsia="Times New Roman" w:hAnsi="Times New Roman" w:cs="Times New Roman"/>
          <w:i/>
          <w:iCs/>
          <w:color w:val="000000"/>
        </w:rPr>
      </w:pPr>
      <w:r>
        <w:rPr>
          <w:b/>
          <w:bCs/>
          <w:i/>
          <w:iCs/>
          <w:color w:val="000000"/>
        </w:rPr>
        <w:br w:type="page"/>
      </w:r>
    </w:p>
    <w:p w14:paraId="6FCBB268" w14:textId="144A93B6" w:rsidR="004C4BE3" w:rsidRDefault="00B5400D" w:rsidP="00B5400D">
      <w:pPr>
        <w:pStyle w:val="Heading2"/>
        <w:spacing w:before="360" w:beforeAutospacing="0" w:after="120" w:afterAutospacing="0"/>
        <w:rPr>
          <w:b w:val="0"/>
          <w:bCs w:val="0"/>
          <w:i/>
          <w:iCs/>
          <w:color w:val="000000"/>
          <w:sz w:val="24"/>
          <w:szCs w:val="24"/>
        </w:rPr>
      </w:pPr>
      <w:r>
        <w:rPr>
          <w:b w:val="0"/>
          <w:bCs w:val="0"/>
          <w:i/>
          <w:iCs/>
          <w:color w:val="000000"/>
          <w:sz w:val="24"/>
          <w:szCs w:val="24"/>
        </w:rPr>
        <w:lastRenderedPageBreak/>
        <w:t xml:space="preserve">Figure </w:t>
      </w:r>
      <w:r w:rsidR="007C68BF">
        <w:rPr>
          <w:b w:val="0"/>
          <w:bCs w:val="0"/>
          <w:i/>
          <w:iCs/>
          <w:color w:val="000000"/>
          <w:sz w:val="24"/>
          <w:szCs w:val="24"/>
        </w:rPr>
        <w:t>3</w:t>
      </w:r>
      <w:r>
        <w:rPr>
          <w:b w:val="0"/>
          <w:bCs w:val="0"/>
          <w:i/>
          <w:iCs/>
          <w:color w:val="000000"/>
          <w:sz w:val="24"/>
          <w:szCs w:val="24"/>
        </w:rPr>
        <w:t xml:space="preserve">: </w:t>
      </w:r>
      <w:r w:rsidR="00376044" w:rsidRPr="00376044">
        <w:rPr>
          <w:b w:val="0"/>
          <w:bCs w:val="0"/>
          <w:i/>
          <w:iCs/>
          <w:color w:val="000000"/>
          <w:sz w:val="24"/>
          <w:szCs w:val="24"/>
        </w:rPr>
        <w:t>Principal Components plots with the 68% normal data ellipses containing 68% of the data points included for each co</w:t>
      </w:r>
      <w:r w:rsidR="00376044">
        <w:rPr>
          <w:b w:val="0"/>
          <w:bCs w:val="0"/>
          <w:i/>
          <w:iCs/>
          <w:color w:val="000000"/>
          <w:sz w:val="24"/>
          <w:szCs w:val="24"/>
        </w:rPr>
        <w:t>mmunity</w:t>
      </w:r>
      <w:r w:rsidR="00376044" w:rsidRPr="00376044">
        <w:rPr>
          <w:b w:val="0"/>
          <w:bCs w:val="0"/>
          <w:i/>
          <w:iCs/>
          <w:color w:val="000000"/>
          <w:sz w:val="24"/>
          <w:szCs w:val="24"/>
        </w:rPr>
        <w:t xml:space="preserve">. </w:t>
      </w:r>
      <w:r w:rsidR="00376044">
        <w:rPr>
          <w:b w:val="0"/>
          <w:bCs w:val="0"/>
          <w:i/>
          <w:iCs/>
          <w:color w:val="000000"/>
          <w:sz w:val="24"/>
          <w:szCs w:val="24"/>
        </w:rPr>
        <w:t xml:space="preserve">(a) </w:t>
      </w:r>
      <w:r>
        <w:rPr>
          <w:b w:val="0"/>
          <w:bCs w:val="0"/>
          <w:i/>
          <w:iCs/>
          <w:color w:val="000000"/>
          <w:sz w:val="24"/>
          <w:szCs w:val="24"/>
        </w:rPr>
        <w:t xml:space="preserve">Principal Components Analysis </w:t>
      </w:r>
      <w:r w:rsidR="009B0874" w:rsidRPr="009B0874">
        <w:rPr>
          <w:b w:val="0"/>
          <w:bCs w:val="0"/>
          <w:i/>
          <w:iCs/>
          <w:color w:val="000000"/>
          <w:sz w:val="24"/>
          <w:szCs w:val="24"/>
        </w:rPr>
        <w:t>performed</w:t>
      </w:r>
      <w:r w:rsidR="009B0874" w:rsidRPr="009B0874">
        <w:rPr>
          <w:b w:val="0"/>
          <w:bCs w:val="0"/>
          <w:i/>
          <w:iCs/>
          <w:color w:val="000000"/>
          <w:sz w:val="24"/>
          <w:szCs w:val="24"/>
        </w:rPr>
        <w:t xml:space="preserve"> </w:t>
      </w:r>
      <w:r>
        <w:rPr>
          <w:b w:val="0"/>
          <w:bCs w:val="0"/>
          <w:i/>
          <w:iCs/>
          <w:color w:val="000000"/>
          <w:sz w:val="24"/>
          <w:szCs w:val="24"/>
        </w:rPr>
        <w:t>on</w:t>
      </w:r>
      <w:r w:rsidR="00376044">
        <w:rPr>
          <w:b w:val="0"/>
          <w:bCs w:val="0"/>
          <w:i/>
          <w:iCs/>
          <w:color w:val="000000"/>
          <w:sz w:val="24"/>
          <w:szCs w:val="24"/>
        </w:rPr>
        <w:t xml:space="preserve"> structural features. (b)</w:t>
      </w:r>
      <w:r>
        <w:rPr>
          <w:b w:val="0"/>
          <w:bCs w:val="0"/>
          <w:i/>
          <w:iCs/>
          <w:color w:val="000000"/>
          <w:sz w:val="24"/>
          <w:szCs w:val="24"/>
        </w:rPr>
        <w:t xml:space="preserve"> </w:t>
      </w:r>
      <w:r w:rsidR="00376044" w:rsidRPr="00376044">
        <w:rPr>
          <w:b w:val="0"/>
          <w:bCs w:val="0"/>
          <w:i/>
          <w:iCs/>
          <w:color w:val="000000"/>
          <w:sz w:val="24"/>
          <w:szCs w:val="24"/>
        </w:rPr>
        <w:t xml:space="preserve">Principal Components Analysis </w:t>
      </w:r>
      <w:r w:rsidR="009B0874" w:rsidRPr="009B0874">
        <w:rPr>
          <w:b w:val="0"/>
          <w:bCs w:val="0"/>
          <w:i/>
          <w:iCs/>
          <w:color w:val="000000"/>
          <w:sz w:val="24"/>
          <w:szCs w:val="24"/>
        </w:rPr>
        <w:t>performed</w:t>
      </w:r>
      <w:r w:rsidR="009B0874" w:rsidRPr="009B0874">
        <w:rPr>
          <w:b w:val="0"/>
          <w:bCs w:val="0"/>
          <w:i/>
          <w:iCs/>
          <w:color w:val="000000"/>
          <w:sz w:val="24"/>
          <w:szCs w:val="24"/>
        </w:rPr>
        <w:t xml:space="preserve"> </w:t>
      </w:r>
      <w:r w:rsidR="00376044" w:rsidRPr="00376044">
        <w:rPr>
          <w:b w:val="0"/>
          <w:bCs w:val="0"/>
          <w:i/>
          <w:iCs/>
          <w:color w:val="000000"/>
          <w:sz w:val="24"/>
          <w:szCs w:val="24"/>
        </w:rPr>
        <w:t>on</w:t>
      </w:r>
      <w:r w:rsidR="00376044" w:rsidRPr="00376044">
        <w:rPr>
          <w:b w:val="0"/>
          <w:bCs w:val="0"/>
          <w:i/>
          <w:iCs/>
          <w:color w:val="000000"/>
          <w:sz w:val="24"/>
          <w:szCs w:val="24"/>
        </w:rPr>
        <w:t xml:space="preserve"> </w:t>
      </w:r>
      <w:r>
        <w:rPr>
          <w:b w:val="0"/>
          <w:bCs w:val="0"/>
          <w:i/>
          <w:iCs/>
          <w:color w:val="000000"/>
          <w:sz w:val="24"/>
          <w:szCs w:val="24"/>
        </w:rPr>
        <w:t>acoustic features of the selected build-up component. (</w:t>
      </w:r>
      <w:r w:rsidR="00376044">
        <w:rPr>
          <w:b w:val="0"/>
          <w:bCs w:val="0"/>
          <w:i/>
          <w:iCs/>
          <w:color w:val="000000"/>
          <w:sz w:val="24"/>
          <w:szCs w:val="24"/>
        </w:rPr>
        <w:t>c</w:t>
      </w:r>
      <w:r>
        <w:rPr>
          <w:b w:val="0"/>
          <w:bCs w:val="0"/>
          <w:i/>
          <w:iCs/>
          <w:color w:val="000000"/>
          <w:sz w:val="24"/>
          <w:szCs w:val="24"/>
        </w:rPr>
        <w:t xml:space="preserve">) </w:t>
      </w:r>
      <w:r w:rsidR="00376044" w:rsidRPr="00376044">
        <w:rPr>
          <w:b w:val="0"/>
          <w:bCs w:val="0"/>
          <w:i/>
          <w:iCs/>
          <w:color w:val="000000"/>
          <w:sz w:val="24"/>
          <w:szCs w:val="24"/>
        </w:rPr>
        <w:t xml:space="preserve">Principal Components Analysis </w:t>
      </w:r>
      <w:r w:rsidR="009B0874" w:rsidRPr="009B0874">
        <w:rPr>
          <w:b w:val="0"/>
          <w:bCs w:val="0"/>
          <w:i/>
          <w:iCs/>
          <w:color w:val="000000"/>
          <w:sz w:val="24"/>
          <w:szCs w:val="24"/>
        </w:rPr>
        <w:t>performed</w:t>
      </w:r>
      <w:r w:rsidR="009B0874" w:rsidRPr="009B0874">
        <w:rPr>
          <w:b w:val="0"/>
          <w:bCs w:val="0"/>
          <w:i/>
          <w:iCs/>
          <w:color w:val="000000"/>
          <w:sz w:val="24"/>
          <w:szCs w:val="24"/>
        </w:rPr>
        <w:t xml:space="preserve"> </w:t>
      </w:r>
      <w:r w:rsidR="00376044" w:rsidRPr="00376044">
        <w:rPr>
          <w:b w:val="0"/>
          <w:bCs w:val="0"/>
          <w:i/>
          <w:iCs/>
          <w:color w:val="000000"/>
          <w:sz w:val="24"/>
          <w:szCs w:val="24"/>
        </w:rPr>
        <w:t>on</w:t>
      </w:r>
      <w:r w:rsidR="00376044" w:rsidRPr="00376044">
        <w:rPr>
          <w:b w:val="0"/>
          <w:bCs w:val="0"/>
          <w:i/>
          <w:iCs/>
          <w:color w:val="000000"/>
          <w:sz w:val="24"/>
          <w:szCs w:val="24"/>
        </w:rPr>
        <w:t xml:space="preserve"> </w:t>
      </w:r>
      <w:r w:rsidR="00376044">
        <w:rPr>
          <w:b w:val="0"/>
          <w:bCs w:val="0"/>
          <w:i/>
          <w:iCs/>
          <w:color w:val="000000"/>
          <w:sz w:val="24"/>
          <w:szCs w:val="24"/>
        </w:rPr>
        <w:t>a</w:t>
      </w:r>
      <w:r>
        <w:rPr>
          <w:b w:val="0"/>
          <w:bCs w:val="0"/>
          <w:i/>
          <w:iCs/>
          <w:color w:val="000000"/>
          <w:sz w:val="24"/>
          <w:szCs w:val="24"/>
        </w:rPr>
        <w:t xml:space="preserve">coustic features of the selected climax component. </w:t>
      </w:r>
      <w:proofErr w:type="spellStart"/>
      <w:r>
        <w:rPr>
          <w:b w:val="0"/>
          <w:bCs w:val="0"/>
          <w:i/>
          <w:iCs/>
          <w:color w:val="000000"/>
          <w:sz w:val="24"/>
          <w:szCs w:val="24"/>
        </w:rPr>
        <w:t>Kasekela</w:t>
      </w:r>
      <w:proofErr w:type="spellEnd"/>
      <w:r>
        <w:rPr>
          <w:b w:val="0"/>
          <w:bCs w:val="0"/>
          <w:i/>
          <w:iCs/>
          <w:color w:val="000000"/>
          <w:sz w:val="24"/>
          <w:szCs w:val="24"/>
        </w:rPr>
        <w:t xml:space="preserve"> and geographically distant </w:t>
      </w:r>
      <w:proofErr w:type="spellStart"/>
      <w:r>
        <w:rPr>
          <w:b w:val="0"/>
          <w:bCs w:val="0"/>
          <w:i/>
          <w:iCs/>
          <w:color w:val="000000"/>
          <w:sz w:val="24"/>
          <w:szCs w:val="24"/>
        </w:rPr>
        <w:t>Kanyawara</w:t>
      </w:r>
      <w:proofErr w:type="spellEnd"/>
      <w:r>
        <w:rPr>
          <w:b w:val="0"/>
          <w:bCs w:val="0"/>
          <w:i/>
          <w:iCs/>
          <w:color w:val="000000"/>
          <w:sz w:val="24"/>
          <w:szCs w:val="24"/>
        </w:rPr>
        <w:t xml:space="preserve"> communities separate to some extent over PC2. (</w:t>
      </w:r>
      <w:r w:rsidR="00376044">
        <w:rPr>
          <w:b w:val="0"/>
          <w:bCs w:val="0"/>
          <w:i/>
          <w:iCs/>
          <w:color w:val="000000"/>
          <w:sz w:val="24"/>
          <w:szCs w:val="24"/>
        </w:rPr>
        <w:t>d</w:t>
      </w:r>
      <w:r>
        <w:rPr>
          <w:b w:val="0"/>
          <w:bCs w:val="0"/>
          <w:i/>
          <w:iCs/>
          <w:color w:val="000000"/>
          <w:sz w:val="24"/>
          <w:szCs w:val="24"/>
        </w:rPr>
        <w:t>)</w:t>
      </w:r>
      <w:r w:rsidR="00376044">
        <w:rPr>
          <w:b w:val="0"/>
          <w:bCs w:val="0"/>
          <w:i/>
          <w:iCs/>
          <w:color w:val="000000"/>
          <w:sz w:val="24"/>
          <w:szCs w:val="24"/>
        </w:rPr>
        <w:t xml:space="preserve"> </w:t>
      </w:r>
      <w:r w:rsidR="00376044" w:rsidRPr="00376044">
        <w:rPr>
          <w:b w:val="0"/>
          <w:bCs w:val="0"/>
          <w:i/>
          <w:iCs/>
          <w:color w:val="000000"/>
          <w:sz w:val="24"/>
          <w:szCs w:val="24"/>
        </w:rPr>
        <w:t>Principal Components Analysis on all acoustic features simultaneously from all three communities. (</w:t>
      </w:r>
      <w:r w:rsidR="009B0874">
        <w:rPr>
          <w:b w:val="0"/>
          <w:bCs w:val="0"/>
          <w:i/>
          <w:iCs/>
          <w:color w:val="000000"/>
          <w:sz w:val="24"/>
          <w:szCs w:val="24"/>
        </w:rPr>
        <w:t>a</w:t>
      </w:r>
      <w:r w:rsidR="00376044" w:rsidRPr="00376044">
        <w:rPr>
          <w:b w:val="0"/>
          <w:bCs w:val="0"/>
          <w:i/>
          <w:iCs/>
          <w:color w:val="000000"/>
          <w:sz w:val="24"/>
          <w:szCs w:val="24"/>
        </w:rPr>
        <w:t>),</w:t>
      </w:r>
      <w:r w:rsidR="009B0874">
        <w:rPr>
          <w:b w:val="0"/>
          <w:bCs w:val="0"/>
          <w:i/>
          <w:iCs/>
          <w:color w:val="000000"/>
          <w:sz w:val="24"/>
          <w:szCs w:val="24"/>
        </w:rPr>
        <w:t xml:space="preserve"> </w:t>
      </w:r>
      <w:r w:rsidR="00376044" w:rsidRPr="00376044">
        <w:rPr>
          <w:b w:val="0"/>
          <w:bCs w:val="0"/>
          <w:i/>
          <w:iCs/>
          <w:color w:val="000000"/>
          <w:sz w:val="24"/>
          <w:szCs w:val="24"/>
        </w:rPr>
        <w:t>(</w:t>
      </w:r>
      <w:r w:rsidR="009B0874">
        <w:rPr>
          <w:b w:val="0"/>
          <w:bCs w:val="0"/>
          <w:i/>
          <w:iCs/>
          <w:color w:val="000000"/>
          <w:sz w:val="24"/>
          <w:szCs w:val="24"/>
        </w:rPr>
        <w:t>b</w:t>
      </w:r>
      <w:r w:rsidR="00376044" w:rsidRPr="00376044">
        <w:rPr>
          <w:b w:val="0"/>
          <w:bCs w:val="0"/>
          <w:i/>
          <w:iCs/>
          <w:color w:val="000000"/>
          <w:sz w:val="24"/>
          <w:szCs w:val="24"/>
        </w:rPr>
        <w:t>),</w:t>
      </w:r>
      <w:r w:rsidR="009B0874">
        <w:rPr>
          <w:b w:val="0"/>
          <w:bCs w:val="0"/>
          <w:i/>
          <w:iCs/>
          <w:color w:val="000000"/>
          <w:sz w:val="24"/>
          <w:szCs w:val="24"/>
        </w:rPr>
        <w:t xml:space="preserve"> </w:t>
      </w:r>
      <w:r w:rsidR="00376044" w:rsidRPr="00376044">
        <w:rPr>
          <w:b w:val="0"/>
          <w:bCs w:val="0"/>
          <w:i/>
          <w:iCs/>
          <w:color w:val="000000"/>
          <w:sz w:val="24"/>
          <w:szCs w:val="24"/>
        </w:rPr>
        <w:t xml:space="preserve">and (d) reveal strong overlap </w:t>
      </w:r>
      <w:r w:rsidR="009B0874">
        <w:rPr>
          <w:b w:val="0"/>
          <w:bCs w:val="0"/>
          <w:i/>
          <w:iCs/>
          <w:color w:val="000000"/>
          <w:sz w:val="24"/>
          <w:szCs w:val="24"/>
        </w:rPr>
        <w:t>among communities.</w:t>
      </w:r>
    </w:p>
    <w:p w14:paraId="489C0463" w14:textId="3191E391" w:rsidR="00B5400D" w:rsidRDefault="00B5400D"/>
    <w:p w14:paraId="44D3F2A3" w14:textId="1EED553C" w:rsidR="00AD1838" w:rsidRDefault="007C68BF">
      <w:r>
        <w:rPr>
          <w:noProof/>
        </w:rPr>
        <w:drawing>
          <wp:inline distT="0" distB="0" distL="0" distR="0" wp14:anchorId="11EB9FEA" wp14:editId="3B9A0101">
            <wp:extent cx="5727700" cy="42227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55AAA" w14:textId="0413FD8C" w:rsidR="00B5400D" w:rsidRDefault="00B5400D">
      <w:r>
        <w:br w:type="page"/>
      </w:r>
    </w:p>
    <w:p w14:paraId="2A3E49F0" w14:textId="1737A161" w:rsidR="00B5400D" w:rsidRDefault="00B5400D" w:rsidP="00B5400D">
      <w:pPr>
        <w:rPr>
          <w:rFonts w:ascii="Times New Roman" w:eastAsia="Times New Roman" w:hAnsi="Times New Roman" w:cs="Times New Roman"/>
          <w:i/>
          <w:iCs/>
          <w:color w:val="000000"/>
        </w:rPr>
      </w:pPr>
      <w:r w:rsidRPr="00B5400D">
        <w:rPr>
          <w:rFonts w:ascii="Times New Roman" w:eastAsia="Times New Roman" w:hAnsi="Times New Roman" w:cs="Times New Roman"/>
          <w:i/>
          <w:iCs/>
          <w:color w:val="000000"/>
        </w:rPr>
        <w:lastRenderedPageBreak/>
        <w:t xml:space="preserve">Figure </w:t>
      </w:r>
      <w:r w:rsidR="007C68BF">
        <w:rPr>
          <w:rFonts w:ascii="Times New Roman" w:eastAsia="Times New Roman" w:hAnsi="Times New Roman" w:cs="Times New Roman"/>
          <w:i/>
          <w:iCs/>
          <w:color w:val="000000"/>
        </w:rPr>
        <w:t>4</w:t>
      </w:r>
      <w:r w:rsidRPr="00B5400D">
        <w:rPr>
          <w:rFonts w:ascii="Times New Roman" w:eastAsia="Times New Roman" w:hAnsi="Times New Roman" w:cs="Times New Roman"/>
          <w:i/>
          <w:iCs/>
          <w:color w:val="000000"/>
        </w:rPr>
        <w:t xml:space="preserve">: </w:t>
      </w:r>
      <w:r w:rsidR="009B0874" w:rsidRPr="009B0874">
        <w:rPr>
          <w:rFonts w:ascii="Times New Roman" w:eastAsia="Times New Roman" w:hAnsi="Times New Roman" w:cs="Times New Roman"/>
          <w:i/>
          <w:iCs/>
          <w:color w:val="000000"/>
        </w:rPr>
        <w:t xml:space="preserve">Principal Components plots with the 68% normal data ellipses containing 68% of the data points included for each </w:t>
      </w:r>
      <w:r w:rsidR="009B0874">
        <w:rPr>
          <w:rFonts w:ascii="Times New Roman" w:eastAsia="Times New Roman" w:hAnsi="Times New Roman" w:cs="Times New Roman"/>
          <w:i/>
          <w:iCs/>
          <w:color w:val="000000"/>
        </w:rPr>
        <w:t xml:space="preserve">individual. </w:t>
      </w:r>
      <w:r w:rsidRPr="00B5400D">
        <w:rPr>
          <w:rFonts w:ascii="Times New Roman" w:eastAsia="Times New Roman" w:hAnsi="Times New Roman" w:cs="Times New Roman"/>
          <w:i/>
          <w:iCs/>
          <w:color w:val="000000"/>
        </w:rPr>
        <w:t xml:space="preserve">Principal Components Analysis </w:t>
      </w:r>
      <w:r w:rsidR="009B0874">
        <w:rPr>
          <w:rFonts w:ascii="Times New Roman" w:eastAsia="Times New Roman" w:hAnsi="Times New Roman" w:cs="Times New Roman"/>
          <w:i/>
          <w:iCs/>
          <w:color w:val="000000"/>
        </w:rPr>
        <w:t xml:space="preserve">is performed </w:t>
      </w:r>
      <w:r w:rsidRPr="00B5400D">
        <w:rPr>
          <w:rFonts w:ascii="Times New Roman" w:eastAsia="Times New Roman" w:hAnsi="Times New Roman" w:cs="Times New Roman"/>
          <w:i/>
          <w:iCs/>
          <w:color w:val="000000"/>
        </w:rPr>
        <w:t>on the structural features as well as features of the selected build-up and climax elements</w:t>
      </w:r>
      <w:r w:rsidR="009B0874">
        <w:rPr>
          <w:rFonts w:ascii="Times New Roman" w:eastAsia="Times New Roman" w:hAnsi="Times New Roman" w:cs="Times New Roman"/>
          <w:i/>
          <w:iCs/>
          <w:color w:val="000000"/>
        </w:rPr>
        <w:t xml:space="preserve"> simultaneously</w:t>
      </w:r>
      <w:r w:rsidRPr="00B5400D">
        <w:rPr>
          <w:rFonts w:ascii="Times New Roman" w:eastAsia="Times New Roman" w:hAnsi="Times New Roman" w:cs="Times New Roman"/>
          <w:i/>
          <w:iCs/>
          <w:color w:val="000000"/>
        </w:rPr>
        <w:t xml:space="preserve"> from the three communities. The 68% normal data ellipses reveal a lower overlap compared to community identity and context. Plot for </w:t>
      </w:r>
      <w:r w:rsidR="00064C44" w:rsidRPr="00B5400D">
        <w:rPr>
          <w:rFonts w:ascii="Times New Roman" w:eastAsia="Times New Roman" w:hAnsi="Times New Roman" w:cs="Times New Roman"/>
          <w:i/>
          <w:iCs/>
          <w:color w:val="000000"/>
        </w:rPr>
        <w:t xml:space="preserve">(a) </w:t>
      </w:r>
      <w:proofErr w:type="spellStart"/>
      <w:r w:rsidRPr="00B5400D">
        <w:rPr>
          <w:rFonts w:ascii="Times New Roman" w:eastAsia="Times New Roman" w:hAnsi="Times New Roman" w:cs="Times New Roman"/>
          <w:i/>
          <w:iCs/>
          <w:color w:val="000000"/>
        </w:rPr>
        <w:t>Kasekala</w:t>
      </w:r>
      <w:proofErr w:type="spellEnd"/>
      <w:r w:rsidRPr="00B5400D">
        <w:rPr>
          <w:rFonts w:ascii="Times New Roman" w:eastAsia="Times New Roman" w:hAnsi="Times New Roman" w:cs="Times New Roman"/>
          <w:i/>
          <w:iCs/>
          <w:color w:val="000000"/>
        </w:rPr>
        <w:t xml:space="preserve">. Some individuals form distinct clusters over PC2. (b) Mitumba. Some individuals form distinct clusters over a combination of PC1 and PC2. (c) </w:t>
      </w:r>
      <w:proofErr w:type="spellStart"/>
      <w:r w:rsidRPr="00B5400D">
        <w:rPr>
          <w:rFonts w:ascii="Times New Roman" w:eastAsia="Times New Roman" w:hAnsi="Times New Roman" w:cs="Times New Roman"/>
          <w:i/>
          <w:iCs/>
          <w:color w:val="000000"/>
        </w:rPr>
        <w:t>Kanyawara</w:t>
      </w:r>
      <w:proofErr w:type="spellEnd"/>
      <w:r w:rsidRPr="00B5400D">
        <w:rPr>
          <w:rFonts w:ascii="Times New Roman" w:eastAsia="Times New Roman" w:hAnsi="Times New Roman" w:cs="Times New Roman"/>
          <w:i/>
          <w:iCs/>
          <w:color w:val="000000"/>
        </w:rPr>
        <w:t>. Some individuals form distinct clusters over PC2</w:t>
      </w:r>
      <w:r w:rsidR="00C81025">
        <w:rPr>
          <w:rFonts w:ascii="Times New Roman" w:eastAsia="Times New Roman" w:hAnsi="Times New Roman" w:cs="Times New Roman"/>
          <w:i/>
          <w:iCs/>
          <w:color w:val="000000"/>
        </w:rPr>
        <w:t xml:space="preserve"> and others over PC1</w:t>
      </w:r>
      <w:r w:rsidRPr="00B5400D">
        <w:rPr>
          <w:rFonts w:ascii="Times New Roman" w:eastAsia="Times New Roman" w:hAnsi="Times New Roman" w:cs="Times New Roman"/>
          <w:i/>
          <w:iCs/>
          <w:color w:val="000000"/>
        </w:rPr>
        <w:t>.</w:t>
      </w:r>
    </w:p>
    <w:p w14:paraId="4CE575B9" w14:textId="509C3D9E" w:rsidR="004C4BE3" w:rsidRDefault="004C4BE3" w:rsidP="00B5400D">
      <w:pPr>
        <w:rPr>
          <w:rFonts w:ascii="Times New Roman" w:eastAsia="Times New Roman" w:hAnsi="Times New Roman" w:cs="Times New Roman"/>
          <w:i/>
          <w:iCs/>
          <w:color w:val="000000"/>
        </w:rPr>
      </w:pPr>
    </w:p>
    <w:p w14:paraId="14F4B111" w14:textId="5B998290" w:rsidR="00AD1838" w:rsidRPr="00AD1838" w:rsidRDefault="00AD1838" w:rsidP="00B5400D">
      <w:p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2B32C706" wp14:editId="582AC972">
            <wp:extent cx="5511800" cy="5702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570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D3879" w14:textId="77777777" w:rsidR="00AD1838" w:rsidRDefault="00AD1838" w:rsidP="00B5400D">
      <w:pPr>
        <w:rPr>
          <w:rFonts w:ascii="Times New Roman" w:eastAsia="Times New Roman" w:hAnsi="Times New Roman" w:cs="Times New Roman"/>
          <w:i/>
          <w:iCs/>
          <w:color w:val="000000"/>
        </w:rPr>
      </w:pPr>
    </w:p>
    <w:p w14:paraId="6044F029" w14:textId="77777777" w:rsidR="00B5400D" w:rsidRPr="00B5400D" w:rsidRDefault="00B5400D" w:rsidP="00B5400D">
      <w:pPr>
        <w:rPr>
          <w:rFonts w:ascii="Times New Roman" w:eastAsia="Times New Roman" w:hAnsi="Times New Roman" w:cs="Times New Roman"/>
        </w:rPr>
      </w:pPr>
    </w:p>
    <w:p w14:paraId="0DF28FC5" w14:textId="05875D91" w:rsidR="00B5400D" w:rsidRDefault="00B5400D"/>
    <w:sectPr w:rsidR="00B5400D" w:rsidSect="007C2DCE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78BA"/>
    <w:rsid w:val="00064C44"/>
    <w:rsid w:val="00086933"/>
    <w:rsid w:val="000D3F55"/>
    <w:rsid w:val="001744BA"/>
    <w:rsid w:val="001E4F00"/>
    <w:rsid w:val="0025197B"/>
    <w:rsid w:val="00287550"/>
    <w:rsid w:val="002B0BF4"/>
    <w:rsid w:val="002E43C3"/>
    <w:rsid w:val="00304786"/>
    <w:rsid w:val="0031733D"/>
    <w:rsid w:val="00373DD8"/>
    <w:rsid w:val="00376044"/>
    <w:rsid w:val="00466306"/>
    <w:rsid w:val="00473706"/>
    <w:rsid w:val="004C4BE3"/>
    <w:rsid w:val="004E419C"/>
    <w:rsid w:val="0052649F"/>
    <w:rsid w:val="005F3BCF"/>
    <w:rsid w:val="00643B72"/>
    <w:rsid w:val="00647B77"/>
    <w:rsid w:val="006D3170"/>
    <w:rsid w:val="006D5040"/>
    <w:rsid w:val="006F3412"/>
    <w:rsid w:val="00741903"/>
    <w:rsid w:val="00756A0F"/>
    <w:rsid w:val="00775064"/>
    <w:rsid w:val="007C2DCE"/>
    <w:rsid w:val="007C68BF"/>
    <w:rsid w:val="007D38EA"/>
    <w:rsid w:val="008F3053"/>
    <w:rsid w:val="009078BA"/>
    <w:rsid w:val="00994F7D"/>
    <w:rsid w:val="00996D28"/>
    <w:rsid w:val="009B0874"/>
    <w:rsid w:val="009C5115"/>
    <w:rsid w:val="009F6B5B"/>
    <w:rsid w:val="00A33EBB"/>
    <w:rsid w:val="00A407DE"/>
    <w:rsid w:val="00AD1838"/>
    <w:rsid w:val="00B0256F"/>
    <w:rsid w:val="00B0623A"/>
    <w:rsid w:val="00B5400D"/>
    <w:rsid w:val="00B90CC2"/>
    <w:rsid w:val="00BB3432"/>
    <w:rsid w:val="00C42560"/>
    <w:rsid w:val="00C81025"/>
    <w:rsid w:val="00CB39E3"/>
    <w:rsid w:val="00CB5387"/>
    <w:rsid w:val="00CE4272"/>
    <w:rsid w:val="00D00102"/>
    <w:rsid w:val="00D33351"/>
    <w:rsid w:val="00D51917"/>
    <w:rsid w:val="00D57772"/>
    <w:rsid w:val="00DA1994"/>
    <w:rsid w:val="00DA3DDF"/>
    <w:rsid w:val="00DA7863"/>
    <w:rsid w:val="00DB10A7"/>
    <w:rsid w:val="00DC6391"/>
    <w:rsid w:val="00E06173"/>
    <w:rsid w:val="00E11EFF"/>
    <w:rsid w:val="00E42693"/>
    <w:rsid w:val="00E94453"/>
    <w:rsid w:val="00EE1446"/>
    <w:rsid w:val="00EF7D1F"/>
    <w:rsid w:val="00F338AD"/>
    <w:rsid w:val="00F506E1"/>
    <w:rsid w:val="00FB0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6790E5"/>
  <w14:defaultImageDpi w14:val="32767"/>
  <w15:chartTrackingRefBased/>
  <w15:docId w15:val="{CF6A3B37-2F61-AA4F-BC3D-4867FA3EDA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C42560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078B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9078BA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table" w:styleId="PlainTable2">
    <w:name w:val="Plain Table 2"/>
    <w:basedOn w:val="TableNormal"/>
    <w:uiPriority w:val="42"/>
    <w:rsid w:val="00C42560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C42560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C42560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C4256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4">
    <w:name w:val="Plain Table 4"/>
    <w:basedOn w:val="TableNormal"/>
    <w:uiPriority w:val="44"/>
    <w:rsid w:val="00C42560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C42560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Theme">
    <w:name w:val="Table Theme"/>
    <w:basedOn w:val="TableNormal"/>
    <w:uiPriority w:val="99"/>
    <w:rsid w:val="00C425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C42560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905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7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6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7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9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7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65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34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81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14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7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emf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423</TotalTime>
  <Pages>14</Pages>
  <Words>1820</Words>
  <Characters>10377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Nisarg P Desai</dc:creator>
  <cp:keywords/>
  <dc:description/>
  <cp:lastModifiedBy>Nisarg P Desai</cp:lastModifiedBy>
  <cp:revision>24</cp:revision>
  <dcterms:created xsi:type="dcterms:W3CDTF">2020-12-13T05:18:00Z</dcterms:created>
  <dcterms:modified xsi:type="dcterms:W3CDTF">2020-12-21T03:54:00Z</dcterms:modified>
</cp:coreProperties>
</file>