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Duration of the component (</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ECE8E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754732B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772787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D83639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1B06E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87D80B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(start and end</w:t>
            </w:r>
            <w:proofErr w:type="gramStart"/>
            <w:r w:rsidRPr="00287550">
              <w:rPr>
                <w:rFonts w:ascii="Times New Roman" w:eastAsia="Times New Roman" w:hAnsi="Times New Roman" w:cs="Times New Roman"/>
                <w:color w:val="000000"/>
              </w:rPr>
              <w:t>);</w:t>
            </w:r>
            <w:proofErr w:type="gramEnd"/>
          </w:p>
          <w:p w14:paraId="11BFC41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(maximum, minimum, and mean)</w:t>
            </w:r>
          </w:p>
        </w:tc>
        <w:tc>
          <w:tcPr>
            <w:tcW w:w="0" w:type="auto"/>
            <w:hideMark/>
          </w:tcPr>
          <w:p w14:paraId="04D1CD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350AF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96B354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32C6CD9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0FC9658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C49DAA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 of maximum F0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26A4F6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1825F2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2188F98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ED9061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87FFC2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0F8DAC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5EECF9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26436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9903A2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D1362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4B9453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1458EC9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278C03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A3981A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B2F1CB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96D4B6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Locations of maximum and minimum peak frequencies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587FEDF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ED9012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60D5E7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ADA4BF9"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3A1924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875B3B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D15B8B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55BCB7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287550" w:rsidRDefault="00C42560" w:rsidP="00C42560">
            <w:pPr>
              <w:rPr>
                <w:rFonts w:ascii="Times New Roman" w:eastAsia="Times New Roman" w:hAnsi="Times New Roman" w:cs="Times New Roman"/>
                <w:i/>
                <w:iCs/>
              </w:rPr>
            </w:pPr>
            <w:r w:rsidRPr="00287550">
              <w:rPr>
                <w:rFonts w:ascii="Times New Roman" w:eastAsia="Times New Roman" w:hAnsi="Times New Roman" w:cs="Times New Roman"/>
                <w:b/>
                <w:bCs/>
                <w:i/>
                <w:iCs/>
                <w:color w:val="000000"/>
              </w:rPr>
              <w:t xml:space="preserve">Acoustic feature(s) </w:t>
            </w:r>
            <w:proofErr w:type="gramStart"/>
            <w:r w:rsidRPr="00287550">
              <w:rPr>
                <w:rFonts w:ascii="Times New Roman" w:eastAsia="Times New Roman" w:hAnsi="Times New Roman" w:cs="Times New Roman"/>
                <w:b/>
                <w:bCs/>
                <w:i/>
                <w:iCs/>
                <w:color w:val="000000"/>
              </w:rPr>
              <w:t>NOT  used</w:t>
            </w:r>
            <w:proofErr w:type="gramEnd"/>
            <w:r w:rsidRPr="0028755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F0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2DD7306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336873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920E32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peak frequency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30D07A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5EC5A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7540F9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1FAFC67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55EC31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5098FC5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w:t>
            </w:r>
          </w:p>
        </w:tc>
        <w:tc>
          <w:tcPr>
            <w:tcW w:w="0" w:type="auto"/>
            <w:hideMark/>
          </w:tcPr>
          <w:p w14:paraId="181523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676EFF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BE1195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76751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1B803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BBFDC9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A7E5B4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C97E3E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A10060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Bandwidth (Hz)</w:t>
            </w:r>
          </w:p>
        </w:tc>
        <w:tc>
          <w:tcPr>
            <w:tcW w:w="2018" w:type="dxa"/>
            <w:hideMark/>
          </w:tcPr>
          <w:p w14:paraId="48EBF8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FBB2B3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6A75D7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13B28871" w14:textId="394A5A24" w:rsidR="009F6B5B" w:rsidRPr="00CB39E3" w:rsidRDefault="009F6B5B" w:rsidP="009F6B5B">
      <w:pPr>
        <w:spacing w:before="360" w:after="120"/>
        <w:outlineLvl w:val="1"/>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4</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on the structural acoustic features</w:t>
      </w:r>
      <w:r w:rsidRPr="00C42560">
        <w:rPr>
          <w:rFonts w:ascii="Times New Roman" w:eastAsia="Times New Roman" w:hAnsi="Times New Roman" w:cs="Times New Roman"/>
          <w:i/>
          <w:iCs/>
          <w:color w:val="000000"/>
        </w:rPr>
        <w:t>. We indicate the</w:t>
      </w:r>
      <w:r>
        <w:rPr>
          <w:rFonts w:ascii="Times New Roman" w:eastAsia="Times New Roman" w:hAnsi="Times New Roman" w:cs="Times New Roman"/>
          <w:i/>
          <w:iCs/>
          <w:color w:val="000000"/>
        </w:rPr>
        <w:t xml:space="preserve"> test factor and the control factor used in the </w:t>
      </w:r>
      <w:proofErr w:type="spellStart"/>
      <w:r>
        <w:rPr>
          <w:rFonts w:ascii="Times New Roman" w:eastAsia="Times New Roman" w:hAnsi="Times New Roman" w:cs="Times New Roman"/>
          <w:i/>
          <w:iCs/>
          <w:color w:val="000000"/>
        </w:rPr>
        <w:t>pDFAs</w:t>
      </w:r>
      <w:proofErr w:type="spellEnd"/>
      <w:r>
        <w:rPr>
          <w:rFonts w:ascii="Times New Roman" w:eastAsia="Times New Roman" w:hAnsi="Times New Roman" w:cs="Times New Roman"/>
          <w:i/>
          <w:iCs/>
          <w:color w:val="000000"/>
        </w:rPr>
        <w:t>,</w:t>
      </w:r>
      <w:r w:rsidRPr="00C42560">
        <w:rPr>
          <w:rFonts w:ascii="Times New Roman" w:eastAsia="Times New Roman" w:hAnsi="Times New Roman" w:cs="Times New Roman"/>
          <w:i/>
          <w:iCs/>
          <w:color w:val="000000"/>
        </w:rPr>
        <w:t xml:space="preserve"> number of individuals</w:t>
      </w:r>
      <w:r w:rsidR="0025197B">
        <w:rPr>
          <w:rFonts w:ascii="Times New Roman" w:eastAsia="Times New Roman" w:hAnsi="Times New Roman" w:cs="Times New Roman"/>
          <w:i/>
          <w:iCs/>
          <w:color w:val="000000"/>
        </w:rPr>
        <w:t xml:space="preserve"> included in the </w:t>
      </w:r>
      <w:r w:rsidR="00CB39E3">
        <w:rPr>
          <w:rFonts w:ascii="Times New Roman" w:eastAsia="Times New Roman" w:hAnsi="Times New Roman" w:cs="Times New Roman"/>
          <w:i/>
          <w:iCs/>
          <w:color w:val="000000"/>
        </w:rPr>
        <w:t>analyses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r w:rsidR="00CB39E3">
        <w:rPr>
          <w:rFonts w:ascii="Times New Roman" w:eastAsia="Times New Roman" w:hAnsi="Times New Roman" w:cs="Times New Roman"/>
          <w:i/>
          <w:iCs/>
          <w:color w:val="000000"/>
        </w:rPr>
        <w:t>Significant differences are indicated with *.</w:t>
      </w:r>
    </w:p>
    <w:tbl>
      <w:tblPr>
        <w:tblW w:w="9152" w:type="dxa"/>
        <w:tblCellMar>
          <w:top w:w="15" w:type="dxa"/>
          <w:left w:w="15" w:type="dxa"/>
          <w:bottom w:w="15" w:type="dxa"/>
          <w:right w:w="15" w:type="dxa"/>
        </w:tblCellMar>
        <w:tblLook w:val="04A0" w:firstRow="1" w:lastRow="0" w:firstColumn="1" w:lastColumn="0" w:noHBand="0" w:noVBand="1"/>
      </w:tblPr>
      <w:tblGrid>
        <w:gridCol w:w="1414"/>
        <w:gridCol w:w="1018"/>
        <w:gridCol w:w="1372"/>
        <w:gridCol w:w="1360"/>
        <w:gridCol w:w="974"/>
        <w:gridCol w:w="1507"/>
        <w:gridCol w:w="1507"/>
      </w:tblGrid>
      <w:tr w:rsidR="009F6B5B" w:rsidRPr="00C42560" w14:paraId="63DEC99F"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3068"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b/>
                <w:bCs/>
                <w:i/>
                <w:iCs/>
                <w:color w:val="000000"/>
              </w:rPr>
              <w:t>Test factor</w:t>
            </w:r>
          </w:p>
        </w:tc>
        <w:tc>
          <w:tcPr>
            <w:tcW w:w="1024" w:type="dxa"/>
            <w:tcBorders>
              <w:top w:val="single" w:sz="8" w:space="0" w:color="000000"/>
              <w:left w:val="single" w:sz="8" w:space="0" w:color="000000"/>
              <w:bottom w:val="single" w:sz="8" w:space="0" w:color="000000"/>
              <w:right w:val="single" w:sz="8" w:space="0" w:color="000000"/>
            </w:tcBorders>
          </w:tcPr>
          <w:p w14:paraId="38E7B895" w14:textId="77777777" w:rsidR="009F6B5B" w:rsidRPr="00304786" w:rsidRDefault="009F6B5B" w:rsidP="001248B8">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0BD0" w14:textId="77777777" w:rsidR="009F6B5B" w:rsidRDefault="009F6B5B" w:rsidP="001248B8">
            <w:pPr>
              <w:jc w:val="center"/>
              <w:rPr>
                <w:rFonts w:ascii="Times New Roman" w:eastAsia="Times New Roman" w:hAnsi="Times New Roman" w:cs="Times New Roman"/>
                <w:b/>
                <w:bCs/>
                <w:i/>
                <w:iCs/>
                <w:color w:val="000000"/>
              </w:rPr>
            </w:pPr>
            <w:r w:rsidRPr="00304786">
              <w:rPr>
                <w:rFonts w:ascii="Times New Roman" w:eastAsia="Times New Roman" w:hAnsi="Times New Roman" w:cs="Times New Roman"/>
                <w:b/>
                <w:bCs/>
                <w:i/>
                <w:iCs/>
                <w:color w:val="000000"/>
              </w:rPr>
              <w:t xml:space="preserve">Number </w:t>
            </w:r>
          </w:p>
          <w:p w14:paraId="394F02AE"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of individuals included</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9811"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 xml:space="preserve">Range of calls per </w:t>
            </w:r>
            <w:r>
              <w:rPr>
                <w:rFonts w:ascii="Times New Roman" w:eastAsia="Times New Roman" w:hAnsi="Times New Roman" w:cs="Times New Roman"/>
                <w:b/>
                <w:bCs/>
                <w:i/>
                <w:iCs/>
                <w:color w:val="000000"/>
              </w:rPr>
              <w:t>individual</w:t>
            </w:r>
          </w:p>
          <w:p w14:paraId="0EA48943"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94F2"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FE4E"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1690A984"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3E2C0"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9F6B5B" w:rsidRPr="00C42560" w14:paraId="71EB9980"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9CBD9"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Context</w:t>
            </w:r>
          </w:p>
        </w:tc>
        <w:tc>
          <w:tcPr>
            <w:tcW w:w="1024" w:type="dxa"/>
            <w:tcBorders>
              <w:top w:val="single" w:sz="8" w:space="0" w:color="000000"/>
              <w:left w:val="single" w:sz="8" w:space="0" w:color="000000"/>
              <w:bottom w:val="single" w:sz="8" w:space="0" w:color="000000"/>
              <w:right w:val="single" w:sz="8" w:space="0" w:color="000000"/>
            </w:tcBorders>
          </w:tcPr>
          <w:p w14:paraId="483E4409" w14:textId="77777777" w:rsidR="009F6B5B" w:rsidRPr="00304786"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DF05"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11</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7CCF"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p w14:paraId="523D01AA"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Travel: 3-12 (6)</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C954"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color w:val="000000"/>
              </w:rPr>
              <w:t>1</w:t>
            </w:r>
            <w:r>
              <w:rPr>
                <w:rFonts w:ascii="Times New Roman" w:eastAsia="Times New Roman" w:hAnsi="Times New Roman" w:cs="Times New Roman"/>
                <w:color w:val="000000"/>
              </w:rPr>
              <w:t>83</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4495"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63.9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51.7</w:t>
            </w:r>
            <w:r w:rsidRPr="00304786">
              <w:rPr>
                <w:rFonts w:ascii="Times New Roman" w:eastAsia="Times New Roman" w:hAnsi="Times New Roman" w:cs="Times New Roman"/>
                <w:color w:val="000000"/>
              </w:rPr>
              <w: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A9ED"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044*</w:t>
            </w:r>
          </w:p>
        </w:tc>
      </w:tr>
      <w:tr w:rsidR="009F6B5B" w:rsidRPr="00C42560" w14:paraId="6652C3FC"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AA60"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Individual</w:t>
            </w:r>
          </w:p>
        </w:tc>
        <w:tc>
          <w:tcPr>
            <w:tcW w:w="1024" w:type="dxa"/>
            <w:tcBorders>
              <w:top w:val="single" w:sz="8" w:space="0" w:color="000000"/>
              <w:left w:val="single" w:sz="8" w:space="0" w:color="000000"/>
              <w:bottom w:val="single" w:sz="8" w:space="0" w:color="000000"/>
              <w:right w:val="single" w:sz="8" w:space="0" w:color="000000"/>
            </w:tcBorders>
          </w:tcPr>
          <w:p w14:paraId="41D10DDA" w14:textId="77777777" w:rsidR="009F6B5B" w:rsidRPr="00304786"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2A1B"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7</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357"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14</w:t>
            </w:r>
            <w:r w:rsidRPr="00304786">
              <w:rPr>
                <w:rFonts w:ascii="Times New Roman" w:eastAsia="Times New Roman" w:hAnsi="Times New Roman" w:cs="Times New Roman"/>
                <w:color w:val="000000"/>
              </w:rPr>
              <w:t>)</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3E005"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119</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623EB"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color w:val="000000"/>
              </w:rPr>
              <w:t>36.7</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24.8</w:t>
            </w:r>
            <w:r w:rsidRPr="00304786">
              <w:rPr>
                <w:rFonts w:ascii="Times New Roman" w:eastAsia="Times New Roman" w:hAnsi="Times New Roman" w:cs="Times New Roman"/>
                <w:color w:val="000000"/>
              </w:rPr>
              <w: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CAAD8"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043*</w:t>
            </w:r>
          </w:p>
        </w:tc>
      </w:tr>
      <w:tr w:rsidR="009F6B5B" w:rsidRPr="00C42560" w14:paraId="120B1653"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7823"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24" w:type="dxa"/>
            <w:tcBorders>
              <w:top w:val="single" w:sz="8" w:space="0" w:color="000000"/>
              <w:left w:val="single" w:sz="8" w:space="0" w:color="000000"/>
              <w:bottom w:val="single" w:sz="8" w:space="0" w:color="000000"/>
              <w:right w:val="single" w:sz="8" w:space="0" w:color="000000"/>
            </w:tcBorders>
          </w:tcPr>
          <w:p w14:paraId="6E4E852B" w14:textId="77777777" w:rsidR="009F6B5B" w:rsidRPr="00304786"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B423"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20A683C0" w14:textId="77777777" w:rsidR="009F6B5B" w:rsidRPr="00C42560"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2F1918D8" w14:textId="77777777" w:rsidR="009F6B5B" w:rsidRPr="00304786"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E3DE"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1864ADD8" w14:textId="77777777" w:rsidR="009F6B5B" w:rsidRPr="00C42560"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696DE40D" w14:textId="77777777" w:rsidR="009F6B5B" w:rsidRPr="00304786"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A37C" w14:textId="77777777" w:rsidR="009F6B5B" w:rsidRPr="00304786"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212</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A0F1" w14:textId="77777777" w:rsidR="009F6B5B" w:rsidRPr="00304786" w:rsidRDefault="009F6B5B" w:rsidP="001248B8">
            <w:pPr>
              <w:jc w:val="center"/>
              <w:rPr>
                <w:rFonts w:ascii="Times New Roman" w:eastAsia="Times New Roman" w:hAnsi="Times New Roman" w:cs="Times New Roman"/>
              </w:rPr>
            </w:pPr>
            <w:r w:rsidRPr="00304786">
              <w:rPr>
                <w:rFonts w:ascii="Times New Roman" w:eastAsia="Times New Roman" w:hAnsi="Times New Roman" w:cs="Times New Roman"/>
                <w:color w:val="000000"/>
              </w:rPr>
              <w:t>4</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0.8</w:t>
            </w:r>
            <w:r w:rsidRPr="00304786">
              <w:rPr>
                <w:rFonts w:ascii="Times New Roman" w:eastAsia="Times New Roman" w:hAnsi="Times New Roman" w:cs="Times New Roman"/>
                <w:color w:val="000000"/>
              </w:rPr>
              <w: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0FAD" w14:textId="77777777" w:rsidR="009F6B5B" w:rsidRPr="00304786" w:rsidRDefault="009F6B5B" w:rsidP="001248B8">
            <w:pPr>
              <w:jc w:val="center"/>
              <w:rPr>
                <w:rFonts w:ascii="Times New Roman" w:eastAsia="Times New Roman" w:hAnsi="Times New Roman" w:cs="Times New Roman"/>
              </w:rPr>
            </w:pPr>
            <w:r w:rsidRPr="007D38EA">
              <w:rPr>
                <w:rFonts w:ascii="Times New Roman" w:eastAsia="Times New Roman" w:hAnsi="Times New Roman" w:cs="Times New Roman"/>
                <w:color w:val="000000"/>
              </w:rPr>
              <w:t>0.322</w:t>
            </w:r>
          </w:p>
        </w:tc>
      </w:tr>
      <w:tr w:rsidR="009F6B5B" w:rsidRPr="00C42560" w14:paraId="56FAF621"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423A7"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24" w:type="dxa"/>
            <w:tcBorders>
              <w:top w:val="single" w:sz="8" w:space="0" w:color="000000"/>
              <w:left w:val="single" w:sz="8" w:space="0" w:color="000000"/>
              <w:bottom w:val="single" w:sz="8" w:space="0" w:color="000000"/>
              <w:right w:val="single" w:sz="8" w:space="0" w:color="000000"/>
            </w:tcBorders>
          </w:tcPr>
          <w:p w14:paraId="72B88BAA"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2FC55"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35272138" w14:textId="77777777" w:rsidR="009F6B5B" w:rsidRPr="00C42560"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932411A" w14:textId="77777777" w:rsidR="009F6B5B" w:rsidRPr="00C42560" w:rsidRDefault="009F6B5B" w:rsidP="001248B8">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86187"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6EC26523" w14:textId="77777777" w:rsidR="009F6B5B" w:rsidRPr="00C42560"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32AEDB8A" w14:textId="77777777" w:rsidR="009F6B5B" w:rsidRPr="00C42560" w:rsidRDefault="009F6B5B" w:rsidP="001248B8">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8FF4B"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212</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C8FF" w14:textId="77777777" w:rsidR="009F6B5B" w:rsidRPr="00304786"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35.4 (39.7)</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9B614" w14:textId="77777777" w:rsidR="009F6B5B" w:rsidRPr="007D38EA"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0.729</w:t>
            </w:r>
          </w:p>
        </w:tc>
      </w:tr>
      <w:tr w:rsidR="009F6B5B" w:rsidRPr="00C42560" w14:paraId="4B91BA90"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13A29"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Community</w:t>
            </w:r>
          </w:p>
          <w:p w14:paraId="33E11F7F"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24" w:type="dxa"/>
            <w:tcBorders>
              <w:top w:val="single" w:sz="8" w:space="0" w:color="000000"/>
              <w:left w:val="single" w:sz="8" w:space="0" w:color="000000"/>
              <w:bottom w:val="single" w:sz="8" w:space="0" w:color="000000"/>
              <w:right w:val="single" w:sz="8" w:space="0" w:color="000000"/>
            </w:tcBorders>
          </w:tcPr>
          <w:p w14:paraId="5E82147D"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8F8F2"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53532737" w14:textId="77777777" w:rsidR="009F6B5B" w:rsidRPr="00C42560"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81457E0" w14:textId="77777777" w:rsidR="009F6B5B" w:rsidRPr="00C42560" w:rsidRDefault="009F6B5B" w:rsidP="001248B8">
            <w:pPr>
              <w:jc w:val="center"/>
              <w:rPr>
                <w:rFonts w:ascii="Times New Roman" w:eastAsia="Times New Roman" w:hAnsi="Times New Roman" w:cs="Times New Roman"/>
                <w:color w:val="000000"/>
              </w:rPr>
            </w:pP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BFF9E"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530A4908" w14:textId="77777777" w:rsidR="009F6B5B" w:rsidRPr="000D3F55"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0A2D4"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103</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38092"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58.3</w:t>
            </w:r>
            <w:r w:rsidRPr="00304786">
              <w:rPr>
                <w:rFonts w:ascii="Times New Roman" w:eastAsia="Times New Roman" w:hAnsi="Times New Roman" w:cs="Times New Roman"/>
                <w:color w:val="000000"/>
              </w:rPr>
              <w: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84DE9" w14:textId="77777777" w:rsidR="009F6B5B" w:rsidRDefault="009F6B5B" w:rsidP="001248B8">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w:t>
            </w:r>
            <w:r>
              <w:rPr>
                <w:rFonts w:ascii="Times New Roman" w:eastAsia="Times New Roman" w:hAnsi="Times New Roman" w:cs="Times New Roman"/>
                <w:color w:val="000000"/>
              </w:rPr>
              <w:t>412</w:t>
            </w:r>
          </w:p>
        </w:tc>
      </w:tr>
      <w:tr w:rsidR="009F6B5B" w:rsidRPr="00C42560" w14:paraId="619E2258" w14:textId="77777777" w:rsidTr="001248B8">
        <w:tc>
          <w:tcPr>
            <w:tcW w:w="13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EF4C4"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Community</w:t>
            </w:r>
          </w:p>
          <w:p w14:paraId="42F0BD7F"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24" w:type="dxa"/>
            <w:tcBorders>
              <w:top w:val="single" w:sz="8" w:space="0" w:color="000000"/>
              <w:left w:val="single" w:sz="8" w:space="0" w:color="000000"/>
              <w:bottom w:val="single" w:sz="8" w:space="0" w:color="000000"/>
              <w:right w:val="single" w:sz="8" w:space="0" w:color="000000"/>
            </w:tcBorders>
          </w:tcPr>
          <w:p w14:paraId="28A2971E"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C158C"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9233F74" w14:textId="77777777" w:rsidR="009F6B5B" w:rsidRPr="000D3F55"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tc>
        <w:tc>
          <w:tcPr>
            <w:tcW w:w="1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60354" w14:textId="77777777" w:rsidR="009F6B5B" w:rsidRPr="00C42560" w:rsidRDefault="009F6B5B" w:rsidP="001248B8">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30FAB014" w14:textId="77777777" w:rsidR="009F6B5B" w:rsidRPr="000D3F55" w:rsidRDefault="009F6B5B" w:rsidP="001248B8">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1C98F" w14:textId="77777777" w:rsidR="009F6B5B" w:rsidRDefault="009F6B5B" w:rsidP="001248B8">
            <w:pPr>
              <w:jc w:val="center"/>
              <w:rPr>
                <w:rFonts w:ascii="Times New Roman" w:eastAsia="Times New Roman" w:hAnsi="Times New Roman" w:cs="Times New Roman"/>
              </w:rPr>
            </w:pPr>
            <w:r>
              <w:rPr>
                <w:rFonts w:ascii="Times New Roman" w:eastAsia="Times New Roman" w:hAnsi="Times New Roman" w:cs="Times New Roman"/>
              </w:rPr>
              <w:t>103</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21B5"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53 (56)</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FDD6B" w14:textId="77777777" w:rsidR="009F6B5B" w:rsidRDefault="009F6B5B" w:rsidP="001248B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0.639</w:t>
            </w:r>
          </w:p>
        </w:tc>
      </w:tr>
    </w:tbl>
    <w:p w14:paraId="174CEDCF" w14:textId="77777777" w:rsidR="009F6B5B" w:rsidRDefault="009F6B5B">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8C19917" w14:textId="2A1C8C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5</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w:t>
      </w:r>
      <w:r w:rsidR="00F506E1">
        <w:rPr>
          <w:rFonts w:ascii="Times New Roman" w:eastAsia="Times New Roman" w:hAnsi="Times New Roman" w:cs="Times New Roman"/>
          <w:i/>
          <w:iCs/>
          <w:color w:val="000000"/>
        </w:rPr>
        <w:t xml:space="preserve"> recorded in both feeding and traveling contexts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517"/>
        <w:gridCol w:w="1146"/>
        <w:gridCol w:w="1828"/>
        <w:gridCol w:w="1845"/>
      </w:tblGrid>
      <w:tr w:rsidR="00C42560" w:rsidRPr="00C42560" w14:paraId="035C167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6217FF68"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C42560" w:rsidRPr="00C42560" w14:paraId="31842A4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C42560" w:rsidRPr="00C42560" w14:paraId="15C8E0B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C42560" w:rsidRPr="00C42560" w14:paraId="759E5CFA"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298BEF1C" w14:textId="6A924FBA" w:rsidR="004E419C" w:rsidRDefault="004E419C">
      <w:pPr>
        <w:rPr>
          <w:rFonts w:ascii="Times New Roman" w:eastAsia="Times New Roman" w:hAnsi="Times New Roman" w:cs="Times New Roman"/>
          <w:color w:val="000000"/>
        </w:rPr>
      </w:pPr>
    </w:p>
    <w:p w14:paraId="027D3272" w14:textId="13CAAF28" w:rsidR="00C42560" w:rsidRDefault="00C42560">
      <w:pPr>
        <w:rPr>
          <w:rFonts w:ascii="Times New Roman" w:eastAsia="Times New Roman" w:hAnsi="Times New Roman" w:cs="Times New Roman"/>
          <w:color w:val="000000"/>
        </w:rPr>
      </w:pPr>
    </w:p>
    <w:p w14:paraId="61AE49CD" w14:textId="7652271E" w:rsidR="009F6B5B" w:rsidRDefault="009F6B5B">
      <w:pPr>
        <w:rPr>
          <w:rFonts w:ascii="Times New Roman" w:eastAsia="Times New Roman" w:hAnsi="Times New Roman" w:cs="Times New Roman"/>
          <w:color w:val="000000"/>
        </w:rPr>
      </w:pPr>
    </w:p>
    <w:p w14:paraId="48B3AE72" w14:textId="303831B1" w:rsidR="009F6B5B" w:rsidRDefault="009F6B5B">
      <w:pPr>
        <w:rPr>
          <w:rFonts w:ascii="Times New Roman" w:eastAsia="Times New Roman" w:hAnsi="Times New Roman" w:cs="Times New Roman"/>
          <w:color w:val="000000"/>
        </w:rPr>
      </w:pPr>
    </w:p>
    <w:p w14:paraId="76D72AD0" w14:textId="379273C3" w:rsidR="009F6B5B" w:rsidRDefault="009F6B5B">
      <w:pPr>
        <w:rPr>
          <w:rFonts w:ascii="Times New Roman" w:eastAsia="Times New Roman" w:hAnsi="Times New Roman" w:cs="Times New Roman"/>
          <w:color w:val="000000"/>
        </w:rPr>
      </w:pPr>
    </w:p>
    <w:p w14:paraId="086FBF9C" w14:textId="421666E3" w:rsidR="009F6B5B" w:rsidRDefault="009F6B5B">
      <w:pPr>
        <w:rPr>
          <w:rFonts w:ascii="Times New Roman" w:eastAsia="Times New Roman" w:hAnsi="Times New Roman" w:cs="Times New Roman"/>
          <w:color w:val="000000"/>
        </w:rPr>
      </w:pPr>
    </w:p>
    <w:p w14:paraId="7075FA8A" w14:textId="7919656F" w:rsidR="009F6B5B" w:rsidRDefault="009F6B5B">
      <w:pPr>
        <w:rPr>
          <w:rFonts w:ascii="Times New Roman" w:eastAsia="Times New Roman" w:hAnsi="Times New Roman" w:cs="Times New Roman"/>
          <w:color w:val="000000"/>
        </w:rPr>
      </w:pPr>
    </w:p>
    <w:p w14:paraId="5E554357" w14:textId="08054FBA" w:rsidR="009F6B5B" w:rsidRDefault="009F6B5B">
      <w:pPr>
        <w:rPr>
          <w:rFonts w:ascii="Times New Roman" w:eastAsia="Times New Roman" w:hAnsi="Times New Roman" w:cs="Times New Roman"/>
          <w:color w:val="000000"/>
        </w:rPr>
      </w:pPr>
    </w:p>
    <w:p w14:paraId="4ED0545B" w14:textId="29411355" w:rsidR="009F6B5B" w:rsidRDefault="009F6B5B">
      <w:pPr>
        <w:rPr>
          <w:rFonts w:ascii="Times New Roman" w:eastAsia="Times New Roman" w:hAnsi="Times New Roman" w:cs="Times New Roman"/>
          <w:color w:val="000000"/>
        </w:rPr>
      </w:pPr>
    </w:p>
    <w:p w14:paraId="408F696A" w14:textId="58CBD090" w:rsidR="009F6B5B" w:rsidRDefault="009F6B5B">
      <w:pPr>
        <w:rPr>
          <w:rFonts w:ascii="Times New Roman" w:eastAsia="Times New Roman" w:hAnsi="Times New Roman" w:cs="Times New Roman"/>
          <w:color w:val="000000"/>
        </w:rPr>
      </w:pPr>
    </w:p>
    <w:p w14:paraId="1E0D01FA" w14:textId="7411893E" w:rsidR="009F6B5B" w:rsidRDefault="009F6B5B">
      <w:pPr>
        <w:rPr>
          <w:rFonts w:ascii="Times New Roman" w:eastAsia="Times New Roman" w:hAnsi="Times New Roman" w:cs="Times New Roman"/>
          <w:color w:val="000000"/>
        </w:rPr>
      </w:pPr>
    </w:p>
    <w:p w14:paraId="5FCAFCEB" w14:textId="0955A4B5" w:rsidR="009F6B5B" w:rsidRDefault="009F6B5B">
      <w:pPr>
        <w:rPr>
          <w:rFonts w:ascii="Times New Roman" w:eastAsia="Times New Roman" w:hAnsi="Times New Roman" w:cs="Times New Roman"/>
          <w:color w:val="000000"/>
        </w:rPr>
      </w:pPr>
    </w:p>
    <w:p w14:paraId="359C655B" w14:textId="4BE93757" w:rsidR="009F6B5B" w:rsidRDefault="009F6B5B">
      <w:pPr>
        <w:rPr>
          <w:rFonts w:ascii="Times New Roman" w:eastAsia="Times New Roman" w:hAnsi="Times New Roman" w:cs="Times New Roman"/>
          <w:color w:val="000000"/>
        </w:rPr>
      </w:pPr>
    </w:p>
    <w:p w14:paraId="4CFCD1EE" w14:textId="1A0E82B0" w:rsidR="009F6B5B" w:rsidRDefault="009F6B5B">
      <w:pPr>
        <w:rPr>
          <w:rFonts w:ascii="Times New Roman" w:eastAsia="Times New Roman" w:hAnsi="Times New Roman" w:cs="Times New Roman"/>
          <w:color w:val="000000"/>
        </w:rPr>
      </w:pPr>
    </w:p>
    <w:p w14:paraId="39B84AA4" w14:textId="6E1451F6" w:rsidR="009F6B5B" w:rsidRDefault="009F6B5B">
      <w:pPr>
        <w:rPr>
          <w:rFonts w:ascii="Times New Roman" w:eastAsia="Times New Roman" w:hAnsi="Times New Roman" w:cs="Times New Roman"/>
          <w:color w:val="000000"/>
        </w:rPr>
      </w:pPr>
    </w:p>
    <w:p w14:paraId="1C994926" w14:textId="3F97F72B" w:rsidR="009F6B5B" w:rsidRDefault="009F6B5B">
      <w:pPr>
        <w:rPr>
          <w:rFonts w:ascii="Times New Roman" w:eastAsia="Times New Roman" w:hAnsi="Times New Roman" w:cs="Times New Roman"/>
          <w:color w:val="000000"/>
        </w:rPr>
      </w:pPr>
    </w:p>
    <w:p w14:paraId="43F20796" w14:textId="3719CC9A" w:rsidR="009F6B5B" w:rsidRDefault="009F6B5B">
      <w:pPr>
        <w:rPr>
          <w:rFonts w:ascii="Times New Roman" w:eastAsia="Times New Roman" w:hAnsi="Times New Roman" w:cs="Times New Roman"/>
          <w:color w:val="000000"/>
        </w:rPr>
      </w:pPr>
    </w:p>
    <w:p w14:paraId="73CAF1E1" w14:textId="4BAE3EF2" w:rsidR="009F6B5B" w:rsidRDefault="009F6B5B">
      <w:pPr>
        <w:rPr>
          <w:rFonts w:ascii="Times New Roman" w:eastAsia="Times New Roman" w:hAnsi="Times New Roman" w:cs="Times New Roman"/>
          <w:color w:val="000000"/>
        </w:rPr>
      </w:pPr>
    </w:p>
    <w:p w14:paraId="76B1ADA4" w14:textId="195F63B8" w:rsidR="009F6B5B" w:rsidRDefault="009F6B5B">
      <w:pPr>
        <w:rPr>
          <w:rFonts w:ascii="Times New Roman" w:eastAsia="Times New Roman" w:hAnsi="Times New Roman" w:cs="Times New Roman"/>
          <w:color w:val="000000"/>
        </w:rPr>
      </w:pPr>
    </w:p>
    <w:p w14:paraId="7B813620" w14:textId="270650E1" w:rsidR="009F6B5B" w:rsidRDefault="009F6B5B">
      <w:pPr>
        <w:rPr>
          <w:rFonts w:ascii="Times New Roman" w:eastAsia="Times New Roman" w:hAnsi="Times New Roman" w:cs="Times New Roman"/>
          <w:color w:val="000000"/>
        </w:rPr>
      </w:pPr>
    </w:p>
    <w:p w14:paraId="385986E7" w14:textId="5D992A7A" w:rsidR="009F6B5B" w:rsidRDefault="009F6B5B">
      <w:pPr>
        <w:rPr>
          <w:rFonts w:ascii="Times New Roman" w:eastAsia="Times New Roman" w:hAnsi="Times New Roman" w:cs="Times New Roman"/>
          <w:color w:val="000000"/>
        </w:rPr>
      </w:pPr>
    </w:p>
    <w:p w14:paraId="57FF6D00" w14:textId="7D057B4D" w:rsidR="009F6B5B" w:rsidRDefault="009F6B5B">
      <w:pPr>
        <w:rPr>
          <w:rFonts w:ascii="Times New Roman" w:eastAsia="Times New Roman" w:hAnsi="Times New Roman" w:cs="Times New Roman"/>
          <w:color w:val="000000"/>
        </w:rPr>
      </w:pPr>
    </w:p>
    <w:p w14:paraId="5658452A" w14:textId="77777777" w:rsidR="009F6B5B" w:rsidRDefault="009F6B5B">
      <w:pPr>
        <w:rPr>
          <w:rFonts w:ascii="Times New Roman" w:eastAsia="Times New Roman" w:hAnsi="Times New Roman" w:cs="Times New Roman"/>
          <w:color w:val="000000"/>
        </w:rPr>
      </w:pPr>
    </w:p>
    <w:p w14:paraId="33D037E7" w14:textId="726248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6</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620"/>
        <w:gridCol w:w="1620"/>
        <w:gridCol w:w="990"/>
        <w:gridCol w:w="1890"/>
        <w:gridCol w:w="1630"/>
      </w:tblGrid>
      <w:tr w:rsidR="00C42560" w:rsidRPr="00C42560" w14:paraId="655B4F96"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28816A7A"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229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7EB8339"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F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C42560" w:rsidRPr="00C42560" w14:paraId="18CB1BFC"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C42560" w:rsidRPr="00C42560" w14:paraId="23ED4B60"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C42560" w:rsidRPr="00C42560" w14:paraId="5839BD72"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24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56EAC121"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AC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C42560" w:rsidRPr="00C42560" w14:paraId="5D9E78C5"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C42560" w:rsidRPr="00C42560" w14:paraId="70B7944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780D530B"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7</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313"/>
        <w:gridCol w:w="1127"/>
        <w:gridCol w:w="1880"/>
        <w:gridCol w:w="1720"/>
      </w:tblGrid>
      <w:tr w:rsidR="00C42560" w:rsidRPr="00C42560" w14:paraId="32C604E6"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08A34931"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B0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2BEB75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C42560" w:rsidRPr="00C42560" w14:paraId="71847C3A"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C42560" w:rsidRPr="00C42560" w14:paraId="233F3748"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C42560" w:rsidRPr="00C42560" w14:paraId="53E28935"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8F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3FCA3C4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C42560" w:rsidRPr="00C42560" w14:paraId="2DE01E67"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C42560" w:rsidRPr="00C42560" w14:paraId="09657492"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C42560" w:rsidRPr="00C42560" w:rsidRDefault="00C42560" w:rsidP="00C42560">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16281C95" w14:textId="1034116F" w:rsidR="00304786" w:rsidRPr="00304786" w:rsidRDefault="00304786" w:rsidP="00304786">
      <w:r>
        <w:br w:type="page"/>
      </w:r>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1A1A2D66"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794C5EE5" w14:textId="77777777" w:rsidR="00473706" w:rsidRDefault="00473706"/>
    <w:p w14:paraId="6C6799A4" w14:textId="0327B0F0" w:rsidR="00EF7D1F" w:rsidRDefault="00EF7D1F" w:rsidP="00EF7D1F">
      <w:pPr>
        <w:rPr>
          <w:rFonts w:ascii="Times New Roman" w:eastAsia="Times New Roman" w:hAnsi="Times New Roman" w:cs="Times New Roman"/>
          <w:i/>
          <w:iCs/>
          <w:color w:val="000000"/>
        </w:rPr>
      </w:pPr>
      <w:r w:rsidRPr="00304786">
        <w:rPr>
          <w:rFonts w:ascii="Times New Roman" w:eastAsia="Times New Roman" w:hAnsi="Times New Roman" w:cs="Times New Roman"/>
          <w:i/>
          <w:iCs/>
          <w:color w:val="000000"/>
        </w:rPr>
        <w:t xml:space="preserve">Figure 2: Principal Components Analysis on </w:t>
      </w:r>
      <w:r w:rsidR="00756A0F">
        <w:rPr>
          <w:rFonts w:ascii="Times New Roman" w:eastAsia="Times New Roman" w:hAnsi="Times New Roman" w:cs="Times New Roman"/>
          <w:i/>
          <w:iCs/>
          <w:color w:val="000000"/>
        </w:rPr>
        <w:t xml:space="preserve">structural features. </w:t>
      </w:r>
      <w:r w:rsidRPr="00304786">
        <w:rPr>
          <w:rFonts w:ascii="Times New Roman" w:eastAsia="Times New Roman" w:hAnsi="Times New Roman" w:cs="Times New Roman"/>
          <w:i/>
          <w:iCs/>
          <w:color w:val="000000"/>
        </w:rPr>
        <w:t>(a)</w:t>
      </w:r>
      <w:r w:rsidR="00756A0F">
        <w:rPr>
          <w:rFonts w:ascii="Times New Roman" w:eastAsia="Times New Roman" w:hAnsi="Times New Roman" w:cs="Times New Roman"/>
          <w:i/>
          <w:iCs/>
          <w:color w:val="000000"/>
        </w:rPr>
        <w:t xml:space="preserve"> Shows 68% normal data ellipses of different contexts overlayed on the PCA</w:t>
      </w:r>
      <w:r w:rsidRPr="00304786">
        <w:rPr>
          <w:rFonts w:ascii="Times New Roman" w:eastAsia="Times New Roman" w:hAnsi="Times New Roman" w:cs="Times New Roman"/>
          <w:i/>
          <w:iCs/>
          <w:color w:val="000000"/>
        </w:rPr>
        <w:t xml:space="preserve">, (b) </w:t>
      </w:r>
      <w:r w:rsidR="00756A0F">
        <w:rPr>
          <w:rFonts w:ascii="Times New Roman" w:eastAsia="Times New Roman" w:hAnsi="Times New Roman" w:cs="Times New Roman"/>
          <w:i/>
          <w:iCs/>
          <w:color w:val="000000"/>
        </w:rPr>
        <w:t>Shows 68% normal data ellipses of different co</w:t>
      </w:r>
      <w:r w:rsidR="00756A0F">
        <w:rPr>
          <w:rFonts w:ascii="Times New Roman" w:eastAsia="Times New Roman" w:hAnsi="Times New Roman" w:cs="Times New Roman"/>
          <w:i/>
          <w:iCs/>
          <w:color w:val="000000"/>
        </w:rPr>
        <w:t>mmunities</w:t>
      </w:r>
      <w:r w:rsidR="00756A0F">
        <w:rPr>
          <w:rFonts w:ascii="Times New Roman" w:eastAsia="Times New Roman" w:hAnsi="Times New Roman" w:cs="Times New Roman"/>
          <w:i/>
          <w:iCs/>
          <w:color w:val="000000"/>
        </w:rPr>
        <w:t xml:space="preserve"> overlayed on the PCA</w:t>
      </w:r>
      <w:r w:rsidR="00756A0F" w:rsidRPr="00304786">
        <w:rPr>
          <w:rFonts w:ascii="Times New Roman" w:eastAsia="Times New Roman" w:hAnsi="Times New Roman" w:cs="Times New Roman"/>
          <w:i/>
          <w:iCs/>
          <w:color w:val="000000"/>
        </w:rPr>
        <w:t>,</w:t>
      </w:r>
      <w:r w:rsidRPr="00304786">
        <w:rPr>
          <w:rFonts w:ascii="Times New Roman" w:eastAsia="Times New Roman" w:hAnsi="Times New Roman" w:cs="Times New Roman"/>
          <w:i/>
          <w:iCs/>
          <w:color w:val="000000"/>
        </w:rPr>
        <w:t xml:space="preserve"> and (c) </w:t>
      </w:r>
      <w:r w:rsidR="00756A0F">
        <w:rPr>
          <w:rFonts w:ascii="Times New Roman" w:eastAsia="Times New Roman" w:hAnsi="Times New Roman" w:cs="Times New Roman"/>
          <w:i/>
          <w:iCs/>
          <w:color w:val="000000"/>
        </w:rPr>
        <w:t xml:space="preserve">Shows 68% normal data ellipses of different </w:t>
      </w:r>
      <w:r w:rsidR="00756A0F">
        <w:rPr>
          <w:rFonts w:ascii="Times New Roman" w:eastAsia="Times New Roman" w:hAnsi="Times New Roman" w:cs="Times New Roman"/>
          <w:i/>
          <w:iCs/>
          <w:color w:val="000000"/>
        </w:rPr>
        <w:t>individuals with at least 4 recordings in each context</w:t>
      </w:r>
      <w:r w:rsidR="00756A0F">
        <w:rPr>
          <w:rFonts w:ascii="Times New Roman" w:eastAsia="Times New Roman" w:hAnsi="Times New Roman" w:cs="Times New Roman"/>
          <w:i/>
          <w:iCs/>
          <w:color w:val="000000"/>
        </w:rPr>
        <w:t xml:space="preserve"> overlayed on the PCA</w:t>
      </w:r>
      <w:r w:rsidR="00756A0F" w:rsidRPr="00304786">
        <w:rPr>
          <w:rFonts w:ascii="Times New Roman" w:eastAsia="Times New Roman" w:hAnsi="Times New Roman" w:cs="Times New Roman"/>
          <w:i/>
          <w:iCs/>
          <w:color w:val="000000"/>
        </w:rPr>
        <w:t>,</w:t>
      </w:r>
    </w:p>
    <w:p w14:paraId="37A189A3" w14:textId="77777777" w:rsidR="00DA3DDF" w:rsidRPr="00304786" w:rsidRDefault="00DA3DDF" w:rsidP="00EF7D1F">
      <w:pPr>
        <w:rPr>
          <w:rFonts w:ascii="Times New Roman" w:eastAsia="Times New Roman" w:hAnsi="Times New Roman" w:cs="Times New Roman"/>
        </w:rPr>
      </w:pPr>
    </w:p>
    <w:p w14:paraId="21035351" w14:textId="4A4305BF" w:rsidR="00304786" w:rsidRDefault="00EF7D1F">
      <w:r>
        <w:rPr>
          <w:noProof/>
        </w:rPr>
        <w:drawing>
          <wp:inline distT="0" distB="0" distL="0" distR="0" wp14:anchorId="084057F1" wp14:editId="4BE83293">
            <wp:extent cx="5727700" cy="5307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27700" cy="5307965"/>
                    </a:xfrm>
                    <a:prstGeom prst="rect">
                      <a:avLst/>
                    </a:prstGeom>
                  </pic:spPr>
                </pic:pic>
              </a:graphicData>
            </a:graphic>
          </wp:inline>
        </w:drawing>
      </w:r>
    </w:p>
    <w:p w14:paraId="12EEC0D0" w14:textId="77777777" w:rsidR="00EF7D1F" w:rsidRDefault="00EF7D1F"/>
    <w:p w14:paraId="388156A8" w14:textId="2245486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3</w:t>
      </w:r>
      <w:r w:rsidRPr="00304786">
        <w:rPr>
          <w:rFonts w:ascii="Times New Roman" w:eastAsia="Times New Roman" w:hAnsi="Times New Roman" w:cs="Times New Roman"/>
          <w:i/>
          <w:iCs/>
          <w:color w:val="000000"/>
        </w:rPr>
        <w:t xml:space="preserve">: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2D34675D" w:rsidR="00B5400D" w:rsidRDefault="00647B77">
      <w:r>
        <w:rPr>
          <w:noProof/>
        </w:rPr>
        <w:drawing>
          <wp:inline distT="0" distB="0" distL="0" distR="0" wp14:anchorId="4E6E1634" wp14:editId="313D3D2C">
            <wp:extent cx="5507662" cy="55678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r="10688"/>
                    <a:stretch/>
                  </pic:blipFill>
                  <pic:spPr bwMode="auto">
                    <a:xfrm>
                      <a:off x="0" y="0"/>
                      <a:ext cx="5525269" cy="5585680"/>
                    </a:xfrm>
                    <a:prstGeom prst="rect">
                      <a:avLst/>
                    </a:prstGeom>
                    <a:ln>
                      <a:noFill/>
                    </a:ln>
                    <a:extLst>
                      <a:ext uri="{53640926-AAD7-44D8-BBD7-CCE9431645EC}">
                        <a14:shadowObscured xmlns:a14="http://schemas.microsoft.com/office/drawing/2010/main"/>
                      </a:ext>
                    </a:extLst>
                  </pic:spPr>
                </pic:pic>
              </a:graphicData>
            </a:graphic>
          </wp:inline>
        </w:drawing>
      </w:r>
    </w:p>
    <w:p w14:paraId="52AE5A74" w14:textId="77777777" w:rsidR="00EF7D1F" w:rsidRDefault="00EF7D1F">
      <w:pPr>
        <w:rPr>
          <w:rFonts w:ascii="Times New Roman" w:eastAsia="Times New Roman" w:hAnsi="Times New Roman" w:cs="Times New Roman"/>
          <w:i/>
          <w:iCs/>
          <w:color w:val="000000"/>
        </w:rPr>
      </w:pPr>
      <w:r>
        <w:rPr>
          <w:b/>
          <w:bCs/>
          <w:i/>
          <w:iCs/>
          <w:color w:val="000000"/>
        </w:rPr>
        <w:br w:type="page"/>
      </w:r>
    </w:p>
    <w:p w14:paraId="6FCBB268" w14:textId="3B2CA905"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w:t>
      </w:r>
      <w:r w:rsidR="00EF7D1F">
        <w:rPr>
          <w:b w:val="0"/>
          <w:bCs w:val="0"/>
          <w:i/>
          <w:iCs/>
          <w:color w:val="000000"/>
          <w:sz w:val="24"/>
          <w:szCs w:val="24"/>
        </w:rPr>
        <w:t>4</w:t>
      </w:r>
      <w:r>
        <w:rPr>
          <w:b w:val="0"/>
          <w:bCs w:val="0"/>
          <w:i/>
          <w:iCs/>
          <w:color w:val="000000"/>
          <w:sz w:val="24"/>
          <w:szCs w:val="24"/>
        </w:rPr>
        <w:t xml:space="preserve">: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489C0463" w14:textId="3191E391" w:rsidR="00B5400D" w:rsidRDefault="00B5400D"/>
    <w:p w14:paraId="44D3F2A3" w14:textId="14FCB7D1" w:rsidR="00AD1838" w:rsidRDefault="00AD1838">
      <w:r>
        <w:rPr>
          <w:noProof/>
        </w:rPr>
        <w:drawing>
          <wp:inline distT="0" distB="0" distL="0" distR="0" wp14:anchorId="3E2491DC" wp14:editId="7C8E98C3">
            <wp:extent cx="5727700" cy="507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727700" cy="5077460"/>
                    </a:xfrm>
                    <a:prstGeom prst="rect">
                      <a:avLst/>
                    </a:prstGeom>
                  </pic:spPr>
                </pic:pic>
              </a:graphicData>
            </a:graphic>
          </wp:inline>
        </w:drawing>
      </w:r>
    </w:p>
    <w:p w14:paraId="3CB55AAA" w14:textId="0413FD8C" w:rsidR="00B5400D" w:rsidRDefault="00B5400D">
      <w:r>
        <w:br w:type="page"/>
      </w:r>
    </w:p>
    <w:p w14:paraId="2A3E49F0" w14:textId="796027AD"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5</w:t>
      </w:r>
      <w:r w:rsidRPr="00B5400D">
        <w:rPr>
          <w:rFonts w:ascii="Times New Roman" w:eastAsia="Times New Roman" w:hAnsi="Times New Roman" w:cs="Times New Roman"/>
          <w:i/>
          <w:iCs/>
          <w:color w:val="000000"/>
        </w:rPr>
        <w:t xml:space="preserve">: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509C3D9E" w:rsidR="004C4BE3" w:rsidRDefault="004C4BE3" w:rsidP="00B5400D">
      <w:pPr>
        <w:rPr>
          <w:rFonts w:ascii="Times New Roman" w:eastAsia="Times New Roman" w:hAnsi="Times New Roman" w:cs="Times New Roman"/>
          <w:i/>
          <w:iCs/>
          <w:color w:val="000000"/>
        </w:rPr>
      </w:pPr>
    </w:p>
    <w:p w14:paraId="14F4B111" w14:textId="5B998290" w:rsidR="00AD1838" w:rsidRPr="00AD1838" w:rsidRDefault="00AD1838" w:rsidP="00B5400D">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2C706" wp14:editId="582AC972">
            <wp:extent cx="55118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511800" cy="5702300"/>
                    </a:xfrm>
                    <a:prstGeom prst="rect">
                      <a:avLst/>
                    </a:prstGeom>
                  </pic:spPr>
                </pic:pic>
              </a:graphicData>
            </a:graphic>
          </wp:inline>
        </w:drawing>
      </w:r>
    </w:p>
    <w:p w14:paraId="3DED3879" w14:textId="77777777" w:rsidR="00AD1838" w:rsidRDefault="00AD1838"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05875D91" w:rsidR="00B5400D" w:rsidRDefault="00B5400D"/>
    <w:sectPr w:rsidR="00B5400D" w:rsidSect="00C4256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086933"/>
    <w:rsid w:val="000D3F55"/>
    <w:rsid w:val="001744BA"/>
    <w:rsid w:val="0025197B"/>
    <w:rsid w:val="00287550"/>
    <w:rsid w:val="00304786"/>
    <w:rsid w:val="0031733D"/>
    <w:rsid w:val="00373DD8"/>
    <w:rsid w:val="00466306"/>
    <w:rsid w:val="00473706"/>
    <w:rsid w:val="004C4BE3"/>
    <w:rsid w:val="004E419C"/>
    <w:rsid w:val="005F3BCF"/>
    <w:rsid w:val="00643B72"/>
    <w:rsid w:val="00647B77"/>
    <w:rsid w:val="006D5040"/>
    <w:rsid w:val="006F3412"/>
    <w:rsid w:val="00756A0F"/>
    <w:rsid w:val="007D38EA"/>
    <w:rsid w:val="009078BA"/>
    <w:rsid w:val="00994F7D"/>
    <w:rsid w:val="009F6B5B"/>
    <w:rsid w:val="00A407DE"/>
    <w:rsid w:val="00AD1838"/>
    <w:rsid w:val="00B5400D"/>
    <w:rsid w:val="00B90CC2"/>
    <w:rsid w:val="00BB3432"/>
    <w:rsid w:val="00C42560"/>
    <w:rsid w:val="00C81025"/>
    <w:rsid w:val="00CB39E3"/>
    <w:rsid w:val="00CE4272"/>
    <w:rsid w:val="00D51917"/>
    <w:rsid w:val="00D57772"/>
    <w:rsid w:val="00DA1994"/>
    <w:rsid w:val="00DA3DDF"/>
    <w:rsid w:val="00DB10A7"/>
    <w:rsid w:val="00DC6391"/>
    <w:rsid w:val="00E06173"/>
    <w:rsid w:val="00E42693"/>
    <w:rsid w:val="00EF7D1F"/>
    <w:rsid w:val="00F338AD"/>
    <w:rsid w:val="00F5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16</cp:revision>
  <dcterms:created xsi:type="dcterms:W3CDTF">2020-12-13T05:18:00Z</dcterms:created>
  <dcterms:modified xsi:type="dcterms:W3CDTF">2020-12-15T09:58:00Z</dcterms:modified>
</cp:coreProperties>
</file>