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7413" w14:textId="77777777" w:rsidR="00457FA3" w:rsidRPr="00457FA3" w:rsidRDefault="00457FA3" w:rsidP="00457FA3">
      <w:pPr>
        <w:rPr>
          <w:b/>
          <w:bCs/>
        </w:rPr>
      </w:pPr>
      <w:r w:rsidRPr="00457FA3">
        <w:rPr>
          <w:b/>
          <w:bCs/>
        </w:rPr>
        <w:t>Electric Vehicle Population Data Analysis Report</w:t>
      </w:r>
    </w:p>
    <w:p w14:paraId="13E7F3BE" w14:textId="77777777" w:rsidR="00457FA3" w:rsidRPr="00457FA3" w:rsidRDefault="00457FA3" w:rsidP="00457FA3">
      <w:pPr>
        <w:rPr>
          <w:b/>
          <w:bCs/>
        </w:rPr>
      </w:pPr>
      <w:r w:rsidRPr="00457FA3">
        <w:rPr>
          <w:b/>
          <w:bCs/>
        </w:rPr>
        <w:t>Cover Page</w:t>
      </w:r>
    </w:p>
    <w:p w14:paraId="447E76A5" w14:textId="77777777" w:rsidR="00457FA3" w:rsidRPr="00457FA3" w:rsidRDefault="00457FA3" w:rsidP="00457FA3">
      <w:pPr>
        <w:numPr>
          <w:ilvl w:val="0"/>
          <w:numId w:val="1"/>
        </w:numPr>
      </w:pPr>
      <w:r w:rsidRPr="00457FA3">
        <w:rPr>
          <w:b/>
          <w:bCs/>
        </w:rPr>
        <w:t>Title:</w:t>
      </w:r>
      <w:r w:rsidRPr="00457FA3">
        <w:t xml:space="preserve"> Electric Vehicle Population Data Analysis </w:t>
      </w:r>
    </w:p>
    <w:p w14:paraId="429A81BE" w14:textId="77777777" w:rsidR="00457FA3" w:rsidRPr="00457FA3" w:rsidRDefault="00457FA3" w:rsidP="00457FA3">
      <w:pPr>
        <w:numPr>
          <w:ilvl w:val="0"/>
          <w:numId w:val="1"/>
        </w:numPr>
      </w:pPr>
      <w:r w:rsidRPr="00457FA3">
        <w:rPr>
          <w:b/>
          <w:bCs/>
        </w:rPr>
        <w:t>Subject:</w:t>
      </w:r>
      <w:r w:rsidRPr="00457FA3">
        <w:t xml:space="preserve"> Data Analytics </w:t>
      </w:r>
    </w:p>
    <w:p w14:paraId="33E6A59E" w14:textId="5BC33D08" w:rsidR="00457FA3" w:rsidRPr="00457FA3" w:rsidRDefault="00457FA3" w:rsidP="00457FA3">
      <w:pPr>
        <w:numPr>
          <w:ilvl w:val="0"/>
          <w:numId w:val="1"/>
        </w:numPr>
      </w:pPr>
      <w:r w:rsidRPr="00457FA3">
        <w:rPr>
          <w:b/>
          <w:bCs/>
        </w:rPr>
        <w:t>Student Name:</w:t>
      </w:r>
      <w:r w:rsidRPr="00457FA3">
        <w:t xml:space="preserve"> </w:t>
      </w:r>
      <w:proofErr w:type="spellStart"/>
      <w:r w:rsidRPr="00457FA3">
        <w:t>Vrushti</w:t>
      </w:r>
      <w:proofErr w:type="spellEnd"/>
      <w:r w:rsidRPr="00457FA3">
        <w:t xml:space="preserve"> Desai </w:t>
      </w:r>
    </w:p>
    <w:p w14:paraId="326C6FB2" w14:textId="77777777" w:rsidR="00457FA3" w:rsidRPr="00457FA3" w:rsidRDefault="00457FA3" w:rsidP="00457FA3">
      <w:pPr>
        <w:numPr>
          <w:ilvl w:val="0"/>
          <w:numId w:val="1"/>
        </w:numPr>
      </w:pPr>
      <w:r w:rsidRPr="00457FA3">
        <w:rPr>
          <w:b/>
          <w:bCs/>
        </w:rPr>
        <w:t>Course:</w:t>
      </w:r>
      <w:r w:rsidRPr="00457FA3">
        <w:t xml:space="preserve"> B.Sc. Data Science </w:t>
      </w:r>
    </w:p>
    <w:p w14:paraId="0505DC94" w14:textId="77777777" w:rsidR="00457FA3" w:rsidRPr="00457FA3" w:rsidRDefault="00457FA3" w:rsidP="00457FA3">
      <w:pPr>
        <w:numPr>
          <w:ilvl w:val="0"/>
          <w:numId w:val="1"/>
        </w:numPr>
      </w:pPr>
      <w:r w:rsidRPr="00457FA3">
        <w:rPr>
          <w:b/>
          <w:bCs/>
        </w:rPr>
        <w:t>College:</w:t>
      </w:r>
      <w:r w:rsidRPr="00457FA3">
        <w:t xml:space="preserve"> Bhagwan Mahavir College of Computer Applications </w:t>
      </w:r>
    </w:p>
    <w:p w14:paraId="4CEBD63B" w14:textId="714EAB15" w:rsidR="00457FA3" w:rsidRPr="00457FA3" w:rsidRDefault="00457FA3" w:rsidP="00457FA3">
      <w:pPr>
        <w:numPr>
          <w:ilvl w:val="0"/>
          <w:numId w:val="1"/>
        </w:numPr>
      </w:pPr>
      <w:r w:rsidRPr="00457FA3">
        <w:rPr>
          <w:b/>
          <w:bCs/>
        </w:rPr>
        <w:t>Submission Date:</w:t>
      </w:r>
      <w:r w:rsidRPr="00457FA3">
        <w:t xml:space="preserve"> </w:t>
      </w:r>
      <w:r>
        <w:t xml:space="preserve">22 </w:t>
      </w:r>
      <w:proofErr w:type="spellStart"/>
      <w:r>
        <w:t>july</w:t>
      </w:r>
      <w:proofErr w:type="spellEnd"/>
      <w:r>
        <w:t xml:space="preserve"> 2026</w:t>
      </w:r>
    </w:p>
    <w:p w14:paraId="0E8685AE" w14:textId="77777777" w:rsidR="00457FA3" w:rsidRPr="00457FA3" w:rsidRDefault="00457FA3" w:rsidP="00457FA3">
      <w:r w:rsidRPr="00457FA3">
        <w:pict w14:anchorId="1BD2C2F2">
          <v:rect id="_x0000_i1133" style="width:0;height:1.5pt" o:hralign="center" o:hrstd="t" o:hr="t" fillcolor="#a0a0a0" stroked="f"/>
        </w:pict>
      </w:r>
    </w:p>
    <w:p w14:paraId="59C31B6F" w14:textId="77777777" w:rsidR="00457FA3" w:rsidRPr="00457FA3" w:rsidRDefault="00457FA3" w:rsidP="00457FA3">
      <w:pPr>
        <w:rPr>
          <w:b/>
          <w:bCs/>
        </w:rPr>
      </w:pPr>
      <w:r w:rsidRPr="00457FA3">
        <w:rPr>
          <w:b/>
          <w:bCs/>
        </w:rPr>
        <w:t>Table of Contents</w:t>
      </w:r>
    </w:p>
    <w:p w14:paraId="2D004625" w14:textId="77777777" w:rsidR="00457FA3" w:rsidRPr="00457FA3" w:rsidRDefault="00457FA3" w:rsidP="00457FA3">
      <w:pPr>
        <w:numPr>
          <w:ilvl w:val="0"/>
          <w:numId w:val="2"/>
        </w:numPr>
      </w:pPr>
      <w:r w:rsidRPr="00457FA3">
        <w:t xml:space="preserve">Introduction </w:t>
      </w:r>
    </w:p>
    <w:p w14:paraId="7E8FC497" w14:textId="77777777" w:rsidR="00457FA3" w:rsidRPr="00457FA3" w:rsidRDefault="00457FA3" w:rsidP="00457FA3">
      <w:pPr>
        <w:numPr>
          <w:ilvl w:val="0"/>
          <w:numId w:val="2"/>
        </w:numPr>
      </w:pPr>
      <w:r w:rsidRPr="00457FA3">
        <w:t xml:space="preserve">Objectives </w:t>
      </w:r>
    </w:p>
    <w:p w14:paraId="6C75DC2C" w14:textId="77777777" w:rsidR="00457FA3" w:rsidRPr="00457FA3" w:rsidRDefault="00457FA3" w:rsidP="00457FA3">
      <w:pPr>
        <w:numPr>
          <w:ilvl w:val="0"/>
          <w:numId w:val="2"/>
        </w:numPr>
      </w:pPr>
      <w:r w:rsidRPr="00457FA3">
        <w:t xml:space="preserve">Dataset Description </w:t>
      </w:r>
    </w:p>
    <w:p w14:paraId="008C85FD" w14:textId="77777777" w:rsidR="00457FA3" w:rsidRPr="00457FA3" w:rsidRDefault="00457FA3" w:rsidP="00457FA3">
      <w:pPr>
        <w:numPr>
          <w:ilvl w:val="0"/>
          <w:numId w:val="2"/>
        </w:numPr>
      </w:pPr>
      <w:r w:rsidRPr="00457FA3">
        <w:t xml:space="preserve">Data Preprocessing </w:t>
      </w:r>
    </w:p>
    <w:p w14:paraId="29FCF415" w14:textId="77777777" w:rsidR="00457FA3" w:rsidRPr="00457FA3" w:rsidRDefault="00457FA3" w:rsidP="00457FA3">
      <w:pPr>
        <w:numPr>
          <w:ilvl w:val="0"/>
          <w:numId w:val="2"/>
        </w:numPr>
      </w:pPr>
      <w:r w:rsidRPr="00457FA3">
        <w:t xml:space="preserve">Exploratory Data Analysis (EDA) </w:t>
      </w:r>
    </w:p>
    <w:p w14:paraId="682C93CF" w14:textId="77777777" w:rsidR="00457FA3" w:rsidRPr="00457FA3" w:rsidRDefault="00457FA3" w:rsidP="00457FA3">
      <w:pPr>
        <w:numPr>
          <w:ilvl w:val="0"/>
          <w:numId w:val="2"/>
        </w:numPr>
      </w:pPr>
      <w:r w:rsidRPr="00457FA3">
        <w:t xml:space="preserve">Data Visualizations </w:t>
      </w:r>
    </w:p>
    <w:p w14:paraId="112F4ACD" w14:textId="77777777" w:rsidR="00457FA3" w:rsidRPr="00457FA3" w:rsidRDefault="00457FA3" w:rsidP="00457FA3">
      <w:pPr>
        <w:numPr>
          <w:ilvl w:val="0"/>
          <w:numId w:val="2"/>
        </w:numPr>
      </w:pPr>
      <w:r w:rsidRPr="00457FA3">
        <w:t xml:space="preserve">Linear Regression Analysis </w:t>
      </w:r>
    </w:p>
    <w:p w14:paraId="5E554721" w14:textId="77777777" w:rsidR="00457FA3" w:rsidRPr="00457FA3" w:rsidRDefault="00457FA3" w:rsidP="00457FA3">
      <w:pPr>
        <w:numPr>
          <w:ilvl w:val="0"/>
          <w:numId w:val="2"/>
        </w:numPr>
      </w:pPr>
      <w:r w:rsidRPr="00457FA3">
        <w:t xml:space="preserve">Results and Discussion </w:t>
      </w:r>
    </w:p>
    <w:p w14:paraId="0896A0B9" w14:textId="77777777" w:rsidR="00457FA3" w:rsidRPr="00457FA3" w:rsidRDefault="00457FA3" w:rsidP="00457FA3">
      <w:pPr>
        <w:numPr>
          <w:ilvl w:val="0"/>
          <w:numId w:val="2"/>
        </w:numPr>
      </w:pPr>
      <w:r w:rsidRPr="00457FA3">
        <w:t xml:space="preserve">Conclusion </w:t>
      </w:r>
    </w:p>
    <w:p w14:paraId="15A0839F" w14:textId="77777777" w:rsidR="00457FA3" w:rsidRPr="00457FA3" w:rsidRDefault="00457FA3" w:rsidP="00457FA3">
      <w:pPr>
        <w:numPr>
          <w:ilvl w:val="0"/>
          <w:numId w:val="2"/>
        </w:numPr>
      </w:pPr>
      <w:r w:rsidRPr="00457FA3">
        <w:t xml:space="preserve">Appendix </w:t>
      </w:r>
    </w:p>
    <w:p w14:paraId="49E616E5" w14:textId="77777777" w:rsidR="00457FA3" w:rsidRPr="00457FA3" w:rsidRDefault="00457FA3" w:rsidP="00457FA3">
      <w:pPr>
        <w:numPr>
          <w:ilvl w:val="0"/>
          <w:numId w:val="2"/>
        </w:numPr>
      </w:pPr>
      <w:r w:rsidRPr="00457FA3">
        <w:t xml:space="preserve">References </w:t>
      </w:r>
    </w:p>
    <w:p w14:paraId="1B092882" w14:textId="77777777" w:rsidR="00457FA3" w:rsidRPr="00457FA3" w:rsidRDefault="00457FA3" w:rsidP="00457FA3">
      <w:r w:rsidRPr="00457FA3">
        <w:pict w14:anchorId="7F8D7E33">
          <v:rect id="_x0000_i1134" style="width:0;height:1.5pt" o:hralign="center" o:hrstd="t" o:hr="t" fillcolor="#a0a0a0" stroked="f"/>
        </w:pict>
      </w:r>
    </w:p>
    <w:p w14:paraId="4963CA7C" w14:textId="77777777" w:rsidR="00457FA3" w:rsidRPr="00457FA3" w:rsidRDefault="00457FA3" w:rsidP="00457FA3">
      <w:pPr>
        <w:rPr>
          <w:b/>
          <w:bCs/>
        </w:rPr>
      </w:pPr>
      <w:r w:rsidRPr="00457FA3">
        <w:rPr>
          <w:b/>
          <w:bCs/>
        </w:rPr>
        <w:t>1. Introduction</w:t>
      </w:r>
    </w:p>
    <w:p w14:paraId="145BC6EC" w14:textId="77777777" w:rsidR="00457FA3" w:rsidRPr="00457FA3" w:rsidRDefault="00457FA3" w:rsidP="00457FA3">
      <w:r w:rsidRPr="00457FA3">
        <w:t xml:space="preserve">Briefly introduce Electric Vehicles (EVs) and explain the importance of </w:t>
      </w:r>
      <w:proofErr w:type="spellStart"/>
      <w:r w:rsidRPr="00457FA3">
        <w:t>analyzing</w:t>
      </w:r>
      <w:proofErr w:type="spellEnd"/>
      <w:r w:rsidRPr="00457FA3">
        <w:t xml:space="preserve"> EV population data. Mention that Python was used for data preprocessing, visualization, and predictive analysis.</w:t>
      </w:r>
    </w:p>
    <w:p w14:paraId="1FEB1757" w14:textId="77777777" w:rsidR="00457FA3" w:rsidRPr="00457FA3" w:rsidRDefault="00457FA3" w:rsidP="00457FA3">
      <w:r w:rsidRPr="00457FA3">
        <w:pict w14:anchorId="722F64E2">
          <v:rect id="_x0000_i1135" style="width:0;height:1.5pt" o:hralign="center" o:hrstd="t" o:hr="t" fillcolor="#a0a0a0" stroked="f"/>
        </w:pict>
      </w:r>
    </w:p>
    <w:p w14:paraId="18EB22A6" w14:textId="77777777" w:rsidR="00457FA3" w:rsidRPr="00457FA3" w:rsidRDefault="00457FA3" w:rsidP="00457FA3">
      <w:pPr>
        <w:rPr>
          <w:b/>
          <w:bCs/>
        </w:rPr>
      </w:pPr>
      <w:r w:rsidRPr="00457FA3">
        <w:rPr>
          <w:b/>
          <w:bCs/>
        </w:rPr>
        <w:t>2. Objectives</w:t>
      </w:r>
    </w:p>
    <w:p w14:paraId="0F9CFD12" w14:textId="77777777" w:rsidR="00457FA3" w:rsidRPr="00457FA3" w:rsidRDefault="00457FA3" w:rsidP="00457FA3">
      <w:pPr>
        <w:numPr>
          <w:ilvl w:val="0"/>
          <w:numId w:val="3"/>
        </w:numPr>
      </w:pPr>
      <w:proofErr w:type="spellStart"/>
      <w:r w:rsidRPr="00457FA3">
        <w:t>Analyze</w:t>
      </w:r>
      <w:proofErr w:type="spellEnd"/>
      <w:r w:rsidRPr="00457FA3">
        <w:t xml:space="preserve"> the Electric Vehicle Population dataset. </w:t>
      </w:r>
    </w:p>
    <w:p w14:paraId="14A548F3" w14:textId="77777777" w:rsidR="00457FA3" w:rsidRPr="00457FA3" w:rsidRDefault="00457FA3" w:rsidP="00457FA3">
      <w:pPr>
        <w:numPr>
          <w:ilvl w:val="0"/>
          <w:numId w:val="3"/>
        </w:numPr>
      </w:pPr>
      <w:r w:rsidRPr="00457FA3">
        <w:t xml:space="preserve">Identify the most popular EV manufacturers and models. </w:t>
      </w:r>
    </w:p>
    <w:p w14:paraId="23EC489A" w14:textId="77777777" w:rsidR="00457FA3" w:rsidRPr="00457FA3" w:rsidRDefault="00457FA3" w:rsidP="00457FA3">
      <w:pPr>
        <w:numPr>
          <w:ilvl w:val="0"/>
          <w:numId w:val="3"/>
        </w:numPr>
      </w:pPr>
      <w:r w:rsidRPr="00457FA3">
        <w:t xml:space="preserve">Study EV adoption trends over time. </w:t>
      </w:r>
    </w:p>
    <w:p w14:paraId="3AAA09DF" w14:textId="77777777" w:rsidR="00457FA3" w:rsidRPr="00457FA3" w:rsidRDefault="00457FA3" w:rsidP="00457FA3">
      <w:pPr>
        <w:numPr>
          <w:ilvl w:val="0"/>
          <w:numId w:val="3"/>
        </w:numPr>
      </w:pPr>
      <w:r w:rsidRPr="00457FA3">
        <w:t xml:space="preserve">Examine EV distribution across counties. </w:t>
      </w:r>
    </w:p>
    <w:p w14:paraId="28498642" w14:textId="77777777" w:rsidR="00457FA3" w:rsidRPr="00457FA3" w:rsidRDefault="00457FA3" w:rsidP="00457FA3">
      <w:pPr>
        <w:numPr>
          <w:ilvl w:val="0"/>
          <w:numId w:val="3"/>
        </w:numPr>
      </w:pPr>
      <w:r w:rsidRPr="00457FA3">
        <w:lastRenderedPageBreak/>
        <w:t xml:space="preserve">Predict Electric Range using Linear Regression. </w:t>
      </w:r>
    </w:p>
    <w:p w14:paraId="27B04814" w14:textId="77777777" w:rsidR="00457FA3" w:rsidRPr="00457FA3" w:rsidRDefault="00457FA3" w:rsidP="00457FA3">
      <w:pPr>
        <w:numPr>
          <w:ilvl w:val="0"/>
          <w:numId w:val="3"/>
        </w:numPr>
      </w:pPr>
      <w:r w:rsidRPr="00457FA3">
        <w:t xml:space="preserve">Gain insights through data visualization. </w:t>
      </w:r>
    </w:p>
    <w:p w14:paraId="30C9E04A" w14:textId="77777777" w:rsidR="00457FA3" w:rsidRPr="00457FA3" w:rsidRDefault="00457FA3" w:rsidP="00457FA3">
      <w:r w:rsidRPr="00457FA3">
        <w:pict w14:anchorId="1F3E23C5">
          <v:rect id="_x0000_i1136" style="width:0;height:1.5pt" o:hralign="center" o:hrstd="t" o:hr="t" fillcolor="#a0a0a0" stroked="f"/>
        </w:pict>
      </w:r>
    </w:p>
    <w:p w14:paraId="4BAE3320" w14:textId="77777777" w:rsidR="00457FA3" w:rsidRPr="00457FA3" w:rsidRDefault="00457FA3" w:rsidP="00457FA3">
      <w:pPr>
        <w:rPr>
          <w:b/>
          <w:bCs/>
        </w:rPr>
      </w:pPr>
      <w:r w:rsidRPr="00457FA3">
        <w:rPr>
          <w:b/>
          <w:bCs/>
        </w:rPr>
        <w:t>3. Dataset Description</w:t>
      </w:r>
    </w:p>
    <w:p w14:paraId="74EC2DF6" w14:textId="77777777" w:rsidR="00457FA3" w:rsidRPr="00457FA3" w:rsidRDefault="00457FA3" w:rsidP="00457FA3">
      <w:r w:rsidRPr="00457FA3">
        <w:t>Include:</w:t>
      </w:r>
    </w:p>
    <w:p w14:paraId="23AC2051" w14:textId="77777777" w:rsidR="00457FA3" w:rsidRPr="00457FA3" w:rsidRDefault="00457FA3" w:rsidP="00457FA3">
      <w:pPr>
        <w:numPr>
          <w:ilvl w:val="0"/>
          <w:numId w:val="4"/>
        </w:numPr>
      </w:pPr>
      <w:r w:rsidRPr="00457FA3">
        <w:t xml:space="preserve">Dataset Name </w:t>
      </w:r>
    </w:p>
    <w:p w14:paraId="1D609746" w14:textId="77777777" w:rsidR="00457FA3" w:rsidRPr="00457FA3" w:rsidRDefault="00457FA3" w:rsidP="00457FA3">
      <w:pPr>
        <w:numPr>
          <w:ilvl w:val="0"/>
          <w:numId w:val="4"/>
        </w:numPr>
      </w:pPr>
      <w:r w:rsidRPr="00457FA3">
        <w:t xml:space="preserve">Number of Rows </w:t>
      </w:r>
    </w:p>
    <w:p w14:paraId="1D9815B9" w14:textId="77777777" w:rsidR="00457FA3" w:rsidRPr="00457FA3" w:rsidRDefault="00457FA3" w:rsidP="00457FA3">
      <w:pPr>
        <w:numPr>
          <w:ilvl w:val="0"/>
          <w:numId w:val="4"/>
        </w:numPr>
      </w:pPr>
      <w:r w:rsidRPr="00457FA3">
        <w:t xml:space="preserve">Number of Columns </w:t>
      </w:r>
    </w:p>
    <w:p w14:paraId="6E862402" w14:textId="77777777" w:rsidR="00457FA3" w:rsidRPr="00457FA3" w:rsidRDefault="00457FA3" w:rsidP="00457FA3">
      <w:pPr>
        <w:numPr>
          <w:ilvl w:val="0"/>
          <w:numId w:val="4"/>
        </w:numPr>
      </w:pPr>
      <w:r w:rsidRPr="00457FA3">
        <w:t xml:space="preserve">List of important columns: </w:t>
      </w:r>
    </w:p>
    <w:p w14:paraId="2B205DB5" w14:textId="77777777" w:rsidR="00457FA3" w:rsidRPr="00457FA3" w:rsidRDefault="00457FA3" w:rsidP="00457FA3">
      <w:pPr>
        <w:numPr>
          <w:ilvl w:val="1"/>
          <w:numId w:val="4"/>
        </w:numPr>
      </w:pPr>
      <w:r w:rsidRPr="00457FA3">
        <w:t xml:space="preserve">County </w:t>
      </w:r>
    </w:p>
    <w:p w14:paraId="13B7C1B2" w14:textId="77777777" w:rsidR="00457FA3" w:rsidRPr="00457FA3" w:rsidRDefault="00457FA3" w:rsidP="00457FA3">
      <w:pPr>
        <w:numPr>
          <w:ilvl w:val="1"/>
          <w:numId w:val="4"/>
        </w:numPr>
      </w:pPr>
      <w:r w:rsidRPr="00457FA3">
        <w:t xml:space="preserve">City </w:t>
      </w:r>
    </w:p>
    <w:p w14:paraId="0B8E9472" w14:textId="77777777" w:rsidR="00457FA3" w:rsidRPr="00457FA3" w:rsidRDefault="00457FA3" w:rsidP="00457FA3">
      <w:pPr>
        <w:numPr>
          <w:ilvl w:val="1"/>
          <w:numId w:val="4"/>
        </w:numPr>
      </w:pPr>
      <w:r w:rsidRPr="00457FA3">
        <w:t xml:space="preserve">Model Year </w:t>
      </w:r>
    </w:p>
    <w:p w14:paraId="77E19787" w14:textId="77777777" w:rsidR="00457FA3" w:rsidRPr="00457FA3" w:rsidRDefault="00457FA3" w:rsidP="00457FA3">
      <w:pPr>
        <w:numPr>
          <w:ilvl w:val="1"/>
          <w:numId w:val="4"/>
        </w:numPr>
      </w:pPr>
      <w:r w:rsidRPr="00457FA3">
        <w:t xml:space="preserve">Make </w:t>
      </w:r>
    </w:p>
    <w:p w14:paraId="247F0623" w14:textId="77777777" w:rsidR="00457FA3" w:rsidRPr="00457FA3" w:rsidRDefault="00457FA3" w:rsidP="00457FA3">
      <w:pPr>
        <w:numPr>
          <w:ilvl w:val="1"/>
          <w:numId w:val="4"/>
        </w:numPr>
      </w:pPr>
      <w:r w:rsidRPr="00457FA3">
        <w:t xml:space="preserve">Model </w:t>
      </w:r>
    </w:p>
    <w:p w14:paraId="381B3C5D" w14:textId="77777777" w:rsidR="00457FA3" w:rsidRPr="00457FA3" w:rsidRDefault="00457FA3" w:rsidP="00457FA3">
      <w:pPr>
        <w:numPr>
          <w:ilvl w:val="1"/>
          <w:numId w:val="4"/>
        </w:numPr>
      </w:pPr>
      <w:r w:rsidRPr="00457FA3">
        <w:t xml:space="preserve">Electric Range </w:t>
      </w:r>
    </w:p>
    <w:p w14:paraId="07E798DA" w14:textId="77777777" w:rsidR="00457FA3" w:rsidRPr="00457FA3" w:rsidRDefault="00457FA3" w:rsidP="00457FA3">
      <w:pPr>
        <w:numPr>
          <w:ilvl w:val="1"/>
          <w:numId w:val="4"/>
        </w:numPr>
      </w:pPr>
      <w:r w:rsidRPr="00457FA3">
        <w:t xml:space="preserve">Electric Vehicle Type </w:t>
      </w:r>
    </w:p>
    <w:p w14:paraId="5ADF873C" w14:textId="77777777" w:rsidR="00457FA3" w:rsidRPr="00457FA3" w:rsidRDefault="00457FA3" w:rsidP="00457FA3">
      <w:pPr>
        <w:numPr>
          <w:ilvl w:val="1"/>
          <w:numId w:val="4"/>
        </w:numPr>
      </w:pPr>
      <w:r w:rsidRPr="00457FA3">
        <w:t xml:space="preserve">CAFV Eligibility </w:t>
      </w:r>
    </w:p>
    <w:p w14:paraId="4C53F0CC" w14:textId="77777777" w:rsidR="00457FA3" w:rsidRPr="00457FA3" w:rsidRDefault="00457FA3" w:rsidP="00457FA3">
      <w:pPr>
        <w:numPr>
          <w:ilvl w:val="1"/>
          <w:numId w:val="4"/>
        </w:numPr>
      </w:pPr>
      <w:r w:rsidRPr="00457FA3">
        <w:t xml:space="preserve">Vehicle Location </w:t>
      </w:r>
    </w:p>
    <w:p w14:paraId="4B49A072" w14:textId="77777777" w:rsidR="00457FA3" w:rsidRPr="00457FA3" w:rsidRDefault="00457FA3" w:rsidP="00457FA3">
      <w:r w:rsidRPr="00457FA3">
        <w:pict w14:anchorId="2DEF052C">
          <v:rect id="_x0000_i1137" style="width:0;height:1.5pt" o:hralign="center" o:hrstd="t" o:hr="t" fillcolor="#a0a0a0" stroked="f"/>
        </w:pict>
      </w:r>
    </w:p>
    <w:p w14:paraId="629D0330" w14:textId="77777777" w:rsidR="00457FA3" w:rsidRPr="00457FA3" w:rsidRDefault="00457FA3" w:rsidP="00457FA3">
      <w:pPr>
        <w:rPr>
          <w:b/>
          <w:bCs/>
        </w:rPr>
      </w:pPr>
      <w:r w:rsidRPr="00457FA3">
        <w:rPr>
          <w:b/>
          <w:bCs/>
        </w:rPr>
        <w:t>4. Data Preprocessing</w:t>
      </w:r>
    </w:p>
    <w:p w14:paraId="3C90371B" w14:textId="77777777" w:rsidR="00457FA3" w:rsidRPr="00457FA3" w:rsidRDefault="00457FA3" w:rsidP="00457FA3">
      <w:r w:rsidRPr="00457FA3">
        <w:t>Describe the steps performed:</w:t>
      </w:r>
    </w:p>
    <w:p w14:paraId="039EEB84" w14:textId="77777777" w:rsidR="00457FA3" w:rsidRPr="00457FA3" w:rsidRDefault="00457FA3" w:rsidP="00457FA3">
      <w:pPr>
        <w:numPr>
          <w:ilvl w:val="0"/>
          <w:numId w:val="5"/>
        </w:numPr>
      </w:pPr>
      <w:r w:rsidRPr="00457FA3">
        <w:t xml:space="preserve">Imported dataset </w:t>
      </w:r>
    </w:p>
    <w:p w14:paraId="02BDDF3A" w14:textId="77777777" w:rsidR="00457FA3" w:rsidRPr="00457FA3" w:rsidRDefault="00457FA3" w:rsidP="00457FA3">
      <w:pPr>
        <w:numPr>
          <w:ilvl w:val="0"/>
          <w:numId w:val="5"/>
        </w:numPr>
      </w:pPr>
      <w:r w:rsidRPr="00457FA3">
        <w:t xml:space="preserve">Checked missing values </w:t>
      </w:r>
    </w:p>
    <w:p w14:paraId="4929775B" w14:textId="77777777" w:rsidR="00457FA3" w:rsidRPr="00457FA3" w:rsidRDefault="00457FA3" w:rsidP="00457FA3">
      <w:pPr>
        <w:numPr>
          <w:ilvl w:val="0"/>
          <w:numId w:val="5"/>
        </w:numPr>
      </w:pPr>
      <w:r w:rsidRPr="00457FA3">
        <w:t xml:space="preserve">Removed duplicates </w:t>
      </w:r>
    </w:p>
    <w:p w14:paraId="56D4BC3F" w14:textId="77777777" w:rsidR="00457FA3" w:rsidRPr="00457FA3" w:rsidRDefault="00457FA3" w:rsidP="00457FA3">
      <w:pPr>
        <w:numPr>
          <w:ilvl w:val="0"/>
          <w:numId w:val="5"/>
        </w:numPr>
      </w:pPr>
      <w:r w:rsidRPr="00457FA3">
        <w:t xml:space="preserve">Cleaned column names </w:t>
      </w:r>
    </w:p>
    <w:p w14:paraId="3A4693BB" w14:textId="77777777" w:rsidR="00457FA3" w:rsidRPr="00457FA3" w:rsidRDefault="00457FA3" w:rsidP="00457FA3">
      <w:pPr>
        <w:numPr>
          <w:ilvl w:val="0"/>
          <w:numId w:val="5"/>
        </w:numPr>
      </w:pPr>
      <w:r w:rsidRPr="00457FA3">
        <w:t xml:space="preserve">Converted categorical variables </w:t>
      </w:r>
    </w:p>
    <w:p w14:paraId="409E346A" w14:textId="77777777" w:rsidR="00457FA3" w:rsidRPr="00457FA3" w:rsidRDefault="00457FA3" w:rsidP="00457FA3">
      <w:pPr>
        <w:numPr>
          <w:ilvl w:val="0"/>
          <w:numId w:val="5"/>
        </w:numPr>
      </w:pPr>
      <w:r w:rsidRPr="00457FA3">
        <w:t xml:space="preserve">Prepared data for analysis </w:t>
      </w:r>
    </w:p>
    <w:p w14:paraId="104DAB4A" w14:textId="77777777" w:rsidR="00457FA3" w:rsidRPr="00457FA3" w:rsidRDefault="00457FA3" w:rsidP="00457FA3">
      <w:r w:rsidRPr="00457FA3">
        <w:pict w14:anchorId="45A64333">
          <v:rect id="_x0000_i1138" style="width:0;height:1.5pt" o:hralign="center" o:hrstd="t" o:hr="t" fillcolor="#a0a0a0" stroked="f"/>
        </w:pict>
      </w:r>
    </w:p>
    <w:p w14:paraId="0EB0F520" w14:textId="77777777" w:rsidR="00457FA3" w:rsidRPr="00457FA3" w:rsidRDefault="00457FA3" w:rsidP="00457FA3">
      <w:pPr>
        <w:rPr>
          <w:b/>
          <w:bCs/>
        </w:rPr>
      </w:pPr>
      <w:r w:rsidRPr="00457FA3">
        <w:rPr>
          <w:b/>
          <w:bCs/>
        </w:rPr>
        <w:t>5. Exploratory Data Analysis (EDA)</w:t>
      </w:r>
    </w:p>
    <w:p w14:paraId="35B88BCA" w14:textId="77777777" w:rsidR="00457FA3" w:rsidRPr="00457FA3" w:rsidRDefault="00457FA3" w:rsidP="00457FA3">
      <w:r w:rsidRPr="00457FA3">
        <w:t>Discuss:</w:t>
      </w:r>
    </w:p>
    <w:p w14:paraId="03D7A2F2" w14:textId="77777777" w:rsidR="00457FA3" w:rsidRPr="00457FA3" w:rsidRDefault="00457FA3" w:rsidP="00457FA3">
      <w:pPr>
        <w:numPr>
          <w:ilvl w:val="0"/>
          <w:numId w:val="6"/>
        </w:numPr>
      </w:pPr>
      <w:r w:rsidRPr="00457FA3">
        <w:t xml:space="preserve">Top EV manufacturers </w:t>
      </w:r>
    </w:p>
    <w:p w14:paraId="0292DA3C" w14:textId="77777777" w:rsidR="00457FA3" w:rsidRPr="00457FA3" w:rsidRDefault="00457FA3" w:rsidP="00457FA3">
      <w:pPr>
        <w:numPr>
          <w:ilvl w:val="0"/>
          <w:numId w:val="6"/>
        </w:numPr>
      </w:pPr>
      <w:r w:rsidRPr="00457FA3">
        <w:lastRenderedPageBreak/>
        <w:t xml:space="preserve">Most popular EV models </w:t>
      </w:r>
    </w:p>
    <w:p w14:paraId="56CAEBBD" w14:textId="77777777" w:rsidR="00457FA3" w:rsidRPr="00457FA3" w:rsidRDefault="00457FA3" w:rsidP="00457FA3">
      <w:pPr>
        <w:numPr>
          <w:ilvl w:val="0"/>
          <w:numId w:val="6"/>
        </w:numPr>
      </w:pPr>
      <w:r w:rsidRPr="00457FA3">
        <w:t xml:space="preserve">Electric Range statistics </w:t>
      </w:r>
    </w:p>
    <w:p w14:paraId="41C2977E" w14:textId="77777777" w:rsidR="00457FA3" w:rsidRPr="00457FA3" w:rsidRDefault="00457FA3" w:rsidP="00457FA3">
      <w:pPr>
        <w:numPr>
          <w:ilvl w:val="0"/>
          <w:numId w:val="6"/>
        </w:numPr>
      </w:pPr>
      <w:r w:rsidRPr="00457FA3">
        <w:t xml:space="preserve">County-wise EV registrations </w:t>
      </w:r>
    </w:p>
    <w:p w14:paraId="613A817B" w14:textId="77777777" w:rsidR="00457FA3" w:rsidRPr="00457FA3" w:rsidRDefault="00457FA3" w:rsidP="00457FA3">
      <w:pPr>
        <w:numPr>
          <w:ilvl w:val="0"/>
          <w:numId w:val="6"/>
        </w:numPr>
      </w:pPr>
      <w:r w:rsidRPr="00457FA3">
        <w:t xml:space="preserve">Model Year trends </w:t>
      </w:r>
    </w:p>
    <w:p w14:paraId="1C863B2E" w14:textId="77777777" w:rsidR="00457FA3" w:rsidRPr="00457FA3" w:rsidRDefault="00457FA3" w:rsidP="00457FA3">
      <w:pPr>
        <w:numPr>
          <w:ilvl w:val="0"/>
          <w:numId w:val="6"/>
        </w:numPr>
      </w:pPr>
      <w:r w:rsidRPr="00457FA3">
        <w:t xml:space="preserve">CAFV eligibility distribution </w:t>
      </w:r>
    </w:p>
    <w:p w14:paraId="649911F9" w14:textId="77777777" w:rsidR="00457FA3" w:rsidRPr="00457FA3" w:rsidRDefault="00457FA3" w:rsidP="00457FA3">
      <w:r w:rsidRPr="00457FA3">
        <w:pict w14:anchorId="166CC9AE">
          <v:rect id="_x0000_i1139" style="width:0;height:1.5pt" o:hralign="center" o:hrstd="t" o:hr="t" fillcolor="#a0a0a0" stroked="f"/>
        </w:pict>
      </w:r>
    </w:p>
    <w:p w14:paraId="5F537B7C" w14:textId="77777777" w:rsidR="00457FA3" w:rsidRPr="00457FA3" w:rsidRDefault="00457FA3" w:rsidP="00457FA3">
      <w:pPr>
        <w:rPr>
          <w:b/>
          <w:bCs/>
        </w:rPr>
      </w:pPr>
      <w:r w:rsidRPr="00457FA3">
        <w:rPr>
          <w:b/>
          <w:bCs/>
        </w:rPr>
        <w:t>6. Data Visualizations</w:t>
      </w:r>
    </w:p>
    <w:p w14:paraId="20B531D2" w14:textId="77777777" w:rsidR="00457FA3" w:rsidRPr="00457FA3" w:rsidRDefault="00457FA3" w:rsidP="00457FA3">
      <w:r w:rsidRPr="00457FA3">
        <w:t>Insert screenshots of each graph with a short explanation.</w:t>
      </w:r>
    </w:p>
    <w:p w14:paraId="6244FCBC" w14:textId="3F3279FA" w:rsidR="00457FA3" w:rsidRPr="00457FA3" w:rsidRDefault="00457FA3" w:rsidP="00457FA3">
      <w:pPr>
        <w:rPr>
          <w:b/>
          <w:bCs/>
        </w:rPr>
      </w:pPr>
      <w:r w:rsidRPr="00457FA3">
        <w:rPr>
          <w:b/>
          <w:bCs/>
        </w:rPr>
        <w:drawing>
          <wp:inline distT="0" distB="0" distL="0" distR="0" wp14:anchorId="0E7E37F4" wp14:editId="7A4F7209">
            <wp:extent cx="5731510" cy="3241040"/>
            <wp:effectExtent l="0" t="0" r="2540" b="0"/>
            <wp:docPr id="95446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68049" name=""/>
                    <pic:cNvPicPr/>
                  </pic:nvPicPr>
                  <pic:blipFill>
                    <a:blip r:embed="rId5"/>
                    <a:stretch>
                      <a:fillRect/>
                    </a:stretch>
                  </pic:blipFill>
                  <pic:spPr>
                    <a:xfrm>
                      <a:off x="0" y="0"/>
                      <a:ext cx="5731510" cy="3241040"/>
                    </a:xfrm>
                    <a:prstGeom prst="rect">
                      <a:avLst/>
                    </a:prstGeom>
                  </pic:spPr>
                </pic:pic>
              </a:graphicData>
            </a:graphic>
          </wp:inline>
        </w:drawing>
      </w:r>
    </w:p>
    <w:p w14:paraId="0BA0A206" w14:textId="77777777" w:rsidR="00457FA3" w:rsidRPr="00457FA3" w:rsidRDefault="00457FA3" w:rsidP="00457FA3">
      <w:r w:rsidRPr="00457FA3">
        <w:t>Top 5 EV Makes</w:t>
      </w:r>
    </w:p>
    <w:p w14:paraId="2C747EF9" w14:textId="77777777" w:rsidR="00457FA3" w:rsidRPr="00457FA3" w:rsidRDefault="00457FA3" w:rsidP="00457FA3">
      <w:r w:rsidRPr="00457FA3">
        <w:rPr>
          <w:b/>
          <w:bCs/>
        </w:rPr>
        <w:t>Observation:</w:t>
      </w:r>
      <w:r w:rsidRPr="00457FA3">
        <w:br/>
        <w:t>Shows the manufacturers with the highest number of registered electric vehicles.</w:t>
      </w:r>
    </w:p>
    <w:p w14:paraId="0C37D22E" w14:textId="77777777" w:rsidR="00457FA3" w:rsidRPr="00457FA3" w:rsidRDefault="00457FA3" w:rsidP="00457FA3">
      <w:r w:rsidRPr="00457FA3">
        <w:pict w14:anchorId="6681DCFE">
          <v:rect id="_x0000_i1140" style="width:0;height:1.5pt" o:hralign="center" o:hrstd="t" o:hr="t" fillcolor="#a0a0a0" stroked="f"/>
        </w:pict>
      </w:r>
    </w:p>
    <w:p w14:paraId="5486D945" w14:textId="208DEC29" w:rsidR="00457FA3" w:rsidRPr="00457FA3" w:rsidRDefault="00457FA3" w:rsidP="00457FA3">
      <w:pPr>
        <w:rPr>
          <w:b/>
          <w:bCs/>
        </w:rPr>
      </w:pPr>
      <w:r w:rsidRPr="00457FA3">
        <w:rPr>
          <w:b/>
          <w:bCs/>
        </w:rPr>
        <w:lastRenderedPageBreak/>
        <w:drawing>
          <wp:inline distT="0" distB="0" distL="0" distR="0" wp14:anchorId="7FA9ABBF" wp14:editId="511C402B">
            <wp:extent cx="5731510" cy="3422650"/>
            <wp:effectExtent l="0" t="0" r="2540" b="6350"/>
            <wp:docPr id="191850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06619" name=""/>
                    <pic:cNvPicPr/>
                  </pic:nvPicPr>
                  <pic:blipFill>
                    <a:blip r:embed="rId6"/>
                    <a:stretch>
                      <a:fillRect/>
                    </a:stretch>
                  </pic:blipFill>
                  <pic:spPr>
                    <a:xfrm>
                      <a:off x="0" y="0"/>
                      <a:ext cx="5731510" cy="3422650"/>
                    </a:xfrm>
                    <a:prstGeom prst="rect">
                      <a:avLst/>
                    </a:prstGeom>
                  </pic:spPr>
                </pic:pic>
              </a:graphicData>
            </a:graphic>
          </wp:inline>
        </w:drawing>
      </w:r>
    </w:p>
    <w:p w14:paraId="544A0C80" w14:textId="77777777" w:rsidR="00457FA3" w:rsidRPr="00457FA3" w:rsidRDefault="00457FA3" w:rsidP="00457FA3">
      <w:r w:rsidRPr="00457FA3">
        <w:t>Top 5 EV Models</w:t>
      </w:r>
    </w:p>
    <w:p w14:paraId="37CE5B93" w14:textId="77777777" w:rsidR="00457FA3" w:rsidRPr="00457FA3" w:rsidRDefault="00457FA3" w:rsidP="00457FA3">
      <w:r w:rsidRPr="00457FA3">
        <w:rPr>
          <w:b/>
          <w:bCs/>
        </w:rPr>
        <w:t>Observation:</w:t>
      </w:r>
      <w:r w:rsidRPr="00457FA3">
        <w:br/>
        <w:t>Identifies the most frequently registered EV models.</w:t>
      </w:r>
    </w:p>
    <w:p w14:paraId="029BDE6A" w14:textId="77777777" w:rsidR="00457FA3" w:rsidRPr="00457FA3" w:rsidRDefault="00457FA3" w:rsidP="00457FA3">
      <w:r w:rsidRPr="00457FA3">
        <w:pict w14:anchorId="1F07F2BD">
          <v:rect id="_x0000_i1141" style="width:0;height:1.5pt" o:hralign="center" o:hrstd="t" o:hr="t" fillcolor="#a0a0a0" stroked="f"/>
        </w:pict>
      </w:r>
    </w:p>
    <w:p w14:paraId="30B02AFA" w14:textId="035D49E1" w:rsidR="00457FA3" w:rsidRPr="00457FA3" w:rsidRDefault="00457FA3" w:rsidP="00457FA3">
      <w:pPr>
        <w:rPr>
          <w:b/>
          <w:bCs/>
        </w:rPr>
      </w:pPr>
      <w:r w:rsidRPr="00457FA3">
        <w:rPr>
          <w:b/>
          <w:bCs/>
        </w:rPr>
        <w:drawing>
          <wp:inline distT="0" distB="0" distL="0" distR="0" wp14:anchorId="2CE7F948" wp14:editId="39355B9A">
            <wp:extent cx="5731510" cy="3205480"/>
            <wp:effectExtent l="0" t="0" r="2540" b="0"/>
            <wp:docPr id="10234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5508" name=""/>
                    <pic:cNvPicPr/>
                  </pic:nvPicPr>
                  <pic:blipFill>
                    <a:blip r:embed="rId7"/>
                    <a:stretch>
                      <a:fillRect/>
                    </a:stretch>
                  </pic:blipFill>
                  <pic:spPr>
                    <a:xfrm>
                      <a:off x="0" y="0"/>
                      <a:ext cx="5731510" cy="3205480"/>
                    </a:xfrm>
                    <a:prstGeom prst="rect">
                      <a:avLst/>
                    </a:prstGeom>
                  </pic:spPr>
                </pic:pic>
              </a:graphicData>
            </a:graphic>
          </wp:inline>
        </w:drawing>
      </w:r>
    </w:p>
    <w:p w14:paraId="716D8193" w14:textId="77777777" w:rsidR="00457FA3" w:rsidRPr="00457FA3" w:rsidRDefault="00457FA3" w:rsidP="00457FA3">
      <w:r w:rsidRPr="00457FA3">
        <w:t>Heatmap of EV Distribution by County</w:t>
      </w:r>
    </w:p>
    <w:p w14:paraId="1110E38F" w14:textId="77777777" w:rsidR="00457FA3" w:rsidRPr="00457FA3" w:rsidRDefault="00457FA3" w:rsidP="00457FA3">
      <w:r w:rsidRPr="00457FA3">
        <w:rPr>
          <w:b/>
          <w:bCs/>
        </w:rPr>
        <w:t>Observation:</w:t>
      </w:r>
      <w:r w:rsidRPr="00457FA3">
        <w:br/>
        <w:t>Shows counties with higher concentrations of EV registrations.</w:t>
      </w:r>
    </w:p>
    <w:p w14:paraId="4FF6A1DE" w14:textId="77777777" w:rsidR="00457FA3" w:rsidRPr="00457FA3" w:rsidRDefault="00457FA3" w:rsidP="00457FA3">
      <w:r w:rsidRPr="00457FA3">
        <w:pict w14:anchorId="0EF7F6CF">
          <v:rect id="_x0000_i1142" style="width:0;height:1.5pt" o:hralign="center" o:hrstd="t" o:hr="t" fillcolor="#a0a0a0" stroked="f"/>
        </w:pict>
      </w:r>
    </w:p>
    <w:p w14:paraId="43AC8EF9" w14:textId="4972A1A6" w:rsidR="00457FA3" w:rsidRPr="00457FA3" w:rsidRDefault="00457FA3" w:rsidP="00457FA3">
      <w:pPr>
        <w:rPr>
          <w:b/>
          <w:bCs/>
        </w:rPr>
      </w:pPr>
      <w:r w:rsidRPr="00457FA3">
        <w:rPr>
          <w:b/>
          <w:bCs/>
        </w:rPr>
        <w:lastRenderedPageBreak/>
        <w:drawing>
          <wp:inline distT="0" distB="0" distL="0" distR="0" wp14:anchorId="4DB0284F" wp14:editId="0152E42E">
            <wp:extent cx="5731510" cy="2663825"/>
            <wp:effectExtent l="0" t="0" r="2540" b="3175"/>
            <wp:docPr id="12759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1313" name=""/>
                    <pic:cNvPicPr/>
                  </pic:nvPicPr>
                  <pic:blipFill>
                    <a:blip r:embed="rId8"/>
                    <a:stretch>
                      <a:fillRect/>
                    </a:stretch>
                  </pic:blipFill>
                  <pic:spPr>
                    <a:xfrm>
                      <a:off x="0" y="0"/>
                      <a:ext cx="5731510" cy="2663825"/>
                    </a:xfrm>
                    <a:prstGeom prst="rect">
                      <a:avLst/>
                    </a:prstGeom>
                  </pic:spPr>
                </pic:pic>
              </a:graphicData>
            </a:graphic>
          </wp:inline>
        </w:drawing>
      </w:r>
    </w:p>
    <w:p w14:paraId="4DF5D1AE" w14:textId="77777777" w:rsidR="00457FA3" w:rsidRPr="00457FA3" w:rsidRDefault="00457FA3" w:rsidP="00457FA3">
      <w:r w:rsidRPr="00457FA3">
        <w:t>Trend of EV Adoption by Model Year</w:t>
      </w:r>
    </w:p>
    <w:p w14:paraId="6A79D746" w14:textId="77777777" w:rsidR="00457FA3" w:rsidRPr="00457FA3" w:rsidRDefault="00457FA3" w:rsidP="00457FA3">
      <w:r w:rsidRPr="00457FA3">
        <w:rPr>
          <w:b/>
          <w:bCs/>
        </w:rPr>
        <w:t>Observation:</w:t>
      </w:r>
      <w:r w:rsidRPr="00457FA3">
        <w:br/>
        <w:t>Illustrates the increasing adoption of electric vehicles over the years.</w:t>
      </w:r>
    </w:p>
    <w:p w14:paraId="5F449B2E" w14:textId="77777777" w:rsidR="00457FA3" w:rsidRPr="00457FA3" w:rsidRDefault="00457FA3" w:rsidP="00457FA3">
      <w:r w:rsidRPr="00457FA3">
        <w:pict w14:anchorId="59C414E0">
          <v:rect id="_x0000_i1143" style="width:0;height:1.5pt" o:hralign="center" o:hrstd="t" o:hr="t" fillcolor="#a0a0a0" stroked="f"/>
        </w:pict>
      </w:r>
    </w:p>
    <w:p w14:paraId="66020C20" w14:textId="03CDA376" w:rsidR="00457FA3" w:rsidRPr="00457FA3" w:rsidRDefault="00457FA3" w:rsidP="00457FA3">
      <w:pPr>
        <w:rPr>
          <w:b/>
          <w:bCs/>
        </w:rPr>
      </w:pPr>
      <w:r w:rsidRPr="00457FA3">
        <w:rPr>
          <w:b/>
          <w:bCs/>
        </w:rPr>
        <w:drawing>
          <wp:inline distT="0" distB="0" distL="0" distR="0" wp14:anchorId="03048B8F" wp14:editId="4FFE50FE">
            <wp:extent cx="5731510" cy="2987040"/>
            <wp:effectExtent l="0" t="0" r="2540" b="3810"/>
            <wp:docPr id="87901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3626" name=""/>
                    <pic:cNvPicPr/>
                  </pic:nvPicPr>
                  <pic:blipFill>
                    <a:blip r:embed="rId9"/>
                    <a:stretch>
                      <a:fillRect/>
                    </a:stretch>
                  </pic:blipFill>
                  <pic:spPr>
                    <a:xfrm>
                      <a:off x="0" y="0"/>
                      <a:ext cx="5731510" cy="2987040"/>
                    </a:xfrm>
                    <a:prstGeom prst="rect">
                      <a:avLst/>
                    </a:prstGeom>
                  </pic:spPr>
                </pic:pic>
              </a:graphicData>
            </a:graphic>
          </wp:inline>
        </w:drawing>
      </w:r>
    </w:p>
    <w:p w14:paraId="77980E59" w14:textId="77777777" w:rsidR="00457FA3" w:rsidRPr="00457FA3" w:rsidRDefault="00457FA3" w:rsidP="00457FA3">
      <w:r w:rsidRPr="00457FA3">
        <w:t>Scatter Plot</w:t>
      </w:r>
    </w:p>
    <w:p w14:paraId="1F6B6DA9" w14:textId="77777777" w:rsidR="00457FA3" w:rsidRPr="00457FA3" w:rsidRDefault="00457FA3" w:rsidP="00457FA3">
      <w:r w:rsidRPr="00457FA3">
        <w:t>(Electric Range vs Model Year)</w:t>
      </w:r>
    </w:p>
    <w:p w14:paraId="775AB3A6" w14:textId="77777777" w:rsidR="00457FA3" w:rsidRPr="00457FA3" w:rsidRDefault="00457FA3" w:rsidP="00457FA3">
      <w:r w:rsidRPr="00457FA3">
        <w:rPr>
          <w:b/>
          <w:bCs/>
        </w:rPr>
        <w:t>Observation:</w:t>
      </w:r>
      <w:r w:rsidRPr="00457FA3">
        <w:br/>
        <w:t>Displays the relationship between vehicle model year and electric range.</w:t>
      </w:r>
    </w:p>
    <w:p w14:paraId="6DAADD8A" w14:textId="77777777" w:rsidR="00457FA3" w:rsidRPr="00457FA3" w:rsidRDefault="00457FA3" w:rsidP="00457FA3">
      <w:r w:rsidRPr="00457FA3">
        <w:pict w14:anchorId="5261BF9F">
          <v:rect id="_x0000_i1144" style="width:0;height:1.5pt" o:hralign="center" o:hrstd="t" o:hr="t" fillcolor="#a0a0a0" stroked="f"/>
        </w:pict>
      </w:r>
    </w:p>
    <w:p w14:paraId="4F01E93F" w14:textId="0970E5F4" w:rsidR="00457FA3" w:rsidRPr="00457FA3" w:rsidRDefault="00457FA3" w:rsidP="00457FA3">
      <w:pPr>
        <w:rPr>
          <w:b/>
          <w:bCs/>
        </w:rPr>
      </w:pPr>
      <w:r w:rsidRPr="00457FA3">
        <w:rPr>
          <w:b/>
          <w:bCs/>
        </w:rPr>
        <w:lastRenderedPageBreak/>
        <w:drawing>
          <wp:inline distT="0" distB="0" distL="0" distR="0" wp14:anchorId="4B3282FA" wp14:editId="6FEB9740">
            <wp:extent cx="5731510" cy="2601595"/>
            <wp:effectExtent l="0" t="0" r="2540" b="8255"/>
            <wp:docPr id="95818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7551" name=""/>
                    <pic:cNvPicPr/>
                  </pic:nvPicPr>
                  <pic:blipFill>
                    <a:blip r:embed="rId10"/>
                    <a:stretch>
                      <a:fillRect/>
                    </a:stretch>
                  </pic:blipFill>
                  <pic:spPr>
                    <a:xfrm>
                      <a:off x="0" y="0"/>
                      <a:ext cx="5731510" cy="2601595"/>
                    </a:xfrm>
                    <a:prstGeom prst="rect">
                      <a:avLst/>
                    </a:prstGeom>
                  </pic:spPr>
                </pic:pic>
              </a:graphicData>
            </a:graphic>
          </wp:inline>
        </w:drawing>
      </w:r>
    </w:p>
    <w:p w14:paraId="175E084E" w14:textId="77777777" w:rsidR="00457FA3" w:rsidRPr="00457FA3" w:rsidRDefault="00457FA3" w:rsidP="00457FA3">
      <w:r w:rsidRPr="00457FA3">
        <w:t>CAFV Eligibility Pie Chart</w:t>
      </w:r>
    </w:p>
    <w:p w14:paraId="0D7159D4" w14:textId="77777777" w:rsidR="00457FA3" w:rsidRPr="00457FA3" w:rsidRDefault="00457FA3" w:rsidP="00457FA3">
      <w:r w:rsidRPr="00457FA3">
        <w:rPr>
          <w:b/>
          <w:bCs/>
        </w:rPr>
        <w:t>Observation:</w:t>
      </w:r>
      <w:r w:rsidRPr="00457FA3">
        <w:br/>
        <w:t>Shows the percentage of CAFV-eligible and non-eligible vehicles.</w:t>
      </w:r>
    </w:p>
    <w:p w14:paraId="508FC40D" w14:textId="77777777" w:rsidR="00457FA3" w:rsidRPr="00457FA3" w:rsidRDefault="00457FA3" w:rsidP="00457FA3">
      <w:r w:rsidRPr="00457FA3">
        <w:pict w14:anchorId="0B012655">
          <v:rect id="_x0000_i1145" style="width:0;height:1.5pt" o:hralign="center" o:hrstd="t" o:hr="t" fillcolor="#a0a0a0" stroked="f"/>
        </w:pict>
      </w:r>
    </w:p>
    <w:p w14:paraId="3660FCBE" w14:textId="33E42873" w:rsidR="00457FA3" w:rsidRPr="00457FA3" w:rsidRDefault="00457FA3" w:rsidP="00457FA3">
      <w:pPr>
        <w:rPr>
          <w:b/>
          <w:bCs/>
        </w:rPr>
      </w:pPr>
      <w:r w:rsidRPr="00457FA3">
        <w:rPr>
          <w:b/>
          <w:bCs/>
        </w:rPr>
        <w:drawing>
          <wp:inline distT="0" distB="0" distL="0" distR="0" wp14:anchorId="52F08F14" wp14:editId="2A099E52">
            <wp:extent cx="5731510" cy="1852930"/>
            <wp:effectExtent l="0" t="0" r="2540" b="0"/>
            <wp:docPr id="97255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0571" name=""/>
                    <pic:cNvPicPr/>
                  </pic:nvPicPr>
                  <pic:blipFill>
                    <a:blip r:embed="rId11"/>
                    <a:stretch>
                      <a:fillRect/>
                    </a:stretch>
                  </pic:blipFill>
                  <pic:spPr>
                    <a:xfrm>
                      <a:off x="0" y="0"/>
                      <a:ext cx="5731510" cy="1852930"/>
                    </a:xfrm>
                    <a:prstGeom prst="rect">
                      <a:avLst/>
                    </a:prstGeom>
                  </pic:spPr>
                </pic:pic>
              </a:graphicData>
            </a:graphic>
          </wp:inline>
        </w:drawing>
      </w:r>
    </w:p>
    <w:p w14:paraId="41CCCC95" w14:textId="77777777" w:rsidR="00457FA3" w:rsidRPr="00457FA3" w:rsidRDefault="00457FA3" w:rsidP="00457FA3">
      <w:r w:rsidRPr="00457FA3">
        <w:t>Geospatial Map</w:t>
      </w:r>
    </w:p>
    <w:p w14:paraId="68D13583" w14:textId="77777777" w:rsidR="00457FA3" w:rsidRPr="00457FA3" w:rsidRDefault="00457FA3" w:rsidP="00457FA3">
      <w:r w:rsidRPr="00457FA3">
        <w:rPr>
          <w:b/>
          <w:bCs/>
        </w:rPr>
        <w:t>Observation:</w:t>
      </w:r>
      <w:r w:rsidRPr="00457FA3">
        <w:br/>
        <w:t>Displays the geographical distribution of EV registrations.</w:t>
      </w:r>
    </w:p>
    <w:p w14:paraId="3CFEC412" w14:textId="77777777" w:rsidR="00457FA3" w:rsidRPr="00457FA3" w:rsidRDefault="00457FA3" w:rsidP="00457FA3">
      <w:r w:rsidRPr="00457FA3">
        <w:pict w14:anchorId="4628501D">
          <v:rect id="_x0000_i1146" style="width:0;height:1.5pt" o:hralign="center" o:hrstd="t" o:hr="t" fillcolor="#a0a0a0" stroked="f"/>
        </w:pict>
      </w:r>
    </w:p>
    <w:p w14:paraId="14B4CC72" w14:textId="77777777" w:rsidR="00457FA3" w:rsidRPr="00457FA3" w:rsidRDefault="00457FA3" w:rsidP="00457FA3">
      <w:pPr>
        <w:rPr>
          <w:b/>
          <w:bCs/>
        </w:rPr>
      </w:pPr>
      <w:r w:rsidRPr="00457FA3">
        <w:rPr>
          <w:b/>
          <w:bCs/>
        </w:rPr>
        <w:t>7. Linear Regression Analysis</w:t>
      </w:r>
    </w:p>
    <w:p w14:paraId="7713E616" w14:textId="77777777" w:rsidR="00457FA3" w:rsidRPr="00457FA3" w:rsidRDefault="00457FA3" w:rsidP="00457FA3">
      <w:r w:rsidRPr="00457FA3">
        <w:t>Include:</w:t>
      </w:r>
    </w:p>
    <w:p w14:paraId="516ECE6E" w14:textId="77777777" w:rsidR="00457FA3" w:rsidRPr="00457FA3" w:rsidRDefault="00457FA3" w:rsidP="00457FA3">
      <w:pPr>
        <w:numPr>
          <w:ilvl w:val="0"/>
          <w:numId w:val="7"/>
        </w:numPr>
      </w:pPr>
      <w:r w:rsidRPr="00457FA3">
        <w:t xml:space="preserve">Problem Statement </w:t>
      </w:r>
    </w:p>
    <w:p w14:paraId="22F2364B" w14:textId="77777777" w:rsidR="00457FA3" w:rsidRPr="00457FA3" w:rsidRDefault="00457FA3" w:rsidP="00457FA3">
      <w:pPr>
        <w:numPr>
          <w:ilvl w:val="0"/>
          <w:numId w:val="7"/>
        </w:numPr>
      </w:pPr>
      <w:r w:rsidRPr="00457FA3">
        <w:t xml:space="preserve">Features Used </w:t>
      </w:r>
    </w:p>
    <w:p w14:paraId="4119970A" w14:textId="77777777" w:rsidR="00457FA3" w:rsidRPr="00457FA3" w:rsidRDefault="00457FA3" w:rsidP="00457FA3">
      <w:pPr>
        <w:numPr>
          <w:ilvl w:val="0"/>
          <w:numId w:val="7"/>
        </w:numPr>
      </w:pPr>
      <w:r w:rsidRPr="00457FA3">
        <w:t xml:space="preserve">Target Variable (Electric Range) </w:t>
      </w:r>
    </w:p>
    <w:p w14:paraId="0DC43287" w14:textId="77777777" w:rsidR="00457FA3" w:rsidRPr="00457FA3" w:rsidRDefault="00457FA3" w:rsidP="00457FA3">
      <w:pPr>
        <w:numPr>
          <w:ilvl w:val="0"/>
          <w:numId w:val="7"/>
        </w:numPr>
      </w:pPr>
      <w:r w:rsidRPr="00457FA3">
        <w:t xml:space="preserve">Train-Test Split </w:t>
      </w:r>
    </w:p>
    <w:p w14:paraId="3AD31AFE" w14:textId="77777777" w:rsidR="00457FA3" w:rsidRPr="00457FA3" w:rsidRDefault="00457FA3" w:rsidP="00457FA3">
      <w:pPr>
        <w:numPr>
          <w:ilvl w:val="0"/>
          <w:numId w:val="7"/>
        </w:numPr>
      </w:pPr>
      <w:r w:rsidRPr="00457FA3">
        <w:t xml:space="preserve">Model Training </w:t>
      </w:r>
    </w:p>
    <w:p w14:paraId="4FBF53B8" w14:textId="77777777" w:rsidR="00457FA3" w:rsidRPr="00457FA3" w:rsidRDefault="00457FA3" w:rsidP="00457FA3">
      <w:pPr>
        <w:numPr>
          <w:ilvl w:val="0"/>
          <w:numId w:val="7"/>
        </w:numPr>
      </w:pPr>
      <w:r w:rsidRPr="00457FA3">
        <w:lastRenderedPageBreak/>
        <w:t xml:space="preserve">Prediction </w:t>
      </w:r>
    </w:p>
    <w:p w14:paraId="79FBA4B0" w14:textId="77777777" w:rsidR="00457FA3" w:rsidRPr="00457FA3" w:rsidRDefault="00457FA3" w:rsidP="00457FA3">
      <w:pPr>
        <w:numPr>
          <w:ilvl w:val="0"/>
          <w:numId w:val="7"/>
        </w:numPr>
      </w:pPr>
      <w:r w:rsidRPr="00457FA3">
        <w:t xml:space="preserve">R² Score </w:t>
      </w:r>
    </w:p>
    <w:p w14:paraId="45E9F4E4" w14:textId="77777777" w:rsidR="00457FA3" w:rsidRPr="00457FA3" w:rsidRDefault="00457FA3" w:rsidP="00457FA3">
      <w:pPr>
        <w:numPr>
          <w:ilvl w:val="0"/>
          <w:numId w:val="7"/>
        </w:numPr>
      </w:pPr>
      <w:r w:rsidRPr="00457FA3">
        <w:t xml:space="preserve">Interpretation </w:t>
      </w:r>
    </w:p>
    <w:p w14:paraId="3B649988" w14:textId="77777777" w:rsidR="00457FA3" w:rsidRPr="00457FA3" w:rsidRDefault="00457FA3" w:rsidP="00457FA3">
      <w:r w:rsidRPr="00457FA3">
        <w:t xml:space="preserve">Mention that </w:t>
      </w:r>
      <w:r w:rsidRPr="00457FA3">
        <w:rPr>
          <w:b/>
          <w:bCs/>
        </w:rPr>
        <w:t>Base MSRP was not available in the dataset</w:t>
      </w:r>
      <w:r w:rsidRPr="00457FA3">
        <w:t>, so it was excluded from the regression model.</w:t>
      </w:r>
    </w:p>
    <w:p w14:paraId="1D62D3EB" w14:textId="77777777" w:rsidR="00457FA3" w:rsidRPr="00457FA3" w:rsidRDefault="00457FA3" w:rsidP="00457FA3">
      <w:r w:rsidRPr="00457FA3">
        <w:pict w14:anchorId="13963C15">
          <v:rect id="_x0000_i1147" style="width:0;height:1.5pt" o:hralign="center" o:hrstd="t" o:hr="t" fillcolor="#a0a0a0" stroked="f"/>
        </w:pict>
      </w:r>
    </w:p>
    <w:p w14:paraId="7368AC38" w14:textId="77777777" w:rsidR="00457FA3" w:rsidRPr="00457FA3" w:rsidRDefault="00457FA3" w:rsidP="00457FA3">
      <w:pPr>
        <w:rPr>
          <w:b/>
          <w:bCs/>
        </w:rPr>
      </w:pPr>
      <w:r w:rsidRPr="00457FA3">
        <w:rPr>
          <w:b/>
          <w:bCs/>
        </w:rPr>
        <w:t>8. Results and Discussion</w:t>
      </w:r>
    </w:p>
    <w:p w14:paraId="11A3D5FC" w14:textId="77777777" w:rsidR="00457FA3" w:rsidRPr="00457FA3" w:rsidRDefault="00457FA3" w:rsidP="00457FA3">
      <w:r w:rsidRPr="00457FA3">
        <w:t>Summarize key findings, such as:</w:t>
      </w:r>
    </w:p>
    <w:p w14:paraId="5554DEEA" w14:textId="77777777" w:rsidR="00457FA3" w:rsidRPr="00457FA3" w:rsidRDefault="00457FA3" w:rsidP="00457FA3">
      <w:pPr>
        <w:numPr>
          <w:ilvl w:val="0"/>
          <w:numId w:val="8"/>
        </w:numPr>
      </w:pPr>
      <w:r w:rsidRPr="00457FA3">
        <w:t xml:space="preserve">Tesla is one of the leading EV manufacturers. </w:t>
      </w:r>
    </w:p>
    <w:p w14:paraId="33F8A3F4" w14:textId="77777777" w:rsidR="00457FA3" w:rsidRPr="00457FA3" w:rsidRDefault="00457FA3" w:rsidP="00457FA3">
      <w:pPr>
        <w:numPr>
          <w:ilvl w:val="0"/>
          <w:numId w:val="8"/>
        </w:numPr>
      </w:pPr>
      <w:r w:rsidRPr="00457FA3">
        <w:t xml:space="preserve">EV registrations have increased significantly in recent years. </w:t>
      </w:r>
    </w:p>
    <w:p w14:paraId="64B6A586" w14:textId="77777777" w:rsidR="00457FA3" w:rsidRPr="00457FA3" w:rsidRDefault="00457FA3" w:rsidP="00457FA3">
      <w:pPr>
        <w:numPr>
          <w:ilvl w:val="0"/>
          <w:numId w:val="8"/>
        </w:numPr>
      </w:pPr>
      <w:r w:rsidRPr="00457FA3">
        <w:t xml:space="preserve">Some counties have a much higher concentration of EVs. </w:t>
      </w:r>
    </w:p>
    <w:p w14:paraId="4DF8F65F" w14:textId="77777777" w:rsidR="00457FA3" w:rsidRPr="00457FA3" w:rsidRDefault="00457FA3" w:rsidP="00457FA3">
      <w:pPr>
        <w:numPr>
          <w:ilvl w:val="0"/>
          <w:numId w:val="8"/>
        </w:numPr>
      </w:pPr>
      <w:r w:rsidRPr="00457FA3">
        <w:t xml:space="preserve">Electric Range varies across manufacturers and vehicle types. </w:t>
      </w:r>
    </w:p>
    <w:p w14:paraId="63107B8B" w14:textId="77777777" w:rsidR="00457FA3" w:rsidRPr="00457FA3" w:rsidRDefault="00457FA3" w:rsidP="00457FA3">
      <w:pPr>
        <w:numPr>
          <w:ilvl w:val="0"/>
          <w:numId w:val="8"/>
        </w:numPr>
      </w:pPr>
      <w:r w:rsidRPr="00457FA3">
        <w:t xml:space="preserve">Linear Regression can predict Electric Range with reasonable accuracy using available features. </w:t>
      </w:r>
    </w:p>
    <w:p w14:paraId="0A6065F5" w14:textId="77777777" w:rsidR="00457FA3" w:rsidRPr="00457FA3" w:rsidRDefault="00457FA3" w:rsidP="00457FA3">
      <w:r w:rsidRPr="00457FA3">
        <w:pict w14:anchorId="058BB96A">
          <v:rect id="_x0000_i1148" style="width:0;height:1.5pt" o:hralign="center" o:hrstd="t" o:hr="t" fillcolor="#a0a0a0" stroked="f"/>
        </w:pict>
      </w:r>
    </w:p>
    <w:p w14:paraId="2F340F0B" w14:textId="77777777" w:rsidR="00457FA3" w:rsidRPr="00457FA3" w:rsidRDefault="00457FA3" w:rsidP="00457FA3">
      <w:pPr>
        <w:rPr>
          <w:b/>
          <w:bCs/>
        </w:rPr>
      </w:pPr>
      <w:r w:rsidRPr="00457FA3">
        <w:rPr>
          <w:b/>
          <w:bCs/>
        </w:rPr>
        <w:t>9. Conclusion</w:t>
      </w:r>
    </w:p>
    <w:p w14:paraId="7B31E4D2" w14:textId="77777777" w:rsidR="00457FA3" w:rsidRPr="00457FA3" w:rsidRDefault="00457FA3" w:rsidP="00457FA3">
      <w:r w:rsidRPr="00457FA3">
        <w:t xml:space="preserve">This project </w:t>
      </w:r>
      <w:proofErr w:type="spellStart"/>
      <w:r w:rsidRPr="00457FA3">
        <w:t>analyzed</w:t>
      </w:r>
      <w:proofErr w:type="spellEnd"/>
      <w:r w:rsidRPr="00457FA3">
        <w:t xml:space="preserve"> the Electric Vehicle Population dataset to understand EV adoption trends, manufacturer popularity, and regional distribution. Various visualizations revealed key insights, including the most common EV makes and models, county-wise registrations, and yearly adoption trends. A Linear Regression model was developed to predict Electric Range using available vehicle features. Although the dataset lacked the Base MSRP column, the analysis demonstrated how data preprocessing, visualization, and machine learning can be applied to extract meaningful insights from real-world datasets.</w:t>
      </w:r>
    </w:p>
    <w:p w14:paraId="44244599" w14:textId="77777777" w:rsidR="00457FA3" w:rsidRPr="00457FA3" w:rsidRDefault="00457FA3" w:rsidP="00457FA3">
      <w:r w:rsidRPr="00457FA3">
        <w:pict w14:anchorId="5C54CB6F">
          <v:rect id="_x0000_i1149" style="width:0;height:1.5pt" o:hralign="center" o:hrstd="t" o:hr="t" fillcolor="#a0a0a0" stroked="f"/>
        </w:pict>
      </w:r>
    </w:p>
    <w:p w14:paraId="3E8EDB6B" w14:textId="77777777" w:rsidR="00457FA3" w:rsidRPr="00457FA3" w:rsidRDefault="00457FA3" w:rsidP="00457FA3">
      <w:pPr>
        <w:rPr>
          <w:b/>
          <w:bCs/>
        </w:rPr>
      </w:pPr>
      <w:r w:rsidRPr="00457FA3">
        <w:rPr>
          <w:b/>
          <w:bCs/>
        </w:rPr>
        <w:t>10. Appendix</w:t>
      </w:r>
    </w:p>
    <w:p w14:paraId="098473BD" w14:textId="77777777" w:rsidR="00457FA3" w:rsidRPr="00457FA3" w:rsidRDefault="00457FA3" w:rsidP="00457FA3">
      <w:r w:rsidRPr="00457FA3">
        <w:t>Include:</w:t>
      </w:r>
    </w:p>
    <w:p w14:paraId="3958C14C" w14:textId="77777777" w:rsidR="00457FA3" w:rsidRPr="00457FA3" w:rsidRDefault="00457FA3" w:rsidP="00457FA3">
      <w:pPr>
        <w:numPr>
          <w:ilvl w:val="0"/>
          <w:numId w:val="9"/>
        </w:numPr>
      </w:pPr>
      <w:r w:rsidRPr="00457FA3">
        <w:t xml:space="preserve">Important Python code </w:t>
      </w:r>
    </w:p>
    <w:p w14:paraId="1CFC5DD3" w14:textId="77777777" w:rsidR="00457FA3" w:rsidRPr="00457FA3" w:rsidRDefault="00457FA3" w:rsidP="00457FA3">
      <w:pPr>
        <w:numPr>
          <w:ilvl w:val="0"/>
          <w:numId w:val="9"/>
        </w:numPr>
      </w:pPr>
      <w:r w:rsidRPr="00457FA3">
        <w:t xml:space="preserve">Additional tables </w:t>
      </w:r>
    </w:p>
    <w:p w14:paraId="18A819A2" w14:textId="77777777" w:rsidR="00457FA3" w:rsidRPr="00457FA3" w:rsidRDefault="00457FA3" w:rsidP="00457FA3">
      <w:pPr>
        <w:numPr>
          <w:ilvl w:val="0"/>
          <w:numId w:val="9"/>
        </w:numPr>
      </w:pPr>
      <w:r w:rsidRPr="00457FA3">
        <w:t xml:space="preserve">Dataset information </w:t>
      </w:r>
    </w:p>
    <w:p w14:paraId="03EC1540" w14:textId="77777777" w:rsidR="00457FA3" w:rsidRPr="00457FA3" w:rsidRDefault="00457FA3" w:rsidP="00457FA3">
      <w:pPr>
        <w:numPr>
          <w:ilvl w:val="0"/>
          <w:numId w:val="9"/>
        </w:numPr>
      </w:pPr>
      <w:r w:rsidRPr="00457FA3">
        <w:t xml:space="preserve">Screenshots (if required) </w:t>
      </w:r>
    </w:p>
    <w:p w14:paraId="12F7F0F9" w14:textId="77777777" w:rsidR="00457FA3" w:rsidRPr="00457FA3" w:rsidRDefault="00457FA3" w:rsidP="00457FA3">
      <w:r w:rsidRPr="00457FA3">
        <w:pict w14:anchorId="3C0D3671">
          <v:rect id="_x0000_i1150" style="width:0;height:1.5pt" o:hralign="center" o:hrstd="t" o:hr="t" fillcolor="#a0a0a0" stroked="f"/>
        </w:pict>
      </w:r>
    </w:p>
    <w:p w14:paraId="4CE44730" w14:textId="77777777" w:rsidR="00457FA3" w:rsidRPr="00457FA3" w:rsidRDefault="00457FA3" w:rsidP="00457FA3">
      <w:pPr>
        <w:rPr>
          <w:b/>
          <w:bCs/>
        </w:rPr>
      </w:pPr>
      <w:r w:rsidRPr="00457FA3">
        <w:rPr>
          <w:b/>
          <w:bCs/>
        </w:rPr>
        <w:t>11. References</w:t>
      </w:r>
    </w:p>
    <w:p w14:paraId="6C8BE842" w14:textId="77777777" w:rsidR="00457FA3" w:rsidRPr="00457FA3" w:rsidRDefault="00457FA3" w:rsidP="00457FA3">
      <w:pPr>
        <w:numPr>
          <w:ilvl w:val="0"/>
          <w:numId w:val="10"/>
        </w:numPr>
      </w:pPr>
      <w:r w:rsidRPr="00457FA3">
        <w:t xml:space="preserve">Electric Vehicle Population Dataset </w:t>
      </w:r>
    </w:p>
    <w:p w14:paraId="4E5A146D" w14:textId="77777777" w:rsidR="00457FA3" w:rsidRPr="00457FA3" w:rsidRDefault="00457FA3" w:rsidP="00457FA3">
      <w:pPr>
        <w:numPr>
          <w:ilvl w:val="0"/>
          <w:numId w:val="10"/>
        </w:numPr>
      </w:pPr>
      <w:r w:rsidRPr="00457FA3">
        <w:t xml:space="preserve">Pandas Documentation </w:t>
      </w:r>
    </w:p>
    <w:p w14:paraId="70CE7B87" w14:textId="77777777" w:rsidR="00457FA3" w:rsidRPr="00457FA3" w:rsidRDefault="00457FA3" w:rsidP="00457FA3">
      <w:pPr>
        <w:numPr>
          <w:ilvl w:val="0"/>
          <w:numId w:val="10"/>
        </w:numPr>
      </w:pPr>
      <w:r w:rsidRPr="00457FA3">
        <w:lastRenderedPageBreak/>
        <w:t xml:space="preserve">NumPy Documentation </w:t>
      </w:r>
    </w:p>
    <w:p w14:paraId="3C65D365" w14:textId="77777777" w:rsidR="00457FA3" w:rsidRPr="00457FA3" w:rsidRDefault="00457FA3" w:rsidP="00457FA3">
      <w:pPr>
        <w:numPr>
          <w:ilvl w:val="0"/>
          <w:numId w:val="10"/>
        </w:numPr>
      </w:pPr>
      <w:r w:rsidRPr="00457FA3">
        <w:t xml:space="preserve">Matplotlib Documentation </w:t>
      </w:r>
    </w:p>
    <w:p w14:paraId="296B8C28" w14:textId="77777777" w:rsidR="00457FA3" w:rsidRPr="00457FA3" w:rsidRDefault="00457FA3" w:rsidP="00457FA3">
      <w:pPr>
        <w:numPr>
          <w:ilvl w:val="0"/>
          <w:numId w:val="10"/>
        </w:numPr>
      </w:pPr>
      <w:r w:rsidRPr="00457FA3">
        <w:t xml:space="preserve">Seaborn Documentation </w:t>
      </w:r>
    </w:p>
    <w:p w14:paraId="1DEC926E" w14:textId="77777777" w:rsidR="00457FA3" w:rsidRPr="00457FA3" w:rsidRDefault="00457FA3" w:rsidP="00457FA3">
      <w:pPr>
        <w:numPr>
          <w:ilvl w:val="0"/>
          <w:numId w:val="10"/>
        </w:numPr>
      </w:pPr>
      <w:r w:rsidRPr="00457FA3">
        <w:t>Scikit-learn Documentation</w:t>
      </w:r>
    </w:p>
    <w:p w14:paraId="373CA2BD" w14:textId="77777777" w:rsidR="00EC455E" w:rsidRDefault="00EC455E"/>
    <w:sectPr w:rsidR="00EC4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6D0A"/>
    <w:multiLevelType w:val="multilevel"/>
    <w:tmpl w:val="A92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D156D"/>
    <w:multiLevelType w:val="multilevel"/>
    <w:tmpl w:val="6D6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51F01"/>
    <w:multiLevelType w:val="multilevel"/>
    <w:tmpl w:val="585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40BF3"/>
    <w:multiLevelType w:val="multilevel"/>
    <w:tmpl w:val="4082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EB4B8F"/>
    <w:multiLevelType w:val="multilevel"/>
    <w:tmpl w:val="C092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C32BE"/>
    <w:multiLevelType w:val="multilevel"/>
    <w:tmpl w:val="E1E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B11A9"/>
    <w:multiLevelType w:val="multilevel"/>
    <w:tmpl w:val="6E2C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57AAF"/>
    <w:multiLevelType w:val="multilevel"/>
    <w:tmpl w:val="9D2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235E3C"/>
    <w:multiLevelType w:val="multilevel"/>
    <w:tmpl w:val="DDF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C6FDE"/>
    <w:multiLevelType w:val="multilevel"/>
    <w:tmpl w:val="D3A2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9364">
    <w:abstractNumId w:val="9"/>
  </w:num>
  <w:num w:numId="2" w16cid:durableId="1356157374">
    <w:abstractNumId w:val="3"/>
  </w:num>
  <w:num w:numId="3" w16cid:durableId="1553536146">
    <w:abstractNumId w:val="1"/>
  </w:num>
  <w:num w:numId="4" w16cid:durableId="218833934">
    <w:abstractNumId w:val="4"/>
  </w:num>
  <w:num w:numId="5" w16cid:durableId="1003319583">
    <w:abstractNumId w:val="5"/>
  </w:num>
  <w:num w:numId="6" w16cid:durableId="684208930">
    <w:abstractNumId w:val="8"/>
  </w:num>
  <w:num w:numId="7" w16cid:durableId="228734199">
    <w:abstractNumId w:val="6"/>
  </w:num>
  <w:num w:numId="8" w16cid:durableId="1809587911">
    <w:abstractNumId w:val="0"/>
  </w:num>
  <w:num w:numId="9" w16cid:durableId="1220938834">
    <w:abstractNumId w:val="7"/>
  </w:num>
  <w:num w:numId="10" w16cid:durableId="1750271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FA3"/>
    <w:rsid w:val="002509DC"/>
    <w:rsid w:val="00457FA3"/>
    <w:rsid w:val="00734068"/>
    <w:rsid w:val="00D453C6"/>
    <w:rsid w:val="00EC455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5CDA"/>
  <w15:chartTrackingRefBased/>
  <w15:docId w15:val="{448C0B4E-4881-4A4D-9947-8253ECD0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FA3"/>
    <w:rPr>
      <w:rFonts w:eastAsiaTheme="majorEastAsia" w:cstheme="majorBidi"/>
      <w:color w:val="272727" w:themeColor="text1" w:themeTint="D8"/>
    </w:rPr>
  </w:style>
  <w:style w:type="paragraph" w:styleId="Title">
    <w:name w:val="Title"/>
    <w:basedOn w:val="Normal"/>
    <w:next w:val="Normal"/>
    <w:link w:val="TitleChar"/>
    <w:uiPriority w:val="10"/>
    <w:qFormat/>
    <w:rsid w:val="00457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FA3"/>
    <w:pPr>
      <w:spacing w:before="160"/>
      <w:jc w:val="center"/>
    </w:pPr>
    <w:rPr>
      <w:i/>
      <w:iCs/>
      <w:color w:val="404040" w:themeColor="text1" w:themeTint="BF"/>
    </w:rPr>
  </w:style>
  <w:style w:type="character" w:customStyle="1" w:styleId="QuoteChar">
    <w:name w:val="Quote Char"/>
    <w:basedOn w:val="DefaultParagraphFont"/>
    <w:link w:val="Quote"/>
    <w:uiPriority w:val="29"/>
    <w:rsid w:val="00457FA3"/>
    <w:rPr>
      <w:i/>
      <w:iCs/>
      <w:color w:val="404040" w:themeColor="text1" w:themeTint="BF"/>
    </w:rPr>
  </w:style>
  <w:style w:type="paragraph" w:styleId="ListParagraph">
    <w:name w:val="List Paragraph"/>
    <w:basedOn w:val="Normal"/>
    <w:uiPriority w:val="34"/>
    <w:qFormat/>
    <w:rsid w:val="00457FA3"/>
    <w:pPr>
      <w:ind w:left="720"/>
      <w:contextualSpacing/>
    </w:pPr>
  </w:style>
  <w:style w:type="character" w:styleId="IntenseEmphasis">
    <w:name w:val="Intense Emphasis"/>
    <w:basedOn w:val="DefaultParagraphFont"/>
    <w:uiPriority w:val="21"/>
    <w:qFormat/>
    <w:rsid w:val="00457FA3"/>
    <w:rPr>
      <w:i/>
      <w:iCs/>
      <w:color w:val="0F4761" w:themeColor="accent1" w:themeShade="BF"/>
    </w:rPr>
  </w:style>
  <w:style w:type="paragraph" w:styleId="IntenseQuote">
    <w:name w:val="Intense Quote"/>
    <w:basedOn w:val="Normal"/>
    <w:next w:val="Normal"/>
    <w:link w:val="IntenseQuoteChar"/>
    <w:uiPriority w:val="30"/>
    <w:qFormat/>
    <w:rsid w:val="00457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FA3"/>
    <w:rPr>
      <w:i/>
      <w:iCs/>
      <w:color w:val="0F4761" w:themeColor="accent1" w:themeShade="BF"/>
    </w:rPr>
  </w:style>
  <w:style w:type="character" w:styleId="IntenseReference">
    <w:name w:val="Intense Reference"/>
    <w:basedOn w:val="DefaultParagraphFont"/>
    <w:uiPriority w:val="32"/>
    <w:qFormat/>
    <w:rsid w:val="00457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VRUSHTI DESAI</dc:creator>
  <cp:keywords/>
  <dc:description/>
  <cp:lastModifiedBy>VRUSHTI DESAI</cp:lastModifiedBy>
  <cp:revision>2</cp:revision>
  <cp:lastPrinted>2026-07-22T06:56:00Z</cp:lastPrinted>
  <dcterms:created xsi:type="dcterms:W3CDTF">2026-07-22T06:57:00Z</dcterms:created>
  <dcterms:modified xsi:type="dcterms:W3CDTF">2026-07-22T06:57:00Z</dcterms:modified>
</cp:coreProperties>
</file>