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Zipp: proveedores y servicios de terceros</w:t>
      </w:r>
    </w:p>
    <w:p>
      <w:pPr>
        <w:spacing w:after="2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Fecha: 2 de octubre de 2026</w:t>
      </w:r>
    </w:p>
    <w:p>
      <w:pPr>
        <w:spacing w:after="200"/>
      </w:pPr>
      <w:r>
        <w:rPr>
          <w:rFonts w:ascii="Calibri" w:cs="Calibri" w:eastAsia="Calibri" w:hAnsi="Calibri"/>
          <w:sz w:val="19"/>
          <w:szCs w:val="19"/>
        </w:rPr>
        <w:t xml:space="preserve">Este documento lista los proveedores externos integrados en la plataforma Zipp (backend, apps móviles y paneles), el servicio que presta cada uno y los datos personales o transaccionales que podría tratar. Se emite con fines de transparencia, tratamiento de datos personales (Ley 1581 de 2012) y soporte de contratos.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7"/>
                <w:szCs w:val="17"/>
              </w:rPr>
              <w:t xml:space="preserve">Proveedor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7"/>
                <w:szCs w:val="17"/>
              </w:rPr>
              <w:t xml:space="preserve">Servicio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7"/>
                <w:szCs w:val="17"/>
              </w:rPr>
              <w:t xml:space="preserve">Datos tratados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Wompi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Procesamiento de pagos (tarjeta, Nequi, PSE, Bancolombia, DaviPlata)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Datos de pago, monto, referencia del pedido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Mapbox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Mapas, rutas, geocodificación y seguimiento en vivo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Ubicación, direcciones y rutas de entrega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Google Maps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Geocodificación y rutas (opcional)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Direcciones y coordenadas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Cloudinary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Almacenamiento de imágenes y evidencias de entrega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Fotos de productos, flyers y evidencias de pedido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Photoroom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Recorte de fondo de fotos de producto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Fotos de productos de los comercios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Meta Cloud API / Twilio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Códigos OTP por WhatsApp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Número de teléfono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SendGrid / SMTP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Códigos OTP y correos transaccionales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Correo electrónico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Expo (Push y EAS)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Notificaciones push, compilación y actualizaciones de la app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Token de dispositivo, contenido de la notificación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Google, Apple y Facebook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Inicio de sesión social (Facebook aún no activo)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Nombre, correo e identificador de cuenta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MongoDB Atlas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Base de datos principal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Todos los datos de la plataforma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Redis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Caché de consultas (opcional)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Datos temporales de catálogo y sesión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Twemoji (CC-BY 4.0)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Ilustraciones de concepto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Ninguno; requiere atribución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19"/>
          <w:szCs w:val="19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Observaciones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Los proveedores están integrados en el código; la activación efectiva en producción de cada uno debe confirmarse antes de usar este listado como declaración formal. Mapbox, Google Maps, Redis y los canales de mensajería son opcionales: sin ellos la plataforma opera de forma degradada.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Zipp no almacena datos de tarjetas ni credenciales bancarias: el cobro lo procesa Wompi. La cuenta de Wompi está a nombre de persona natural hasta la constitución de la S.A.S.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Debe revisarse la transferencia internacional de datos, pues varios proveedores operan fuera de Colombia, y la autorización del titular en la política de privacidad.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2026-10-02T20:11:56.858Z</dcterms:created>
  <dcterms:modified xsi:type="dcterms:W3CDTF">2026-10-02T20:11:56.860Z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