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s-MX"/>
        </w:rPr>
        <w:id w:val="7890386"/>
        <w:docPartObj>
          <w:docPartGallery w:val="Cover Pages"/>
          <w:docPartUnique/>
        </w:docPartObj>
      </w:sdtPr>
      <w:sdtEndPr>
        <w:rPr>
          <w:rFonts w:ascii="Tahoma" w:eastAsiaTheme="minorHAnsi" w:hAnsi="Tahoma" w:cs="Tahoma"/>
          <w:caps w:val="0"/>
          <w:sz w:val="24"/>
          <w:szCs w:val="24"/>
        </w:rPr>
      </w:sdtEndPr>
      <w:sdtContent>
        <w:tbl>
          <w:tblPr>
            <w:tblW w:w="5000" w:type="pct"/>
            <w:jc w:val="center"/>
            <w:tblLook w:val="04A0"/>
          </w:tblPr>
          <w:tblGrid>
            <w:gridCol w:w="9054"/>
          </w:tblGrid>
          <w:tr w:rsidR="00244FAB">
            <w:trPr>
              <w:trHeight w:val="2880"/>
              <w:jc w:val="center"/>
            </w:trPr>
            <w:sdt>
              <w:sdtPr>
                <w:rPr>
                  <w:rFonts w:asciiTheme="majorHAnsi" w:eastAsiaTheme="majorEastAsia" w:hAnsiTheme="majorHAnsi" w:cstheme="majorBidi"/>
                  <w:caps/>
                  <w:lang w:val="es-MX"/>
                </w:rPr>
                <w:alias w:val="Organización"/>
                <w:id w:val="15524243"/>
                <w:placeholder>
                  <w:docPart w:val="81F619B7E70946228BEDD1D585C37734"/>
                </w:placeholder>
                <w:dataBinding w:prefixMappings="xmlns:ns0='http://schemas.openxmlformats.org/officeDocument/2006/extended-properties'" w:xpath="/ns0:Properties[1]/ns0:Company[1]" w:storeItemID="{6668398D-A668-4E3E-A5EB-62B293D839F1}"/>
                <w:text/>
              </w:sdtPr>
              <w:sdtEndPr>
                <w:rPr>
                  <w:lang w:val="es-ES"/>
                </w:rPr>
              </w:sdtEndPr>
              <w:sdtContent>
                <w:tc>
                  <w:tcPr>
                    <w:tcW w:w="5000" w:type="pct"/>
                  </w:tcPr>
                  <w:p w:rsidR="00244FAB" w:rsidRDefault="00244FAB">
                    <w:pPr>
                      <w:pStyle w:val="Sinespaciado"/>
                      <w:jc w:val="center"/>
                      <w:rPr>
                        <w:rFonts w:asciiTheme="majorHAnsi" w:eastAsiaTheme="majorEastAsia" w:hAnsiTheme="majorHAnsi" w:cstheme="majorBidi"/>
                        <w:caps/>
                      </w:rPr>
                    </w:pPr>
                    <w:r>
                      <w:rPr>
                        <w:rFonts w:asciiTheme="majorHAnsi" w:eastAsiaTheme="majorEastAsia" w:hAnsiTheme="majorHAnsi" w:cstheme="majorBidi"/>
                        <w:caps/>
                        <w:lang w:val="es-MX"/>
                      </w:rPr>
                      <w:t>Grupo Corrales</w:t>
                    </w:r>
                  </w:p>
                </w:tc>
              </w:sdtContent>
            </w:sdt>
          </w:tr>
          <w:tr w:rsidR="00244FAB">
            <w:trPr>
              <w:trHeight w:val="1440"/>
              <w:jc w:val="center"/>
            </w:trPr>
            <w:sdt>
              <w:sdtPr>
                <w:rPr>
                  <w:rFonts w:asciiTheme="majorHAnsi" w:eastAsiaTheme="majorEastAsia" w:hAnsiTheme="majorHAnsi" w:cstheme="majorBidi"/>
                  <w:sz w:val="80"/>
                  <w:szCs w:val="80"/>
                </w:rPr>
                <w:alias w:val="Título"/>
                <w:id w:val="15524250"/>
                <w:placeholder>
                  <w:docPart w:val="23B5DCFF8F6549A68120744232230B2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44FAB" w:rsidRDefault="00244FAB">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s-MX"/>
                      </w:rPr>
                      <w:t>Manual de usuario</w:t>
                    </w:r>
                  </w:p>
                </w:tc>
              </w:sdtContent>
            </w:sdt>
          </w:tr>
          <w:tr w:rsidR="00244FAB">
            <w:trPr>
              <w:trHeight w:val="720"/>
              <w:jc w:val="center"/>
            </w:trPr>
            <w:sdt>
              <w:sdtPr>
                <w:rPr>
                  <w:rFonts w:asciiTheme="majorHAnsi" w:eastAsiaTheme="majorEastAsia" w:hAnsiTheme="majorHAnsi" w:cstheme="majorBidi"/>
                  <w:sz w:val="44"/>
                  <w:szCs w:val="44"/>
                </w:rPr>
                <w:alias w:val="Subtítulo"/>
                <w:id w:val="15524255"/>
                <w:placeholder>
                  <w:docPart w:val="49515DDAA7054653ADB2E5D2E703C31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44FAB" w:rsidRDefault="00244FAB" w:rsidP="00244FAB">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Rutas Control de Reparto</w:t>
                    </w:r>
                  </w:p>
                </w:tc>
              </w:sdtContent>
            </w:sdt>
          </w:tr>
          <w:tr w:rsidR="00244FAB">
            <w:trPr>
              <w:trHeight w:val="360"/>
              <w:jc w:val="center"/>
            </w:trPr>
            <w:tc>
              <w:tcPr>
                <w:tcW w:w="5000" w:type="pct"/>
                <w:vAlign w:val="center"/>
              </w:tcPr>
              <w:p w:rsidR="00244FAB" w:rsidRDefault="00244FAB">
                <w:pPr>
                  <w:pStyle w:val="Sinespaciado"/>
                  <w:jc w:val="center"/>
                </w:pPr>
              </w:p>
            </w:tc>
          </w:tr>
          <w:tr w:rsidR="00244FAB">
            <w:trPr>
              <w:trHeight w:val="360"/>
              <w:jc w:val="center"/>
            </w:trPr>
            <w:sdt>
              <w:sdtPr>
                <w:rPr>
                  <w:b/>
                  <w:bCs/>
                </w:rPr>
                <w:alias w:val="Autor"/>
                <w:id w:val="15524260"/>
                <w:placeholder>
                  <w:docPart w:val="12B41D3ECBC946A9B6C67233976E9B7D"/>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44FAB" w:rsidRDefault="00244FAB">
                    <w:pPr>
                      <w:pStyle w:val="Sinespaciado"/>
                      <w:jc w:val="center"/>
                      <w:rPr>
                        <w:b/>
                        <w:bCs/>
                      </w:rPr>
                    </w:pPr>
                    <w:r>
                      <w:rPr>
                        <w:b/>
                        <w:bCs/>
                        <w:lang w:val="es-MX"/>
                      </w:rPr>
                      <w:t>I.S.C. Guillermo Alvarado Montañez</w:t>
                    </w:r>
                  </w:p>
                </w:tc>
              </w:sdtContent>
            </w:sdt>
          </w:tr>
          <w:tr w:rsidR="00244FAB">
            <w:trPr>
              <w:trHeight w:val="360"/>
              <w:jc w:val="center"/>
            </w:trPr>
            <w:sdt>
              <w:sdtPr>
                <w:rPr>
                  <w:b/>
                  <w:bCs/>
                </w:rPr>
                <w:alias w:val="Fecha"/>
                <w:id w:val="516659546"/>
                <w:placeholder>
                  <w:docPart w:val="B2393D858C694BF3BB598773B6335820"/>
                </w:placeholder>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tc>
                  <w:tcPr>
                    <w:tcW w:w="5000" w:type="pct"/>
                    <w:vAlign w:val="center"/>
                  </w:tcPr>
                  <w:p w:rsidR="00244FAB" w:rsidRDefault="00244FAB">
                    <w:pPr>
                      <w:pStyle w:val="Sinespaciado"/>
                      <w:jc w:val="center"/>
                      <w:rPr>
                        <w:b/>
                        <w:bCs/>
                      </w:rPr>
                    </w:pPr>
                    <w:r>
                      <w:rPr>
                        <w:b/>
                        <w:bCs/>
                      </w:rPr>
                      <w:t xml:space="preserve"> </w:t>
                    </w:r>
                  </w:p>
                </w:tc>
              </w:sdtContent>
            </w:sdt>
          </w:tr>
        </w:tbl>
        <w:p w:rsidR="00244FAB" w:rsidRDefault="00244FAB">
          <w:pPr>
            <w:rPr>
              <w:lang w:val="es-ES"/>
            </w:rPr>
          </w:pPr>
        </w:p>
        <w:p w:rsidR="00244FAB" w:rsidRDefault="00244FAB">
          <w:pPr>
            <w:rPr>
              <w:lang w:val="es-ES"/>
            </w:rPr>
          </w:pPr>
        </w:p>
        <w:tbl>
          <w:tblPr>
            <w:tblpPr w:leftFromText="187" w:rightFromText="187" w:horzAnchor="margin" w:tblpXSpec="center" w:tblpYSpec="bottom"/>
            <w:tblW w:w="5000" w:type="pct"/>
            <w:tblLook w:val="04A0"/>
          </w:tblPr>
          <w:tblGrid>
            <w:gridCol w:w="9054"/>
          </w:tblGrid>
          <w:tr w:rsidR="00244FAB">
            <w:sdt>
              <w:sdtPr>
                <w:alias w:val="Abstracto"/>
                <w:id w:val="8276291"/>
                <w:placeholder>
                  <w:docPart w:val="5BFF2D29F0F94A999F74F31E8CE96F3B"/>
                </w:placeholder>
                <w:dataBinding w:prefixMappings="xmlns:ns0='http://schemas.microsoft.com/office/2006/coverPageProps'" w:xpath="/ns0:CoverPageProperties[1]/ns0:Abstract[1]" w:storeItemID="{55AF091B-3C7A-41E3-B477-F2FDAA23CFDA}"/>
                <w:text/>
              </w:sdtPr>
              <w:sdtContent>
                <w:tc>
                  <w:tcPr>
                    <w:tcW w:w="5000" w:type="pct"/>
                  </w:tcPr>
                  <w:p w:rsidR="00244FAB" w:rsidRDefault="00244FAB">
                    <w:pPr>
                      <w:pStyle w:val="Sinespaciado"/>
                    </w:pPr>
                    <w:r>
                      <w:rPr>
                        <w:lang w:val="es-MX"/>
                      </w:rPr>
                      <w:t>Manual de usuario para el sistema de Rutas de Control de Reparto.</w:t>
                    </w:r>
                  </w:p>
                </w:tc>
              </w:sdtContent>
            </w:sdt>
          </w:tr>
        </w:tbl>
        <w:p w:rsidR="00244FAB" w:rsidRDefault="00244FAB">
          <w:pPr>
            <w:rPr>
              <w:lang w:val="es-ES"/>
            </w:rPr>
          </w:pPr>
        </w:p>
        <w:p w:rsidR="00244FAB" w:rsidRDefault="00244FAB">
          <w:pPr>
            <w:rPr>
              <w:rFonts w:ascii="Tahoma" w:hAnsi="Tahoma" w:cs="Tahoma"/>
              <w:sz w:val="24"/>
              <w:szCs w:val="24"/>
            </w:rPr>
          </w:pPr>
          <w:r>
            <w:rPr>
              <w:rFonts w:ascii="Tahoma" w:hAnsi="Tahoma" w:cs="Tahoma"/>
              <w:sz w:val="24"/>
              <w:szCs w:val="24"/>
            </w:rPr>
            <w:br w:type="page"/>
          </w:r>
        </w:p>
      </w:sdtContent>
    </w:sdt>
    <w:sdt>
      <w:sdtPr>
        <w:rPr>
          <w:rFonts w:asciiTheme="minorHAnsi" w:eastAsiaTheme="minorHAnsi" w:hAnsiTheme="minorHAnsi" w:cstheme="minorBidi"/>
          <w:b w:val="0"/>
          <w:bCs w:val="0"/>
          <w:color w:val="auto"/>
          <w:sz w:val="22"/>
          <w:szCs w:val="22"/>
          <w:lang w:val="es-MX"/>
        </w:rPr>
        <w:id w:val="7890394"/>
        <w:docPartObj>
          <w:docPartGallery w:val="Table of Contents"/>
          <w:docPartUnique/>
        </w:docPartObj>
      </w:sdtPr>
      <w:sdtContent>
        <w:p w:rsidR="000671AC" w:rsidRDefault="000671AC">
          <w:pPr>
            <w:pStyle w:val="TtulodeTDC"/>
            <w:rPr>
              <w:rFonts w:ascii="Tahoma" w:hAnsi="Tahoma" w:cs="Tahoma"/>
              <w:b w:val="0"/>
            </w:rPr>
          </w:pPr>
          <w:r w:rsidRPr="000671AC">
            <w:rPr>
              <w:rFonts w:ascii="Tahoma" w:hAnsi="Tahoma" w:cs="Tahoma"/>
              <w:b w:val="0"/>
            </w:rPr>
            <w:t>Tabla de contenido</w:t>
          </w:r>
        </w:p>
        <w:p w:rsidR="000671AC" w:rsidRPr="000671AC" w:rsidRDefault="000671AC" w:rsidP="000671AC">
          <w:pPr>
            <w:rPr>
              <w:lang w:val="es-ES"/>
            </w:rPr>
          </w:pPr>
        </w:p>
        <w:p w:rsidR="000671AC" w:rsidRDefault="000B2B49">
          <w:pPr>
            <w:pStyle w:val="TDC1"/>
            <w:tabs>
              <w:tab w:val="right" w:leader="dot" w:pos="8828"/>
            </w:tabs>
            <w:rPr>
              <w:noProof/>
            </w:rPr>
          </w:pPr>
          <w:r>
            <w:rPr>
              <w:lang w:val="es-ES"/>
            </w:rPr>
            <w:fldChar w:fldCharType="begin"/>
          </w:r>
          <w:r w:rsidR="000671AC">
            <w:rPr>
              <w:lang w:val="es-ES"/>
            </w:rPr>
            <w:instrText xml:space="preserve"> TOC \o "1-3" \h \z \u </w:instrText>
          </w:r>
          <w:r>
            <w:rPr>
              <w:lang w:val="es-ES"/>
            </w:rPr>
            <w:fldChar w:fldCharType="separate"/>
          </w:r>
          <w:hyperlink w:anchor="_Toc443303688" w:history="1">
            <w:r w:rsidR="000671AC" w:rsidRPr="00DB06CB">
              <w:rPr>
                <w:rStyle w:val="Hipervnculo"/>
                <w:rFonts w:ascii="Tahoma" w:hAnsi="Tahoma" w:cs="Tahoma"/>
                <w:noProof/>
              </w:rPr>
              <w:t>Introducción</w:t>
            </w:r>
            <w:r w:rsidR="000671AC">
              <w:rPr>
                <w:noProof/>
                <w:webHidden/>
              </w:rPr>
              <w:tab/>
            </w:r>
            <w:r>
              <w:rPr>
                <w:noProof/>
                <w:webHidden/>
              </w:rPr>
              <w:fldChar w:fldCharType="begin"/>
            </w:r>
            <w:r w:rsidR="000671AC">
              <w:rPr>
                <w:noProof/>
                <w:webHidden/>
              </w:rPr>
              <w:instrText xml:space="preserve"> PAGEREF _Toc443303688 \h </w:instrText>
            </w:r>
            <w:r>
              <w:rPr>
                <w:noProof/>
                <w:webHidden/>
              </w:rPr>
            </w:r>
            <w:r>
              <w:rPr>
                <w:noProof/>
                <w:webHidden/>
              </w:rPr>
              <w:fldChar w:fldCharType="separate"/>
            </w:r>
            <w:r w:rsidR="003D1B0D">
              <w:rPr>
                <w:noProof/>
                <w:webHidden/>
              </w:rPr>
              <w:t>3</w:t>
            </w:r>
            <w:r>
              <w:rPr>
                <w:noProof/>
                <w:webHidden/>
              </w:rPr>
              <w:fldChar w:fldCharType="end"/>
            </w:r>
          </w:hyperlink>
        </w:p>
        <w:p w:rsidR="000671AC" w:rsidRDefault="000B2B49">
          <w:pPr>
            <w:pStyle w:val="TDC1"/>
            <w:tabs>
              <w:tab w:val="right" w:leader="dot" w:pos="8828"/>
            </w:tabs>
            <w:rPr>
              <w:noProof/>
            </w:rPr>
          </w:pPr>
          <w:hyperlink w:anchor="_Toc443303689" w:history="1">
            <w:r w:rsidR="000671AC" w:rsidRPr="00DB06CB">
              <w:rPr>
                <w:rStyle w:val="Hipervnculo"/>
                <w:rFonts w:ascii="Tahoma" w:hAnsi="Tahoma" w:cs="Tahoma"/>
                <w:noProof/>
              </w:rPr>
              <w:t>Instalación</w:t>
            </w:r>
            <w:r w:rsidR="000671AC">
              <w:rPr>
                <w:noProof/>
                <w:webHidden/>
              </w:rPr>
              <w:tab/>
            </w:r>
            <w:r>
              <w:rPr>
                <w:noProof/>
                <w:webHidden/>
              </w:rPr>
              <w:fldChar w:fldCharType="begin"/>
            </w:r>
            <w:r w:rsidR="000671AC">
              <w:rPr>
                <w:noProof/>
                <w:webHidden/>
              </w:rPr>
              <w:instrText xml:space="preserve"> PAGEREF _Toc443303689 \h </w:instrText>
            </w:r>
            <w:r>
              <w:rPr>
                <w:noProof/>
                <w:webHidden/>
              </w:rPr>
            </w:r>
            <w:r>
              <w:rPr>
                <w:noProof/>
                <w:webHidden/>
              </w:rPr>
              <w:fldChar w:fldCharType="separate"/>
            </w:r>
            <w:r w:rsidR="003D1B0D">
              <w:rPr>
                <w:noProof/>
                <w:webHidden/>
              </w:rPr>
              <w:t>3</w:t>
            </w:r>
            <w:r>
              <w:rPr>
                <w:noProof/>
                <w:webHidden/>
              </w:rPr>
              <w:fldChar w:fldCharType="end"/>
            </w:r>
          </w:hyperlink>
        </w:p>
        <w:p w:rsidR="000671AC" w:rsidRDefault="000B2B49">
          <w:pPr>
            <w:pStyle w:val="TDC1"/>
            <w:tabs>
              <w:tab w:val="right" w:leader="dot" w:pos="8828"/>
            </w:tabs>
            <w:rPr>
              <w:noProof/>
            </w:rPr>
          </w:pPr>
          <w:hyperlink w:anchor="_Toc443303690" w:history="1">
            <w:r w:rsidR="000671AC" w:rsidRPr="00DB06CB">
              <w:rPr>
                <w:rStyle w:val="Hipervnculo"/>
                <w:rFonts w:ascii="Tahoma" w:hAnsi="Tahoma" w:cs="Tahoma"/>
                <w:noProof/>
              </w:rPr>
              <w:t>Configuración</w:t>
            </w:r>
            <w:r w:rsidR="000671AC">
              <w:rPr>
                <w:noProof/>
                <w:webHidden/>
              </w:rPr>
              <w:tab/>
            </w:r>
            <w:r>
              <w:rPr>
                <w:noProof/>
                <w:webHidden/>
              </w:rPr>
              <w:fldChar w:fldCharType="begin"/>
            </w:r>
            <w:r w:rsidR="000671AC">
              <w:rPr>
                <w:noProof/>
                <w:webHidden/>
              </w:rPr>
              <w:instrText xml:space="preserve"> PAGEREF _Toc443303690 \h </w:instrText>
            </w:r>
            <w:r>
              <w:rPr>
                <w:noProof/>
                <w:webHidden/>
              </w:rPr>
            </w:r>
            <w:r>
              <w:rPr>
                <w:noProof/>
                <w:webHidden/>
              </w:rPr>
              <w:fldChar w:fldCharType="separate"/>
            </w:r>
            <w:r w:rsidR="003D1B0D">
              <w:rPr>
                <w:noProof/>
                <w:webHidden/>
              </w:rPr>
              <w:t>6</w:t>
            </w:r>
            <w:r>
              <w:rPr>
                <w:noProof/>
                <w:webHidden/>
              </w:rPr>
              <w:fldChar w:fldCharType="end"/>
            </w:r>
          </w:hyperlink>
        </w:p>
        <w:p w:rsidR="000671AC" w:rsidRDefault="000B2B49">
          <w:pPr>
            <w:pStyle w:val="TDC1"/>
            <w:tabs>
              <w:tab w:val="right" w:leader="dot" w:pos="8828"/>
            </w:tabs>
            <w:rPr>
              <w:noProof/>
            </w:rPr>
          </w:pPr>
          <w:hyperlink w:anchor="_Toc443303691" w:history="1">
            <w:r w:rsidR="000671AC" w:rsidRPr="00DB06CB">
              <w:rPr>
                <w:rStyle w:val="Hipervnculo"/>
                <w:rFonts w:ascii="Tahoma" w:hAnsi="Tahoma" w:cs="Tahoma"/>
                <w:noProof/>
              </w:rPr>
              <w:t>Uso de la aplicación</w:t>
            </w:r>
            <w:r w:rsidR="000671AC">
              <w:rPr>
                <w:noProof/>
                <w:webHidden/>
              </w:rPr>
              <w:tab/>
            </w:r>
            <w:r>
              <w:rPr>
                <w:noProof/>
                <w:webHidden/>
              </w:rPr>
              <w:fldChar w:fldCharType="begin"/>
            </w:r>
            <w:r w:rsidR="000671AC">
              <w:rPr>
                <w:noProof/>
                <w:webHidden/>
              </w:rPr>
              <w:instrText xml:space="preserve"> PAGEREF _Toc443303691 \h </w:instrText>
            </w:r>
            <w:r>
              <w:rPr>
                <w:noProof/>
                <w:webHidden/>
              </w:rPr>
            </w:r>
            <w:r>
              <w:rPr>
                <w:noProof/>
                <w:webHidden/>
              </w:rPr>
              <w:fldChar w:fldCharType="separate"/>
            </w:r>
            <w:r w:rsidR="003D1B0D">
              <w:rPr>
                <w:noProof/>
                <w:webHidden/>
              </w:rPr>
              <w:t>8</w:t>
            </w:r>
            <w:r>
              <w:rPr>
                <w:noProof/>
                <w:webHidden/>
              </w:rPr>
              <w:fldChar w:fldCharType="end"/>
            </w:r>
          </w:hyperlink>
        </w:p>
        <w:p w:rsidR="000671AC" w:rsidRDefault="000B2B49">
          <w:pPr>
            <w:rPr>
              <w:lang w:val="es-ES"/>
            </w:rPr>
          </w:pPr>
          <w:r>
            <w:rPr>
              <w:lang w:val="es-ES"/>
            </w:rPr>
            <w:fldChar w:fldCharType="end"/>
          </w:r>
        </w:p>
      </w:sdtContent>
    </w:sdt>
    <w:p w:rsidR="00C44E6B" w:rsidRPr="00244FAB" w:rsidRDefault="00C44E6B" w:rsidP="00244FAB">
      <w:pPr>
        <w:jc w:val="both"/>
        <w:rPr>
          <w:rFonts w:ascii="Tahoma" w:hAnsi="Tahoma" w:cs="Tahoma"/>
          <w:sz w:val="24"/>
          <w:szCs w:val="24"/>
        </w:rPr>
      </w:pPr>
      <w:r w:rsidRPr="00244FAB">
        <w:rPr>
          <w:rFonts w:ascii="Tahoma" w:hAnsi="Tahoma" w:cs="Tahoma"/>
          <w:sz w:val="24"/>
          <w:szCs w:val="24"/>
        </w:rPr>
        <w:br w:type="page"/>
      </w:r>
    </w:p>
    <w:p w:rsidR="00C44E6B" w:rsidRPr="00244FAB" w:rsidRDefault="00C44E6B" w:rsidP="00244FAB">
      <w:pPr>
        <w:pStyle w:val="Ttulo1"/>
        <w:rPr>
          <w:rFonts w:ascii="Tahoma" w:hAnsi="Tahoma" w:cs="Tahoma"/>
          <w:color w:val="943634" w:themeColor="accent2" w:themeShade="BF"/>
        </w:rPr>
      </w:pPr>
      <w:bookmarkStart w:id="0" w:name="_Toc443303688"/>
      <w:r w:rsidRPr="00244FAB">
        <w:rPr>
          <w:rFonts w:ascii="Tahoma" w:hAnsi="Tahoma" w:cs="Tahoma"/>
          <w:color w:val="943634" w:themeColor="accent2" w:themeShade="BF"/>
        </w:rPr>
        <w:lastRenderedPageBreak/>
        <w:t>Introducción</w:t>
      </w:r>
      <w:bookmarkEnd w:id="0"/>
    </w:p>
    <w:p w:rsidR="00C44E6B" w:rsidRPr="00244FAB" w:rsidRDefault="00C44E6B" w:rsidP="00244FAB">
      <w:pPr>
        <w:jc w:val="both"/>
        <w:rPr>
          <w:rFonts w:ascii="Tahoma" w:hAnsi="Tahoma" w:cs="Tahoma"/>
          <w:sz w:val="24"/>
          <w:szCs w:val="24"/>
        </w:rPr>
      </w:pPr>
      <w:r w:rsidRPr="00244FAB">
        <w:rPr>
          <w:rFonts w:ascii="Tahoma" w:hAnsi="Tahoma" w:cs="Tahoma"/>
          <w:sz w:val="24"/>
          <w:szCs w:val="24"/>
        </w:rPr>
        <w:t>Por medio del presente manual se desea guiar al usuario, en el uso de la aplicación "Rutas Control de Reparto". Que es un complemento de la aplicación de "Control de Reparto" utilizado en sucursales.</w:t>
      </w:r>
    </w:p>
    <w:p w:rsidR="00C44E6B" w:rsidRPr="00244FAB" w:rsidRDefault="00C44E6B" w:rsidP="00244FAB">
      <w:pPr>
        <w:jc w:val="both"/>
        <w:rPr>
          <w:rFonts w:ascii="Tahoma" w:hAnsi="Tahoma" w:cs="Tahoma"/>
          <w:sz w:val="24"/>
          <w:szCs w:val="24"/>
        </w:rPr>
      </w:pPr>
      <w:r w:rsidRPr="00244FAB">
        <w:rPr>
          <w:rFonts w:ascii="Tahoma" w:hAnsi="Tahoma" w:cs="Tahoma"/>
          <w:sz w:val="24"/>
          <w:szCs w:val="24"/>
        </w:rPr>
        <w:t>El objetivo de esta aplicación es obtener información acerca de las direcciones a donde se envían los choferes que salen a reparto y a cobranza.</w:t>
      </w:r>
    </w:p>
    <w:p w:rsidR="00C44E6B" w:rsidRPr="00244FAB" w:rsidRDefault="00C44E6B" w:rsidP="00244FAB">
      <w:pPr>
        <w:pStyle w:val="Ttulo1"/>
        <w:rPr>
          <w:rFonts w:ascii="Tahoma" w:hAnsi="Tahoma" w:cs="Tahoma"/>
          <w:color w:val="943634" w:themeColor="accent2" w:themeShade="BF"/>
        </w:rPr>
      </w:pPr>
      <w:bookmarkStart w:id="1" w:name="_Toc443303689"/>
      <w:r w:rsidRPr="00244FAB">
        <w:rPr>
          <w:rFonts w:ascii="Tahoma" w:hAnsi="Tahoma" w:cs="Tahoma"/>
          <w:color w:val="943634" w:themeColor="accent2" w:themeShade="BF"/>
        </w:rPr>
        <w:t>Instalación</w:t>
      </w:r>
      <w:bookmarkEnd w:id="1"/>
    </w:p>
    <w:p w:rsidR="00C44E6B" w:rsidRPr="00244FAB" w:rsidRDefault="00C44E6B" w:rsidP="00244FAB">
      <w:pPr>
        <w:jc w:val="both"/>
        <w:rPr>
          <w:rFonts w:ascii="Tahoma" w:hAnsi="Tahoma" w:cs="Tahoma"/>
          <w:sz w:val="24"/>
          <w:szCs w:val="24"/>
        </w:rPr>
      </w:pPr>
      <w:r w:rsidRPr="00244FAB">
        <w:rPr>
          <w:rFonts w:ascii="Tahoma" w:hAnsi="Tahoma" w:cs="Tahoma"/>
          <w:sz w:val="24"/>
          <w:szCs w:val="24"/>
        </w:rPr>
        <w:t>Para instalar esta aplicación son necesarios los archivos: "setup.exe" y "RutasControlDeRepartoSetup.msi". Como se muestra en la siguiente imagen:</w:t>
      </w:r>
    </w:p>
    <w:p w:rsidR="00C44E6B" w:rsidRPr="00244FAB" w:rsidRDefault="001109B3" w:rsidP="00244FAB">
      <w:pPr>
        <w:jc w:val="center"/>
        <w:rPr>
          <w:rFonts w:ascii="Tahoma" w:hAnsi="Tahoma" w:cs="Tahoma"/>
          <w:sz w:val="24"/>
          <w:szCs w:val="24"/>
        </w:rPr>
      </w:pPr>
      <w:r w:rsidRPr="00244FAB">
        <w:rPr>
          <w:rFonts w:ascii="Tahoma" w:hAnsi="Tahoma" w:cs="Tahoma"/>
          <w:noProof/>
          <w:sz w:val="24"/>
          <w:szCs w:val="24"/>
          <w:lang w:eastAsia="es-MX"/>
        </w:rPr>
        <w:drawing>
          <wp:inline distT="0" distB="0" distL="0" distR="0">
            <wp:extent cx="2105025" cy="138112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105025" cy="1381125"/>
                    </a:xfrm>
                    <a:prstGeom prst="rect">
                      <a:avLst/>
                    </a:prstGeom>
                    <a:noFill/>
                    <a:ln w="9525">
                      <a:noFill/>
                      <a:miter lim="800000"/>
                      <a:headEnd/>
                      <a:tailEnd/>
                    </a:ln>
                  </pic:spPr>
                </pic:pic>
              </a:graphicData>
            </a:graphic>
          </wp:inline>
        </w:drawing>
      </w:r>
    </w:p>
    <w:p w:rsidR="00387AA6" w:rsidRPr="00244FAB" w:rsidRDefault="00387AA6" w:rsidP="00244FAB">
      <w:pPr>
        <w:jc w:val="both"/>
        <w:rPr>
          <w:rFonts w:ascii="Tahoma" w:hAnsi="Tahoma" w:cs="Tahoma"/>
          <w:sz w:val="24"/>
          <w:szCs w:val="24"/>
        </w:rPr>
      </w:pPr>
      <w:r w:rsidRPr="00244FAB">
        <w:rPr>
          <w:rFonts w:ascii="Tahoma" w:hAnsi="Tahoma" w:cs="Tahoma"/>
          <w:sz w:val="24"/>
          <w:szCs w:val="24"/>
        </w:rPr>
        <w:t>Requisitos:</w:t>
      </w:r>
    </w:p>
    <w:p w:rsidR="00387AA6" w:rsidRPr="00244FAB" w:rsidRDefault="00387AA6" w:rsidP="00244FAB">
      <w:pPr>
        <w:pStyle w:val="Prrafodelista"/>
        <w:numPr>
          <w:ilvl w:val="0"/>
          <w:numId w:val="1"/>
        </w:numPr>
        <w:jc w:val="both"/>
        <w:rPr>
          <w:rFonts w:ascii="Tahoma" w:hAnsi="Tahoma" w:cs="Tahoma"/>
          <w:sz w:val="24"/>
          <w:szCs w:val="24"/>
        </w:rPr>
      </w:pPr>
      <w:r w:rsidRPr="00244FAB">
        <w:rPr>
          <w:rFonts w:ascii="Tahoma" w:hAnsi="Tahoma" w:cs="Tahoma"/>
          <w:sz w:val="24"/>
          <w:szCs w:val="24"/>
        </w:rPr>
        <w:t>Windows XP o superior.</w:t>
      </w:r>
    </w:p>
    <w:p w:rsidR="00387AA6" w:rsidRPr="00244FAB" w:rsidRDefault="00387AA6" w:rsidP="00244FAB">
      <w:pPr>
        <w:pStyle w:val="Prrafodelista"/>
        <w:numPr>
          <w:ilvl w:val="0"/>
          <w:numId w:val="1"/>
        </w:numPr>
        <w:jc w:val="both"/>
        <w:rPr>
          <w:rFonts w:ascii="Tahoma" w:hAnsi="Tahoma" w:cs="Tahoma"/>
          <w:sz w:val="24"/>
          <w:szCs w:val="24"/>
        </w:rPr>
      </w:pPr>
      <w:r w:rsidRPr="00244FAB">
        <w:rPr>
          <w:rFonts w:ascii="Tahoma" w:hAnsi="Tahoma" w:cs="Tahoma"/>
          <w:sz w:val="24"/>
          <w:szCs w:val="24"/>
        </w:rPr>
        <w:t xml:space="preserve">.Net Framework 4.0 </w:t>
      </w:r>
      <w:proofErr w:type="spellStart"/>
      <w:r w:rsidRPr="00244FAB">
        <w:rPr>
          <w:rFonts w:ascii="Tahoma" w:hAnsi="Tahoma" w:cs="Tahoma"/>
          <w:sz w:val="24"/>
          <w:szCs w:val="24"/>
        </w:rPr>
        <w:t>Client</w:t>
      </w:r>
      <w:proofErr w:type="spellEnd"/>
      <w:r w:rsidRPr="00244FAB">
        <w:rPr>
          <w:rFonts w:ascii="Tahoma" w:hAnsi="Tahoma" w:cs="Tahoma"/>
          <w:sz w:val="24"/>
          <w:szCs w:val="24"/>
        </w:rPr>
        <w:t xml:space="preserve"> </w:t>
      </w:r>
      <w:proofErr w:type="spellStart"/>
      <w:r w:rsidRPr="00244FAB">
        <w:rPr>
          <w:rFonts w:ascii="Tahoma" w:hAnsi="Tahoma" w:cs="Tahoma"/>
          <w:sz w:val="24"/>
          <w:szCs w:val="24"/>
        </w:rPr>
        <w:t>Profile</w:t>
      </w:r>
      <w:proofErr w:type="spellEnd"/>
      <w:r w:rsidRPr="00244FAB">
        <w:rPr>
          <w:rFonts w:ascii="Tahoma" w:hAnsi="Tahoma" w:cs="Tahoma"/>
          <w:sz w:val="24"/>
          <w:szCs w:val="24"/>
        </w:rPr>
        <w:t>.</w:t>
      </w:r>
    </w:p>
    <w:p w:rsidR="001109B3" w:rsidRPr="00244FAB" w:rsidRDefault="001109B3" w:rsidP="00244FAB">
      <w:pPr>
        <w:jc w:val="both"/>
        <w:rPr>
          <w:rFonts w:ascii="Tahoma" w:hAnsi="Tahoma" w:cs="Tahoma"/>
          <w:sz w:val="24"/>
          <w:szCs w:val="24"/>
        </w:rPr>
      </w:pPr>
      <w:r w:rsidRPr="00244FAB">
        <w:rPr>
          <w:rFonts w:ascii="Tahoma" w:hAnsi="Tahoma" w:cs="Tahoma"/>
          <w:sz w:val="24"/>
          <w:szCs w:val="24"/>
        </w:rPr>
        <w:t>Para iniciar con la instalación, solo necesita hacer doble clic sobre el icono "setup.exe", y seguir las instrucciones que aparecerán en pantalla. A continuación se muestra un ejemplo:</w:t>
      </w:r>
    </w:p>
    <w:p w:rsidR="00387AA6" w:rsidRPr="00244FAB" w:rsidRDefault="00387AA6" w:rsidP="00244FAB">
      <w:pPr>
        <w:jc w:val="center"/>
        <w:rPr>
          <w:rFonts w:ascii="Tahoma" w:hAnsi="Tahoma" w:cs="Tahoma"/>
          <w:sz w:val="24"/>
          <w:szCs w:val="24"/>
        </w:rPr>
      </w:pPr>
      <w:r w:rsidRPr="00244FAB">
        <w:rPr>
          <w:rFonts w:ascii="Tahoma" w:hAnsi="Tahoma" w:cs="Tahoma"/>
          <w:noProof/>
          <w:sz w:val="24"/>
          <w:szCs w:val="24"/>
          <w:lang w:eastAsia="es-MX"/>
        </w:rPr>
        <w:lastRenderedPageBreak/>
        <w:drawing>
          <wp:inline distT="0" distB="0" distL="0" distR="0">
            <wp:extent cx="3505231" cy="283845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509229" cy="2841687"/>
                    </a:xfrm>
                    <a:prstGeom prst="rect">
                      <a:avLst/>
                    </a:prstGeom>
                    <a:noFill/>
                    <a:ln w="9525">
                      <a:noFill/>
                      <a:miter lim="800000"/>
                      <a:headEnd/>
                      <a:tailEnd/>
                    </a:ln>
                  </pic:spPr>
                </pic:pic>
              </a:graphicData>
            </a:graphic>
          </wp:inline>
        </w:drawing>
      </w:r>
    </w:p>
    <w:p w:rsidR="00387AA6" w:rsidRPr="00244FAB" w:rsidRDefault="00387AA6" w:rsidP="00244FAB">
      <w:pPr>
        <w:jc w:val="center"/>
        <w:rPr>
          <w:rFonts w:ascii="Tahoma" w:hAnsi="Tahoma" w:cs="Tahoma"/>
          <w:sz w:val="24"/>
          <w:szCs w:val="24"/>
        </w:rPr>
      </w:pPr>
      <w:r w:rsidRPr="00244FAB">
        <w:rPr>
          <w:rFonts w:ascii="Tahoma" w:hAnsi="Tahoma" w:cs="Tahoma"/>
          <w:noProof/>
          <w:sz w:val="24"/>
          <w:szCs w:val="24"/>
          <w:lang w:eastAsia="es-MX"/>
        </w:rPr>
        <w:drawing>
          <wp:inline distT="0" distB="0" distL="0" distR="0">
            <wp:extent cx="3495615" cy="2830663"/>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494906" cy="2830089"/>
                    </a:xfrm>
                    <a:prstGeom prst="rect">
                      <a:avLst/>
                    </a:prstGeom>
                    <a:noFill/>
                    <a:ln w="9525">
                      <a:noFill/>
                      <a:miter lim="800000"/>
                      <a:headEnd/>
                      <a:tailEnd/>
                    </a:ln>
                  </pic:spPr>
                </pic:pic>
              </a:graphicData>
            </a:graphic>
          </wp:inline>
        </w:drawing>
      </w:r>
    </w:p>
    <w:p w:rsidR="00387AA6" w:rsidRPr="00244FAB" w:rsidRDefault="00387AA6" w:rsidP="00244FAB">
      <w:pPr>
        <w:jc w:val="center"/>
        <w:rPr>
          <w:rFonts w:ascii="Tahoma" w:hAnsi="Tahoma" w:cs="Tahoma"/>
          <w:sz w:val="24"/>
          <w:szCs w:val="24"/>
        </w:rPr>
      </w:pPr>
      <w:r w:rsidRPr="00244FAB">
        <w:rPr>
          <w:rFonts w:ascii="Tahoma" w:hAnsi="Tahoma" w:cs="Tahoma"/>
          <w:noProof/>
          <w:sz w:val="24"/>
          <w:szCs w:val="24"/>
          <w:lang w:eastAsia="es-MX"/>
        </w:rPr>
        <w:lastRenderedPageBreak/>
        <w:drawing>
          <wp:inline distT="0" distB="0" distL="0" distR="0">
            <wp:extent cx="3492500" cy="2828579"/>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492500" cy="2828579"/>
                    </a:xfrm>
                    <a:prstGeom prst="rect">
                      <a:avLst/>
                    </a:prstGeom>
                    <a:noFill/>
                    <a:ln w="9525">
                      <a:noFill/>
                      <a:miter lim="800000"/>
                      <a:headEnd/>
                      <a:tailEnd/>
                    </a:ln>
                  </pic:spPr>
                </pic:pic>
              </a:graphicData>
            </a:graphic>
          </wp:inline>
        </w:drawing>
      </w:r>
    </w:p>
    <w:p w:rsidR="001109B3" w:rsidRPr="00244FAB" w:rsidRDefault="00387AA6" w:rsidP="00244FAB">
      <w:pPr>
        <w:jc w:val="center"/>
        <w:rPr>
          <w:rFonts w:ascii="Tahoma" w:hAnsi="Tahoma" w:cs="Tahoma"/>
          <w:sz w:val="24"/>
          <w:szCs w:val="24"/>
        </w:rPr>
      </w:pPr>
      <w:r w:rsidRPr="00244FAB">
        <w:rPr>
          <w:rFonts w:ascii="Tahoma" w:hAnsi="Tahoma" w:cs="Tahoma"/>
          <w:noProof/>
          <w:sz w:val="24"/>
          <w:szCs w:val="24"/>
          <w:lang w:eastAsia="es-MX"/>
        </w:rPr>
        <w:drawing>
          <wp:inline distT="0" distB="0" distL="0" distR="0">
            <wp:extent cx="3492500" cy="2828141"/>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493586" cy="2829020"/>
                    </a:xfrm>
                    <a:prstGeom prst="rect">
                      <a:avLst/>
                    </a:prstGeom>
                    <a:noFill/>
                    <a:ln w="9525">
                      <a:noFill/>
                      <a:miter lim="800000"/>
                      <a:headEnd/>
                      <a:tailEnd/>
                    </a:ln>
                  </pic:spPr>
                </pic:pic>
              </a:graphicData>
            </a:graphic>
          </wp:inline>
        </w:drawing>
      </w:r>
    </w:p>
    <w:p w:rsidR="00387AA6" w:rsidRPr="00244FAB" w:rsidRDefault="00387AA6" w:rsidP="00244FAB">
      <w:pPr>
        <w:jc w:val="both"/>
        <w:rPr>
          <w:rFonts w:ascii="Tahoma" w:hAnsi="Tahoma" w:cs="Tahoma"/>
          <w:sz w:val="24"/>
          <w:szCs w:val="24"/>
        </w:rPr>
      </w:pPr>
      <w:r w:rsidRPr="00244FAB">
        <w:rPr>
          <w:rFonts w:ascii="Tahoma" w:hAnsi="Tahoma" w:cs="Tahoma"/>
          <w:sz w:val="24"/>
          <w:szCs w:val="24"/>
        </w:rPr>
        <w:t>Una vez completa la instalación, se creará un icono en el escritorio de nombre: "Rutas Control de Reparto".</w:t>
      </w:r>
    </w:p>
    <w:p w:rsidR="00244FAB" w:rsidRPr="00244FAB" w:rsidRDefault="00244FAB" w:rsidP="00244FAB">
      <w:pPr>
        <w:jc w:val="center"/>
        <w:rPr>
          <w:rFonts w:ascii="Tahoma" w:hAnsi="Tahoma" w:cs="Tahoma"/>
          <w:sz w:val="24"/>
          <w:szCs w:val="24"/>
        </w:rPr>
      </w:pPr>
      <w:r w:rsidRPr="00244FAB">
        <w:rPr>
          <w:rFonts w:ascii="Tahoma" w:hAnsi="Tahoma" w:cs="Tahoma"/>
          <w:noProof/>
          <w:sz w:val="24"/>
          <w:szCs w:val="24"/>
          <w:lang w:eastAsia="es-MX"/>
        </w:rPr>
        <w:drawing>
          <wp:inline distT="0" distB="0" distL="0" distR="0">
            <wp:extent cx="781050" cy="781050"/>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781050" cy="781050"/>
                    </a:xfrm>
                    <a:prstGeom prst="rect">
                      <a:avLst/>
                    </a:prstGeom>
                    <a:noFill/>
                    <a:ln w="9525">
                      <a:noFill/>
                      <a:miter lim="800000"/>
                      <a:headEnd/>
                      <a:tailEnd/>
                    </a:ln>
                  </pic:spPr>
                </pic:pic>
              </a:graphicData>
            </a:graphic>
          </wp:inline>
        </w:drawing>
      </w:r>
    </w:p>
    <w:p w:rsidR="00244FAB" w:rsidRPr="00244FAB" w:rsidRDefault="00244FAB" w:rsidP="00244FAB">
      <w:pPr>
        <w:jc w:val="both"/>
        <w:rPr>
          <w:rFonts w:ascii="Tahoma" w:hAnsi="Tahoma" w:cs="Tahoma"/>
          <w:sz w:val="24"/>
          <w:szCs w:val="24"/>
        </w:rPr>
      </w:pPr>
      <w:r w:rsidRPr="00244FAB">
        <w:rPr>
          <w:rFonts w:ascii="Tahoma" w:hAnsi="Tahoma" w:cs="Tahoma"/>
          <w:sz w:val="24"/>
          <w:szCs w:val="24"/>
        </w:rPr>
        <w:br w:type="page"/>
      </w:r>
    </w:p>
    <w:p w:rsidR="00244FAB" w:rsidRDefault="00244FAB" w:rsidP="00336800">
      <w:pPr>
        <w:pStyle w:val="Ttulo1"/>
        <w:rPr>
          <w:rFonts w:ascii="Tahoma" w:hAnsi="Tahoma" w:cs="Tahoma"/>
          <w:sz w:val="24"/>
          <w:szCs w:val="24"/>
        </w:rPr>
      </w:pPr>
      <w:bookmarkStart w:id="2" w:name="_Toc443303690"/>
      <w:r w:rsidRPr="00336800">
        <w:rPr>
          <w:rFonts w:ascii="Tahoma" w:hAnsi="Tahoma" w:cs="Tahoma"/>
          <w:color w:val="943634" w:themeColor="accent2" w:themeShade="BF"/>
        </w:rPr>
        <w:lastRenderedPageBreak/>
        <w:t>Configuración</w:t>
      </w:r>
      <w:bookmarkEnd w:id="2"/>
    </w:p>
    <w:p w:rsidR="00244FAB" w:rsidRDefault="00336800" w:rsidP="00336800">
      <w:pPr>
        <w:jc w:val="both"/>
        <w:rPr>
          <w:rFonts w:ascii="Tahoma" w:hAnsi="Tahoma" w:cs="Tahoma"/>
          <w:sz w:val="24"/>
          <w:szCs w:val="24"/>
        </w:rPr>
      </w:pPr>
      <w:r>
        <w:rPr>
          <w:rFonts w:ascii="Tahoma" w:hAnsi="Tahoma" w:cs="Tahoma"/>
          <w:sz w:val="24"/>
          <w:szCs w:val="24"/>
        </w:rPr>
        <w:t>Para utilizar la aplicación hay que configurar unos pocos parámetros. A continuación se detalla cada uno de estos:</w:t>
      </w:r>
    </w:p>
    <w:p w:rsidR="00336800" w:rsidRDefault="006879F4" w:rsidP="006879F4">
      <w:pPr>
        <w:jc w:val="center"/>
        <w:rPr>
          <w:rFonts w:ascii="Tahoma" w:hAnsi="Tahoma" w:cs="Tahoma"/>
          <w:sz w:val="24"/>
          <w:szCs w:val="24"/>
        </w:rPr>
      </w:pPr>
      <w:r>
        <w:rPr>
          <w:rFonts w:ascii="Tahoma" w:hAnsi="Tahoma" w:cs="Tahoma"/>
          <w:noProof/>
          <w:sz w:val="24"/>
          <w:szCs w:val="24"/>
          <w:lang w:eastAsia="es-MX"/>
        </w:rPr>
        <w:drawing>
          <wp:inline distT="0" distB="0" distL="0" distR="0">
            <wp:extent cx="4867275" cy="3313714"/>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867275" cy="3313714"/>
                    </a:xfrm>
                    <a:prstGeom prst="rect">
                      <a:avLst/>
                    </a:prstGeom>
                    <a:noFill/>
                    <a:ln w="9525">
                      <a:noFill/>
                      <a:miter lim="800000"/>
                      <a:headEnd/>
                      <a:tailEnd/>
                    </a:ln>
                  </pic:spPr>
                </pic:pic>
              </a:graphicData>
            </a:graphic>
          </wp:inline>
        </w:drawing>
      </w:r>
    </w:p>
    <w:p w:rsidR="001D6680" w:rsidRDefault="001D6680">
      <w:pPr>
        <w:rPr>
          <w:rFonts w:ascii="Tahoma" w:hAnsi="Tahoma" w:cs="Tahoma"/>
          <w:sz w:val="24"/>
          <w:szCs w:val="24"/>
        </w:rPr>
      </w:pPr>
      <w:r>
        <w:rPr>
          <w:rFonts w:ascii="Tahoma" w:hAnsi="Tahoma" w:cs="Tahoma"/>
          <w:sz w:val="24"/>
          <w:szCs w:val="24"/>
        </w:rPr>
        <w:br w:type="page"/>
      </w:r>
    </w:p>
    <w:p w:rsidR="006879F4" w:rsidRDefault="006879F4" w:rsidP="00336800">
      <w:pPr>
        <w:jc w:val="both"/>
        <w:rPr>
          <w:rFonts w:ascii="Tahoma" w:hAnsi="Tahoma" w:cs="Tahoma"/>
          <w:sz w:val="24"/>
          <w:szCs w:val="24"/>
        </w:rPr>
      </w:pPr>
      <w:r>
        <w:rPr>
          <w:rFonts w:ascii="Tahoma" w:hAnsi="Tahoma" w:cs="Tahoma"/>
          <w:sz w:val="24"/>
          <w:szCs w:val="24"/>
        </w:rPr>
        <w:lastRenderedPageBreak/>
        <w:t>En el apartado SQLite:</w:t>
      </w:r>
    </w:p>
    <w:p w:rsidR="001D6680" w:rsidRPr="00BC3A6D" w:rsidRDefault="006879F4" w:rsidP="001D6680">
      <w:pPr>
        <w:pStyle w:val="Prrafodelista"/>
        <w:numPr>
          <w:ilvl w:val="0"/>
          <w:numId w:val="2"/>
        </w:numPr>
        <w:jc w:val="both"/>
        <w:rPr>
          <w:rFonts w:ascii="Tahoma" w:hAnsi="Tahoma" w:cs="Tahoma"/>
          <w:sz w:val="24"/>
          <w:szCs w:val="24"/>
        </w:rPr>
      </w:pPr>
      <w:r w:rsidRPr="001D6680">
        <w:rPr>
          <w:rFonts w:ascii="Tahoma" w:hAnsi="Tahoma" w:cs="Tahoma"/>
          <w:sz w:val="24"/>
          <w:szCs w:val="24"/>
        </w:rPr>
        <w:t xml:space="preserve">SQLite Cobranza: </w:t>
      </w:r>
      <w:r w:rsidR="001D6680" w:rsidRPr="001D6680">
        <w:rPr>
          <w:rFonts w:ascii="Tahoma" w:hAnsi="Tahoma" w:cs="Tahoma"/>
          <w:sz w:val="24"/>
          <w:szCs w:val="24"/>
        </w:rPr>
        <w:t xml:space="preserve">En este apartado se selecciona la base de datos SQLite utilizada para el control de cobranza del sistema de control de cobranza. Por defecto, </w:t>
      </w:r>
      <w:r w:rsidR="00BC3A6D" w:rsidRPr="001D6680">
        <w:rPr>
          <w:rFonts w:ascii="Tahoma" w:hAnsi="Tahoma" w:cs="Tahoma"/>
          <w:sz w:val="24"/>
          <w:szCs w:val="24"/>
        </w:rPr>
        <w:t>está</w:t>
      </w:r>
      <w:r w:rsidR="001D6680" w:rsidRPr="001D6680">
        <w:rPr>
          <w:rFonts w:ascii="Tahoma" w:hAnsi="Tahoma" w:cs="Tahoma"/>
          <w:sz w:val="24"/>
          <w:szCs w:val="24"/>
        </w:rPr>
        <w:t xml:space="preserve"> localizada en la carpeta: C:\Archivos de programa\Grupo Corrales\Control de Reparto\BD\ControlDeCobranza.db3</w:t>
      </w:r>
    </w:p>
    <w:p w:rsidR="001D6680" w:rsidRPr="001D6680" w:rsidRDefault="001D6680" w:rsidP="001D6680">
      <w:pPr>
        <w:pStyle w:val="Prrafodelista"/>
        <w:numPr>
          <w:ilvl w:val="0"/>
          <w:numId w:val="2"/>
        </w:numPr>
        <w:jc w:val="both"/>
        <w:rPr>
          <w:rFonts w:ascii="Tahoma" w:hAnsi="Tahoma" w:cs="Tahoma"/>
          <w:sz w:val="24"/>
          <w:szCs w:val="24"/>
        </w:rPr>
      </w:pPr>
      <w:r w:rsidRPr="001D6680">
        <w:rPr>
          <w:rFonts w:ascii="Tahoma" w:hAnsi="Tahoma" w:cs="Tahoma"/>
          <w:sz w:val="24"/>
          <w:szCs w:val="24"/>
        </w:rPr>
        <w:t xml:space="preserve">SQLite Cobranza: En este apartado se selecciona la base de datos SQLite utilizada para el control de </w:t>
      </w:r>
      <w:r>
        <w:rPr>
          <w:rFonts w:ascii="Tahoma" w:hAnsi="Tahoma" w:cs="Tahoma"/>
          <w:sz w:val="24"/>
          <w:szCs w:val="24"/>
        </w:rPr>
        <w:t>reparto</w:t>
      </w:r>
      <w:r w:rsidRPr="001D6680">
        <w:rPr>
          <w:rFonts w:ascii="Tahoma" w:hAnsi="Tahoma" w:cs="Tahoma"/>
          <w:sz w:val="24"/>
          <w:szCs w:val="24"/>
        </w:rPr>
        <w:t xml:space="preserve"> de</w:t>
      </w:r>
      <w:r>
        <w:rPr>
          <w:rFonts w:ascii="Tahoma" w:hAnsi="Tahoma" w:cs="Tahoma"/>
          <w:sz w:val="24"/>
          <w:szCs w:val="24"/>
        </w:rPr>
        <w:t>l sistema de control de reparto. Por defecto, está</w:t>
      </w:r>
      <w:r w:rsidRPr="001D6680">
        <w:rPr>
          <w:rFonts w:ascii="Tahoma" w:hAnsi="Tahoma" w:cs="Tahoma"/>
          <w:sz w:val="24"/>
          <w:szCs w:val="24"/>
        </w:rPr>
        <w:t xml:space="preserve"> localizada en la carpeta: C:\Archivos de programa\Grupo Corrales\Control de Reparto\BD\</w:t>
      </w:r>
      <w:r>
        <w:rPr>
          <w:rFonts w:ascii="Tahoma" w:hAnsi="Tahoma" w:cs="Tahoma"/>
          <w:sz w:val="24"/>
          <w:szCs w:val="24"/>
        </w:rPr>
        <w:t>ControlDeReparto</w:t>
      </w:r>
      <w:r w:rsidRPr="001D6680">
        <w:rPr>
          <w:rFonts w:ascii="Tahoma" w:hAnsi="Tahoma" w:cs="Tahoma"/>
          <w:sz w:val="24"/>
          <w:szCs w:val="24"/>
        </w:rPr>
        <w:t>.db3</w:t>
      </w:r>
    </w:p>
    <w:p w:rsidR="001D6680" w:rsidRDefault="001D6680" w:rsidP="001D6680">
      <w:pPr>
        <w:jc w:val="center"/>
        <w:rPr>
          <w:rFonts w:ascii="Tahoma" w:hAnsi="Tahoma" w:cs="Tahoma"/>
          <w:sz w:val="24"/>
          <w:szCs w:val="24"/>
        </w:rPr>
      </w:pPr>
      <w:r w:rsidRPr="001D6680">
        <w:rPr>
          <w:rFonts w:ascii="Tahoma" w:hAnsi="Tahoma" w:cs="Tahoma"/>
          <w:noProof/>
          <w:sz w:val="24"/>
          <w:szCs w:val="24"/>
          <w:lang w:eastAsia="es-MX"/>
        </w:rPr>
        <w:drawing>
          <wp:inline distT="0" distB="0" distL="0" distR="0">
            <wp:extent cx="3514725" cy="2575392"/>
            <wp:effectExtent l="19050" t="0" r="9525" b="0"/>
            <wp:docPr id="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3516104" cy="2576402"/>
                    </a:xfrm>
                    <a:prstGeom prst="rect">
                      <a:avLst/>
                    </a:prstGeom>
                    <a:noFill/>
                    <a:ln w="9525">
                      <a:noFill/>
                      <a:miter lim="800000"/>
                      <a:headEnd/>
                      <a:tailEnd/>
                    </a:ln>
                  </pic:spPr>
                </pic:pic>
              </a:graphicData>
            </a:graphic>
          </wp:inline>
        </w:drawing>
      </w:r>
    </w:p>
    <w:p w:rsidR="001D6680" w:rsidRDefault="001D6680" w:rsidP="001D6680">
      <w:pPr>
        <w:jc w:val="both"/>
        <w:rPr>
          <w:rFonts w:ascii="Tahoma" w:hAnsi="Tahoma" w:cs="Tahoma"/>
          <w:sz w:val="24"/>
          <w:szCs w:val="24"/>
        </w:rPr>
      </w:pPr>
      <w:r>
        <w:rPr>
          <w:rFonts w:ascii="Tahoma" w:hAnsi="Tahoma" w:cs="Tahoma"/>
          <w:sz w:val="24"/>
          <w:szCs w:val="24"/>
        </w:rPr>
        <w:t>En el apartado Microsip:</w:t>
      </w:r>
    </w:p>
    <w:p w:rsidR="001D6680" w:rsidRDefault="001D6680" w:rsidP="001D6680">
      <w:pPr>
        <w:pStyle w:val="Prrafodelista"/>
        <w:numPr>
          <w:ilvl w:val="0"/>
          <w:numId w:val="3"/>
        </w:numPr>
        <w:jc w:val="both"/>
        <w:rPr>
          <w:rFonts w:ascii="Tahoma" w:hAnsi="Tahoma" w:cs="Tahoma"/>
          <w:sz w:val="24"/>
          <w:szCs w:val="24"/>
        </w:rPr>
      </w:pPr>
      <w:r>
        <w:rPr>
          <w:rFonts w:ascii="Tahoma" w:hAnsi="Tahoma" w:cs="Tahoma"/>
          <w:sz w:val="24"/>
          <w:szCs w:val="24"/>
        </w:rPr>
        <w:t>Sucursal: Identificador de la Sucursal, para efectos del reporte.</w:t>
      </w:r>
    </w:p>
    <w:p w:rsidR="001D6680" w:rsidRDefault="001D6680" w:rsidP="001D6680">
      <w:pPr>
        <w:pStyle w:val="Prrafodelista"/>
        <w:numPr>
          <w:ilvl w:val="0"/>
          <w:numId w:val="3"/>
        </w:numPr>
        <w:jc w:val="both"/>
        <w:rPr>
          <w:rFonts w:ascii="Tahoma" w:hAnsi="Tahoma" w:cs="Tahoma"/>
          <w:sz w:val="24"/>
          <w:szCs w:val="24"/>
        </w:rPr>
      </w:pPr>
      <w:r>
        <w:rPr>
          <w:rFonts w:ascii="Tahoma" w:hAnsi="Tahoma" w:cs="Tahoma"/>
          <w:sz w:val="24"/>
          <w:szCs w:val="24"/>
        </w:rPr>
        <w:t>Servidor: Nombre o dirección IP del servidor Microsip.</w:t>
      </w:r>
    </w:p>
    <w:p w:rsidR="001D6680" w:rsidRDefault="001D6680" w:rsidP="001D6680">
      <w:pPr>
        <w:pStyle w:val="Prrafodelista"/>
        <w:numPr>
          <w:ilvl w:val="0"/>
          <w:numId w:val="3"/>
        </w:numPr>
        <w:jc w:val="both"/>
        <w:rPr>
          <w:rFonts w:ascii="Tahoma" w:hAnsi="Tahoma" w:cs="Tahoma"/>
          <w:sz w:val="24"/>
          <w:szCs w:val="24"/>
        </w:rPr>
      </w:pPr>
      <w:r>
        <w:rPr>
          <w:rFonts w:ascii="Tahoma" w:hAnsi="Tahoma" w:cs="Tahoma"/>
          <w:sz w:val="24"/>
          <w:szCs w:val="24"/>
        </w:rPr>
        <w:t>Base de Datos: Ruta completa a la base de datos de Microsip.</w:t>
      </w:r>
    </w:p>
    <w:p w:rsidR="001D6680" w:rsidRDefault="001D6680" w:rsidP="001D6680">
      <w:pPr>
        <w:pStyle w:val="Prrafodelista"/>
        <w:numPr>
          <w:ilvl w:val="0"/>
          <w:numId w:val="3"/>
        </w:numPr>
        <w:jc w:val="both"/>
        <w:rPr>
          <w:rFonts w:ascii="Tahoma" w:hAnsi="Tahoma" w:cs="Tahoma"/>
          <w:sz w:val="24"/>
          <w:szCs w:val="24"/>
        </w:rPr>
      </w:pPr>
      <w:r>
        <w:rPr>
          <w:rFonts w:ascii="Tahoma" w:hAnsi="Tahoma" w:cs="Tahoma"/>
          <w:sz w:val="24"/>
          <w:szCs w:val="24"/>
        </w:rPr>
        <w:t>Usuario: Usuario para conectar a la base de datos Microsip.</w:t>
      </w:r>
    </w:p>
    <w:p w:rsidR="001D6680" w:rsidRDefault="001D6680" w:rsidP="001D6680">
      <w:pPr>
        <w:pStyle w:val="Prrafodelista"/>
        <w:numPr>
          <w:ilvl w:val="0"/>
          <w:numId w:val="3"/>
        </w:numPr>
        <w:jc w:val="both"/>
        <w:rPr>
          <w:rFonts w:ascii="Tahoma" w:hAnsi="Tahoma" w:cs="Tahoma"/>
          <w:sz w:val="24"/>
          <w:szCs w:val="24"/>
        </w:rPr>
      </w:pPr>
      <w:r>
        <w:rPr>
          <w:rFonts w:ascii="Tahoma" w:hAnsi="Tahoma" w:cs="Tahoma"/>
          <w:sz w:val="24"/>
          <w:szCs w:val="24"/>
        </w:rPr>
        <w:t>Contraseña: Contraseña para conectar con la base de datos Microsip.</w:t>
      </w:r>
    </w:p>
    <w:p w:rsidR="001D6680" w:rsidRDefault="001D6680" w:rsidP="001D6680">
      <w:pPr>
        <w:pStyle w:val="Prrafodelista"/>
        <w:numPr>
          <w:ilvl w:val="0"/>
          <w:numId w:val="3"/>
        </w:numPr>
        <w:jc w:val="both"/>
        <w:rPr>
          <w:rFonts w:ascii="Tahoma" w:hAnsi="Tahoma" w:cs="Tahoma"/>
          <w:sz w:val="24"/>
          <w:szCs w:val="24"/>
        </w:rPr>
      </w:pPr>
      <w:r>
        <w:rPr>
          <w:rFonts w:ascii="Tahoma" w:hAnsi="Tahoma" w:cs="Tahoma"/>
          <w:sz w:val="24"/>
          <w:szCs w:val="24"/>
        </w:rPr>
        <w:t>Puerto: Puerto para la conexión a la base de datos de Microsip.</w:t>
      </w:r>
    </w:p>
    <w:p w:rsidR="00BC3A6D" w:rsidRDefault="00BC3A6D" w:rsidP="00BC3A6D">
      <w:pPr>
        <w:jc w:val="both"/>
        <w:rPr>
          <w:rFonts w:ascii="Tahoma" w:hAnsi="Tahoma" w:cs="Tahoma"/>
          <w:sz w:val="24"/>
          <w:szCs w:val="24"/>
        </w:rPr>
      </w:pPr>
      <w:r>
        <w:rPr>
          <w:rFonts w:ascii="Tahoma" w:hAnsi="Tahoma" w:cs="Tahoma"/>
          <w:sz w:val="24"/>
          <w:szCs w:val="24"/>
        </w:rPr>
        <w:t>Cuando la configuración sea guardada, la aplicación estará lista para usarse.</w:t>
      </w:r>
    </w:p>
    <w:p w:rsidR="00BC3A6D" w:rsidRDefault="00BC3A6D">
      <w:pPr>
        <w:rPr>
          <w:rFonts w:ascii="Tahoma" w:hAnsi="Tahoma" w:cs="Tahoma"/>
          <w:sz w:val="24"/>
          <w:szCs w:val="24"/>
        </w:rPr>
      </w:pPr>
      <w:r>
        <w:rPr>
          <w:rFonts w:ascii="Tahoma" w:hAnsi="Tahoma" w:cs="Tahoma"/>
          <w:sz w:val="24"/>
          <w:szCs w:val="24"/>
        </w:rPr>
        <w:br w:type="page"/>
      </w:r>
    </w:p>
    <w:p w:rsidR="00BC3A6D" w:rsidRPr="00BC3A6D" w:rsidRDefault="00BC3A6D" w:rsidP="00BC3A6D">
      <w:pPr>
        <w:pStyle w:val="Ttulo1"/>
        <w:rPr>
          <w:rFonts w:ascii="Tahoma" w:hAnsi="Tahoma" w:cs="Tahoma"/>
          <w:color w:val="943634" w:themeColor="accent2" w:themeShade="BF"/>
        </w:rPr>
      </w:pPr>
      <w:bookmarkStart w:id="3" w:name="_Toc443303691"/>
      <w:r w:rsidRPr="00BC3A6D">
        <w:rPr>
          <w:rFonts w:ascii="Tahoma" w:hAnsi="Tahoma" w:cs="Tahoma"/>
          <w:color w:val="943634" w:themeColor="accent2" w:themeShade="BF"/>
        </w:rPr>
        <w:lastRenderedPageBreak/>
        <w:t>Uso de la aplicación</w:t>
      </w:r>
      <w:bookmarkEnd w:id="3"/>
    </w:p>
    <w:p w:rsidR="00BC3A6D" w:rsidRDefault="00BC3A6D" w:rsidP="00BC3A6D">
      <w:pPr>
        <w:jc w:val="both"/>
        <w:rPr>
          <w:rFonts w:ascii="Tahoma" w:hAnsi="Tahoma" w:cs="Tahoma"/>
          <w:sz w:val="24"/>
          <w:szCs w:val="24"/>
        </w:rPr>
      </w:pPr>
      <w:r>
        <w:rPr>
          <w:rFonts w:ascii="Tahoma" w:hAnsi="Tahoma" w:cs="Tahoma"/>
          <w:sz w:val="24"/>
          <w:szCs w:val="24"/>
        </w:rPr>
        <w:t>El uso de la aplicación es bastante sencillo, ya que la aplicación solo cuenta con un control para seleccionar la fecha de la cual se quiere obtener el informe, que una vez seleccionada, solo bastara con hacer clic en el botón "Cargar" y la aplicación buscará los documentos capturados por el sistema de "Control de Reparto", y buscará en Microsip la dirección de estos documentos, creando el reporte.</w:t>
      </w:r>
    </w:p>
    <w:p w:rsidR="00BC3A6D" w:rsidRDefault="00BC3A6D" w:rsidP="007F770B">
      <w:pPr>
        <w:jc w:val="center"/>
        <w:rPr>
          <w:rFonts w:ascii="Tahoma" w:hAnsi="Tahoma" w:cs="Tahoma"/>
          <w:sz w:val="24"/>
          <w:szCs w:val="24"/>
        </w:rPr>
      </w:pPr>
      <w:r>
        <w:rPr>
          <w:rFonts w:ascii="Tahoma" w:hAnsi="Tahoma" w:cs="Tahoma"/>
          <w:noProof/>
          <w:sz w:val="24"/>
          <w:szCs w:val="24"/>
          <w:lang w:eastAsia="es-MX"/>
        </w:rPr>
        <w:drawing>
          <wp:inline distT="0" distB="0" distL="0" distR="0">
            <wp:extent cx="5610225" cy="4429125"/>
            <wp:effectExtent l="19050" t="0" r="9525" b="0"/>
            <wp:docPr id="1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5610225" cy="4429125"/>
                    </a:xfrm>
                    <a:prstGeom prst="rect">
                      <a:avLst/>
                    </a:prstGeom>
                    <a:noFill/>
                    <a:ln w="9525">
                      <a:noFill/>
                      <a:miter lim="800000"/>
                      <a:headEnd/>
                      <a:tailEnd/>
                    </a:ln>
                  </pic:spPr>
                </pic:pic>
              </a:graphicData>
            </a:graphic>
          </wp:inline>
        </w:drawing>
      </w:r>
      <w:r w:rsidR="007F770B">
        <w:rPr>
          <w:rFonts w:ascii="Tahoma" w:hAnsi="Tahoma" w:cs="Tahoma"/>
          <w:sz w:val="24"/>
          <w:szCs w:val="24"/>
        </w:rPr>
        <w:t>Seleccionar la fecha</w:t>
      </w:r>
    </w:p>
    <w:p w:rsidR="007F770B" w:rsidRDefault="007F770B" w:rsidP="007F770B">
      <w:pPr>
        <w:jc w:val="center"/>
        <w:rPr>
          <w:rFonts w:ascii="Tahoma" w:hAnsi="Tahoma" w:cs="Tahoma"/>
          <w:sz w:val="24"/>
          <w:szCs w:val="24"/>
        </w:rPr>
      </w:pPr>
      <w:r>
        <w:rPr>
          <w:rFonts w:ascii="Tahoma" w:hAnsi="Tahoma" w:cs="Tahoma"/>
          <w:noProof/>
          <w:sz w:val="24"/>
          <w:szCs w:val="24"/>
          <w:lang w:eastAsia="es-MX"/>
        </w:rPr>
        <w:lastRenderedPageBreak/>
        <w:drawing>
          <wp:inline distT="0" distB="0" distL="0" distR="0">
            <wp:extent cx="4962525" cy="3917783"/>
            <wp:effectExtent l="19050" t="0" r="9525" b="0"/>
            <wp:docPr id="1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4968273" cy="3922321"/>
                    </a:xfrm>
                    <a:prstGeom prst="rect">
                      <a:avLst/>
                    </a:prstGeom>
                    <a:noFill/>
                    <a:ln w="9525">
                      <a:noFill/>
                      <a:miter lim="800000"/>
                      <a:headEnd/>
                      <a:tailEnd/>
                    </a:ln>
                  </pic:spPr>
                </pic:pic>
              </a:graphicData>
            </a:graphic>
          </wp:inline>
        </w:drawing>
      </w:r>
      <w:r>
        <w:rPr>
          <w:rFonts w:ascii="Tahoma" w:hAnsi="Tahoma" w:cs="Tahoma"/>
          <w:sz w:val="24"/>
          <w:szCs w:val="24"/>
        </w:rPr>
        <w:br/>
        <w:t>Hacer clic en el botón cargar para generar el reporte.</w:t>
      </w:r>
    </w:p>
    <w:p w:rsidR="007F770B" w:rsidRDefault="007F770B" w:rsidP="007F770B">
      <w:pPr>
        <w:jc w:val="center"/>
        <w:rPr>
          <w:rFonts w:ascii="Tahoma" w:hAnsi="Tahoma" w:cs="Tahoma"/>
          <w:sz w:val="24"/>
          <w:szCs w:val="24"/>
        </w:rPr>
      </w:pPr>
      <w:r>
        <w:rPr>
          <w:rFonts w:ascii="Tahoma" w:hAnsi="Tahoma" w:cs="Tahoma"/>
          <w:noProof/>
          <w:sz w:val="24"/>
          <w:szCs w:val="24"/>
          <w:lang w:eastAsia="es-MX"/>
        </w:rPr>
        <w:drawing>
          <wp:inline distT="0" distB="0" distL="0" distR="0">
            <wp:extent cx="5038725" cy="3661417"/>
            <wp:effectExtent l="19050" t="0" r="9525" b="0"/>
            <wp:docPr id="1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5043945" cy="3665210"/>
                    </a:xfrm>
                    <a:prstGeom prst="rect">
                      <a:avLst/>
                    </a:prstGeom>
                    <a:noFill/>
                    <a:ln w="9525">
                      <a:noFill/>
                      <a:miter lim="800000"/>
                      <a:headEnd/>
                      <a:tailEnd/>
                    </a:ln>
                  </pic:spPr>
                </pic:pic>
              </a:graphicData>
            </a:graphic>
          </wp:inline>
        </w:drawing>
      </w:r>
      <w:r>
        <w:rPr>
          <w:rFonts w:ascii="Tahoma" w:hAnsi="Tahoma" w:cs="Tahoma"/>
          <w:sz w:val="24"/>
          <w:szCs w:val="24"/>
        </w:rPr>
        <w:br/>
        <w:t>Reporte Generado</w:t>
      </w:r>
    </w:p>
    <w:p w:rsidR="007F770B" w:rsidRDefault="00DB6598" w:rsidP="007F770B">
      <w:pPr>
        <w:jc w:val="both"/>
        <w:rPr>
          <w:rFonts w:ascii="Tahoma" w:hAnsi="Tahoma" w:cs="Tahoma"/>
          <w:sz w:val="24"/>
          <w:szCs w:val="24"/>
        </w:rPr>
      </w:pPr>
      <w:r>
        <w:rPr>
          <w:rFonts w:ascii="Tahoma" w:hAnsi="Tahoma" w:cs="Tahoma"/>
          <w:sz w:val="24"/>
          <w:szCs w:val="24"/>
        </w:rPr>
        <w:lastRenderedPageBreak/>
        <w:t>Una vez generado el reporte, dar clic en el botón "imprimir" se mostrará una vista previa del reporte lista para imprimir o guardar en diferentes formatos.</w:t>
      </w:r>
    </w:p>
    <w:p w:rsidR="00DB6598" w:rsidRDefault="00DB25F3" w:rsidP="00DB25F3">
      <w:pPr>
        <w:jc w:val="both"/>
        <w:rPr>
          <w:rFonts w:ascii="Tahoma" w:hAnsi="Tahoma" w:cs="Tahoma"/>
          <w:sz w:val="24"/>
          <w:szCs w:val="24"/>
        </w:rPr>
      </w:pPr>
      <w:r>
        <w:rPr>
          <w:rFonts w:ascii="Tahoma" w:hAnsi="Tahoma" w:cs="Tahoma"/>
          <w:noProof/>
          <w:sz w:val="24"/>
          <w:szCs w:val="24"/>
          <w:lang w:eastAsia="es-MX"/>
        </w:rPr>
        <w:pict>
          <v:shapetype id="_x0000_t32" coordsize="21600,21600" o:spt="32" o:oned="t" path="m,l21600,21600e" filled="f">
            <v:path arrowok="t" fillok="f" o:connecttype="none"/>
            <o:lock v:ext="edit" shapetype="t"/>
          </v:shapetype>
          <v:shape id="_x0000_s1029" type="#_x0000_t32" style="position:absolute;left:0;text-align:left;margin-left:233.55pt;margin-top:24.45pt;width:23.5pt;height:9.85pt;z-index:251661312" o:connectortype="straight" strokecolor="red" strokeweight="3pt"/>
        </w:pict>
      </w:r>
      <w:r>
        <w:rPr>
          <w:rFonts w:ascii="Tahoma" w:hAnsi="Tahoma" w:cs="Tahoma"/>
          <w:noProof/>
          <w:sz w:val="24"/>
          <w:szCs w:val="24"/>
          <w:lang w:eastAsia="es-MX"/>
        </w:rPr>
        <w:pict>
          <v:shapetype id="_x0000_t202" coordsize="21600,21600" o:spt="202" path="m,l,21600r21600,l21600,xe">
            <v:stroke joinstyle="miter"/>
            <v:path gradientshapeok="t" o:connecttype="rect"/>
          </v:shapetype>
          <v:shape id="_x0000_s1031" type="#_x0000_t202" style="position:absolute;left:0;text-align:left;margin-left:251.55pt;margin-top:24.45pt;width:20.4pt;height:17.7pt;z-index:251663360" filled="f" stroked="f">
            <v:textbox>
              <w:txbxContent>
                <w:p w:rsidR="00545DA2" w:rsidRPr="00545DA2" w:rsidRDefault="00545DA2" w:rsidP="00545DA2">
                  <w:pPr>
                    <w:rPr>
                      <w:b/>
                      <w:color w:val="FF0000"/>
                    </w:rPr>
                  </w:pPr>
                  <w:r>
                    <w:rPr>
                      <w:b/>
                      <w:color w:val="FF0000"/>
                    </w:rPr>
                    <w:t>2</w:t>
                  </w:r>
                </w:p>
              </w:txbxContent>
            </v:textbox>
          </v:shape>
        </w:pict>
      </w:r>
      <w:r>
        <w:rPr>
          <w:rFonts w:ascii="Tahoma" w:hAnsi="Tahoma" w:cs="Tahoma"/>
          <w:noProof/>
          <w:sz w:val="24"/>
          <w:szCs w:val="24"/>
          <w:lang w:eastAsia="es-MX"/>
        </w:rPr>
        <w:pict>
          <v:oval id="_x0000_s1027" style="position:absolute;left:0;text-align:left;margin-left:217.55pt;margin-top:12.2pt;width:16pt;height:17.2pt;z-index:251659264" filled="f" strokecolor="red" strokeweight="2.25pt"/>
        </w:pict>
      </w:r>
      <w:r w:rsidR="00545DA2">
        <w:rPr>
          <w:rFonts w:ascii="Tahoma" w:hAnsi="Tahoma" w:cs="Tahoma"/>
          <w:noProof/>
          <w:sz w:val="24"/>
          <w:szCs w:val="24"/>
          <w:lang w:eastAsia="es-MX"/>
        </w:rPr>
        <w:pict>
          <v:shape id="_x0000_s1030" type="#_x0000_t202" style="position:absolute;left:0;text-align:left;margin-left:10.05pt;margin-top:36.1pt;width:20.4pt;height:17.7pt;z-index:251662336" filled="f" stroked="f">
            <v:textbox>
              <w:txbxContent>
                <w:p w:rsidR="00545DA2" w:rsidRPr="00545DA2" w:rsidRDefault="00545DA2">
                  <w:pPr>
                    <w:rPr>
                      <w:b/>
                      <w:color w:val="FF0000"/>
                    </w:rPr>
                  </w:pPr>
                  <w:r w:rsidRPr="00545DA2">
                    <w:rPr>
                      <w:b/>
                      <w:color w:val="FF0000"/>
                    </w:rPr>
                    <w:t>1</w:t>
                  </w:r>
                </w:p>
              </w:txbxContent>
            </v:textbox>
          </v:shape>
        </w:pict>
      </w:r>
      <w:r w:rsidR="00545DA2">
        <w:rPr>
          <w:rFonts w:ascii="Tahoma" w:hAnsi="Tahoma" w:cs="Tahoma"/>
          <w:noProof/>
          <w:sz w:val="24"/>
          <w:szCs w:val="24"/>
          <w:lang w:eastAsia="es-MX"/>
        </w:rPr>
        <w:pict>
          <v:shape id="_x0000_s1028" type="#_x0000_t32" style="position:absolute;left:0;text-align:left;margin-left:25.5pt;margin-top:28.05pt;width:22pt;height:15.75pt;flip:x;z-index:251660288" o:connectortype="straight" strokecolor="red" strokeweight="3pt"/>
        </w:pict>
      </w:r>
      <w:r w:rsidR="00545DA2">
        <w:rPr>
          <w:rFonts w:ascii="Tahoma" w:hAnsi="Tahoma" w:cs="Tahoma"/>
          <w:noProof/>
          <w:sz w:val="24"/>
          <w:szCs w:val="24"/>
          <w:lang w:eastAsia="es-MX"/>
        </w:rPr>
        <w:pict>
          <v:oval id="_x0000_s1026" style="position:absolute;left:0;text-align:left;margin-left:37.45pt;margin-top:12.1pt;width:24.75pt;height:16.1pt;z-index:251658240" filled="f" strokecolor="red" strokeweight="2.25pt"/>
        </w:pict>
      </w:r>
      <w:r w:rsidR="00DB6598">
        <w:rPr>
          <w:rFonts w:ascii="Tahoma" w:hAnsi="Tahoma" w:cs="Tahoma"/>
          <w:noProof/>
          <w:sz w:val="24"/>
          <w:szCs w:val="24"/>
          <w:lang w:eastAsia="es-MX"/>
        </w:rPr>
        <w:drawing>
          <wp:inline distT="0" distB="0" distL="0" distR="0">
            <wp:extent cx="5610225" cy="4067175"/>
            <wp:effectExtent l="19050" t="0" r="9525" b="0"/>
            <wp:docPr id="1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5610225" cy="4067175"/>
                    </a:xfrm>
                    <a:prstGeom prst="rect">
                      <a:avLst/>
                    </a:prstGeom>
                    <a:noFill/>
                    <a:ln w="9525">
                      <a:noFill/>
                      <a:miter lim="800000"/>
                      <a:headEnd/>
                      <a:tailEnd/>
                    </a:ln>
                  </pic:spPr>
                </pic:pic>
              </a:graphicData>
            </a:graphic>
          </wp:inline>
        </w:drawing>
      </w:r>
    </w:p>
    <w:p w:rsidR="00DB25F3" w:rsidRDefault="00DB25F3" w:rsidP="00DB25F3">
      <w:pPr>
        <w:pStyle w:val="Prrafodelista"/>
        <w:numPr>
          <w:ilvl w:val="0"/>
          <w:numId w:val="4"/>
        </w:numPr>
        <w:jc w:val="both"/>
        <w:rPr>
          <w:rFonts w:ascii="Tahoma" w:hAnsi="Tahoma" w:cs="Tahoma"/>
          <w:sz w:val="24"/>
          <w:szCs w:val="24"/>
        </w:rPr>
      </w:pPr>
      <w:r>
        <w:rPr>
          <w:rFonts w:ascii="Tahoma" w:hAnsi="Tahoma" w:cs="Tahoma"/>
          <w:sz w:val="24"/>
          <w:szCs w:val="24"/>
        </w:rPr>
        <w:t>Botones de impresión: Por medio de estos botones, el reporte se envía a imprimir.</w:t>
      </w:r>
    </w:p>
    <w:p w:rsidR="00DB25F3" w:rsidRDefault="00DB25F3" w:rsidP="00DB25F3">
      <w:pPr>
        <w:pStyle w:val="Prrafodelista"/>
        <w:numPr>
          <w:ilvl w:val="0"/>
          <w:numId w:val="4"/>
        </w:numPr>
        <w:jc w:val="both"/>
        <w:rPr>
          <w:rFonts w:ascii="Tahoma" w:hAnsi="Tahoma" w:cs="Tahoma"/>
          <w:sz w:val="24"/>
          <w:szCs w:val="24"/>
        </w:rPr>
      </w:pPr>
      <w:r>
        <w:rPr>
          <w:rFonts w:ascii="Tahoma" w:hAnsi="Tahoma" w:cs="Tahoma"/>
          <w:sz w:val="24"/>
          <w:szCs w:val="24"/>
        </w:rPr>
        <w:t>Botón para guardar archivo: El reporte se guarda en un archivo con los formatos PDF, MHT, RTF, XLS, XLSX, CSV, Texto o Imagen.</w:t>
      </w:r>
    </w:p>
    <w:p w:rsidR="00DB25F3" w:rsidRPr="00DB25F3" w:rsidRDefault="00DB25F3" w:rsidP="00DB25F3">
      <w:pPr>
        <w:jc w:val="both"/>
        <w:rPr>
          <w:rFonts w:ascii="Tahoma" w:hAnsi="Tahoma" w:cs="Tahoma"/>
          <w:sz w:val="24"/>
          <w:szCs w:val="24"/>
        </w:rPr>
      </w:pPr>
    </w:p>
    <w:sectPr w:rsidR="00DB25F3" w:rsidRPr="00DB25F3" w:rsidSect="00244FAB">
      <w:pgSz w:w="12240" w:h="15840"/>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00642"/>
    <w:multiLevelType w:val="hybridMultilevel"/>
    <w:tmpl w:val="450AEA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7063DB8"/>
    <w:multiLevelType w:val="hybridMultilevel"/>
    <w:tmpl w:val="E2FA31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63D8268E"/>
    <w:multiLevelType w:val="hybridMultilevel"/>
    <w:tmpl w:val="86A86D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74E251DF"/>
    <w:multiLevelType w:val="hybridMultilevel"/>
    <w:tmpl w:val="36FA5E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drawingGridHorizontalSpacing w:val="110"/>
  <w:displayHorizontalDrawingGridEvery w:val="2"/>
  <w:characterSpacingControl w:val="doNotCompress"/>
  <w:compat/>
  <w:rsids>
    <w:rsidRoot w:val="001F4654"/>
    <w:rsid w:val="000671AC"/>
    <w:rsid w:val="000B2B49"/>
    <w:rsid w:val="001109B3"/>
    <w:rsid w:val="001D6680"/>
    <w:rsid w:val="001F4654"/>
    <w:rsid w:val="00244FAB"/>
    <w:rsid w:val="00336800"/>
    <w:rsid w:val="00387AA6"/>
    <w:rsid w:val="003D1B0D"/>
    <w:rsid w:val="00545DA2"/>
    <w:rsid w:val="0059431F"/>
    <w:rsid w:val="006879F4"/>
    <w:rsid w:val="007F770B"/>
    <w:rsid w:val="009D465C"/>
    <w:rsid w:val="00AD5ECE"/>
    <w:rsid w:val="00BC3A6D"/>
    <w:rsid w:val="00C44E6B"/>
    <w:rsid w:val="00D30F28"/>
    <w:rsid w:val="00D70381"/>
    <w:rsid w:val="00DB25F3"/>
    <w:rsid w:val="00DB6598"/>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rules v:ext="edit">
        <o:r id="V:Rule2" type="connector" idref="#_x0000_s1028"/>
        <o:r id="V:Rule3"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ECE"/>
  </w:style>
  <w:style w:type="paragraph" w:styleId="Ttulo1">
    <w:name w:val="heading 1"/>
    <w:basedOn w:val="Normal"/>
    <w:next w:val="Normal"/>
    <w:link w:val="Ttulo1Car"/>
    <w:uiPriority w:val="9"/>
    <w:qFormat/>
    <w:rsid w:val="00244F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109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09B3"/>
    <w:rPr>
      <w:rFonts w:ascii="Tahoma" w:hAnsi="Tahoma" w:cs="Tahoma"/>
      <w:sz w:val="16"/>
      <w:szCs w:val="16"/>
    </w:rPr>
  </w:style>
  <w:style w:type="paragraph" w:styleId="Prrafodelista">
    <w:name w:val="List Paragraph"/>
    <w:basedOn w:val="Normal"/>
    <w:uiPriority w:val="34"/>
    <w:qFormat/>
    <w:rsid w:val="00387AA6"/>
    <w:pPr>
      <w:ind w:left="720"/>
      <w:contextualSpacing/>
    </w:pPr>
  </w:style>
  <w:style w:type="character" w:customStyle="1" w:styleId="Ttulo1Car">
    <w:name w:val="Título 1 Car"/>
    <w:basedOn w:val="Fuentedeprrafopredeter"/>
    <w:link w:val="Ttulo1"/>
    <w:uiPriority w:val="9"/>
    <w:rsid w:val="00244FAB"/>
    <w:rPr>
      <w:rFonts w:asciiTheme="majorHAnsi" w:eastAsiaTheme="majorEastAsia" w:hAnsiTheme="majorHAnsi" w:cstheme="majorBidi"/>
      <w:b/>
      <w:bCs/>
      <w:color w:val="365F91" w:themeColor="accent1" w:themeShade="BF"/>
      <w:sz w:val="28"/>
      <w:szCs w:val="28"/>
    </w:rPr>
  </w:style>
  <w:style w:type="paragraph" w:styleId="Sinespaciado">
    <w:name w:val="No Spacing"/>
    <w:link w:val="SinespaciadoCar"/>
    <w:uiPriority w:val="1"/>
    <w:qFormat/>
    <w:rsid w:val="00244FA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244FAB"/>
    <w:rPr>
      <w:rFonts w:eastAsiaTheme="minorEastAsia"/>
      <w:lang w:val="es-ES"/>
    </w:rPr>
  </w:style>
  <w:style w:type="paragraph" w:styleId="TtulodeTDC">
    <w:name w:val="TOC Heading"/>
    <w:basedOn w:val="Ttulo1"/>
    <w:next w:val="Normal"/>
    <w:uiPriority w:val="39"/>
    <w:semiHidden/>
    <w:unhideWhenUsed/>
    <w:qFormat/>
    <w:rsid w:val="000671AC"/>
    <w:pPr>
      <w:outlineLvl w:val="9"/>
    </w:pPr>
    <w:rPr>
      <w:lang w:val="es-ES"/>
    </w:rPr>
  </w:style>
  <w:style w:type="paragraph" w:styleId="TDC1">
    <w:name w:val="toc 1"/>
    <w:basedOn w:val="Normal"/>
    <w:next w:val="Normal"/>
    <w:autoRedefine/>
    <w:uiPriority w:val="39"/>
    <w:unhideWhenUsed/>
    <w:rsid w:val="000671AC"/>
    <w:pPr>
      <w:spacing w:after="100"/>
    </w:pPr>
  </w:style>
  <w:style w:type="character" w:styleId="Hipervnculo">
    <w:name w:val="Hyperlink"/>
    <w:basedOn w:val="Fuentedeprrafopredeter"/>
    <w:uiPriority w:val="99"/>
    <w:unhideWhenUsed/>
    <w:rsid w:val="000671A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1F619B7E70946228BEDD1D585C37734"/>
        <w:category>
          <w:name w:val="General"/>
          <w:gallery w:val="placeholder"/>
        </w:category>
        <w:types>
          <w:type w:val="bbPlcHdr"/>
        </w:types>
        <w:behaviors>
          <w:behavior w:val="content"/>
        </w:behaviors>
        <w:guid w:val="{51CC86E7-EAD6-469E-A1D4-AB5C1251D117}"/>
      </w:docPartPr>
      <w:docPartBody>
        <w:p w:rsidR="005F19A8" w:rsidRDefault="00E31730" w:rsidP="00E31730">
          <w:pPr>
            <w:pStyle w:val="81F619B7E70946228BEDD1D585C37734"/>
          </w:pPr>
          <w:r>
            <w:rPr>
              <w:rFonts w:asciiTheme="majorHAnsi" w:eastAsiaTheme="majorEastAsia" w:hAnsiTheme="majorHAnsi" w:cstheme="majorBidi"/>
              <w:caps/>
              <w:lang w:val="es-ES"/>
            </w:rPr>
            <w:t>[Escribir el nombre de la compañía]</w:t>
          </w:r>
        </w:p>
      </w:docPartBody>
    </w:docPart>
    <w:docPart>
      <w:docPartPr>
        <w:name w:val="23B5DCFF8F6549A68120744232230B26"/>
        <w:category>
          <w:name w:val="General"/>
          <w:gallery w:val="placeholder"/>
        </w:category>
        <w:types>
          <w:type w:val="bbPlcHdr"/>
        </w:types>
        <w:behaviors>
          <w:behavior w:val="content"/>
        </w:behaviors>
        <w:guid w:val="{60832D67-DD7C-47D5-9DD2-35B6CF8CA93B}"/>
      </w:docPartPr>
      <w:docPartBody>
        <w:p w:rsidR="005F19A8" w:rsidRDefault="00E31730" w:rsidP="00E31730">
          <w:pPr>
            <w:pStyle w:val="23B5DCFF8F6549A68120744232230B26"/>
          </w:pPr>
          <w:r>
            <w:rPr>
              <w:rFonts w:asciiTheme="majorHAnsi" w:eastAsiaTheme="majorEastAsia" w:hAnsiTheme="majorHAnsi" w:cstheme="majorBidi"/>
              <w:sz w:val="80"/>
              <w:szCs w:val="80"/>
              <w:lang w:val="es-ES"/>
            </w:rPr>
            <w:t>[Escribir el título del documento]</w:t>
          </w:r>
        </w:p>
      </w:docPartBody>
    </w:docPart>
    <w:docPart>
      <w:docPartPr>
        <w:name w:val="49515DDAA7054653ADB2E5D2E703C31D"/>
        <w:category>
          <w:name w:val="General"/>
          <w:gallery w:val="placeholder"/>
        </w:category>
        <w:types>
          <w:type w:val="bbPlcHdr"/>
        </w:types>
        <w:behaviors>
          <w:behavior w:val="content"/>
        </w:behaviors>
        <w:guid w:val="{1CB5A8BF-F386-4DA5-95FD-A963E37619A8}"/>
      </w:docPartPr>
      <w:docPartBody>
        <w:p w:rsidR="005F19A8" w:rsidRDefault="00E31730" w:rsidP="00E31730">
          <w:pPr>
            <w:pStyle w:val="49515DDAA7054653ADB2E5D2E703C31D"/>
          </w:pPr>
          <w:r>
            <w:rPr>
              <w:rFonts w:asciiTheme="majorHAnsi" w:eastAsiaTheme="majorEastAsia" w:hAnsiTheme="majorHAnsi" w:cstheme="majorBidi"/>
              <w:sz w:val="44"/>
              <w:szCs w:val="44"/>
              <w:lang w:val="es-ES"/>
            </w:rPr>
            <w:t>[Escribir el subtítulo del documento]</w:t>
          </w:r>
        </w:p>
      </w:docPartBody>
    </w:docPart>
    <w:docPart>
      <w:docPartPr>
        <w:name w:val="12B41D3ECBC946A9B6C67233976E9B7D"/>
        <w:category>
          <w:name w:val="General"/>
          <w:gallery w:val="placeholder"/>
        </w:category>
        <w:types>
          <w:type w:val="bbPlcHdr"/>
        </w:types>
        <w:behaviors>
          <w:behavior w:val="content"/>
        </w:behaviors>
        <w:guid w:val="{E7DA0C13-A8D8-4E09-922B-730A876408CF}"/>
      </w:docPartPr>
      <w:docPartBody>
        <w:p w:rsidR="005F19A8" w:rsidRDefault="00E31730" w:rsidP="00E31730">
          <w:pPr>
            <w:pStyle w:val="12B41D3ECBC946A9B6C67233976E9B7D"/>
          </w:pPr>
          <w:r>
            <w:rPr>
              <w:b/>
              <w:bCs/>
              <w:lang w:val="es-ES"/>
            </w:rPr>
            <w:t>[Escribir el nombre del autor]</w:t>
          </w:r>
        </w:p>
      </w:docPartBody>
    </w:docPart>
    <w:docPart>
      <w:docPartPr>
        <w:name w:val="B2393D858C694BF3BB598773B6335820"/>
        <w:category>
          <w:name w:val="General"/>
          <w:gallery w:val="placeholder"/>
        </w:category>
        <w:types>
          <w:type w:val="bbPlcHdr"/>
        </w:types>
        <w:behaviors>
          <w:behavior w:val="content"/>
        </w:behaviors>
        <w:guid w:val="{42A40C6D-42A8-4B4D-818F-5A6A12BE5D2C}"/>
      </w:docPartPr>
      <w:docPartBody>
        <w:p w:rsidR="005F19A8" w:rsidRDefault="00E31730" w:rsidP="00E31730">
          <w:pPr>
            <w:pStyle w:val="B2393D858C694BF3BB598773B6335820"/>
          </w:pPr>
          <w:r>
            <w:rPr>
              <w:b/>
              <w:bCs/>
              <w:lang w:val="es-ES"/>
            </w:rP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31730"/>
    <w:rsid w:val="005F19A8"/>
    <w:rsid w:val="00BA4764"/>
    <w:rsid w:val="00E31730"/>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9A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1342E24B06E48E39C4D6C4AEA08D785">
    <w:name w:val="21342E24B06E48E39C4D6C4AEA08D785"/>
    <w:rsid w:val="00E31730"/>
  </w:style>
  <w:style w:type="paragraph" w:customStyle="1" w:styleId="BB25632B183F437EAE4DCA69D5533A67">
    <w:name w:val="BB25632B183F437EAE4DCA69D5533A67"/>
    <w:rsid w:val="00E31730"/>
  </w:style>
  <w:style w:type="paragraph" w:customStyle="1" w:styleId="7118E1FF8AD14518A09A0679541F78DD">
    <w:name w:val="7118E1FF8AD14518A09A0679541F78DD"/>
    <w:rsid w:val="00E31730"/>
  </w:style>
  <w:style w:type="paragraph" w:customStyle="1" w:styleId="2331CC733F994960B447F2BAB450D03D">
    <w:name w:val="2331CC733F994960B447F2BAB450D03D"/>
    <w:rsid w:val="00E31730"/>
  </w:style>
  <w:style w:type="paragraph" w:customStyle="1" w:styleId="771539877B46495C9DF3DBAE23C2FBAF">
    <w:name w:val="771539877B46495C9DF3DBAE23C2FBAF"/>
    <w:rsid w:val="00E31730"/>
  </w:style>
  <w:style w:type="paragraph" w:customStyle="1" w:styleId="81F619B7E70946228BEDD1D585C37734">
    <w:name w:val="81F619B7E70946228BEDD1D585C37734"/>
    <w:rsid w:val="00E31730"/>
  </w:style>
  <w:style w:type="paragraph" w:customStyle="1" w:styleId="23B5DCFF8F6549A68120744232230B26">
    <w:name w:val="23B5DCFF8F6549A68120744232230B26"/>
    <w:rsid w:val="00E31730"/>
  </w:style>
  <w:style w:type="paragraph" w:customStyle="1" w:styleId="49515DDAA7054653ADB2E5D2E703C31D">
    <w:name w:val="49515DDAA7054653ADB2E5D2E703C31D"/>
    <w:rsid w:val="00E31730"/>
  </w:style>
  <w:style w:type="paragraph" w:customStyle="1" w:styleId="12B41D3ECBC946A9B6C67233976E9B7D">
    <w:name w:val="12B41D3ECBC946A9B6C67233976E9B7D"/>
    <w:rsid w:val="00E31730"/>
  </w:style>
  <w:style w:type="paragraph" w:customStyle="1" w:styleId="B2393D858C694BF3BB598773B6335820">
    <w:name w:val="B2393D858C694BF3BB598773B6335820"/>
    <w:rsid w:val="00E31730"/>
  </w:style>
  <w:style w:type="paragraph" w:customStyle="1" w:styleId="5BFF2D29F0F94A999F74F31E8CE96F3B">
    <w:name w:val="5BFF2D29F0F94A999F74F31E8CE96F3B"/>
    <w:rsid w:val="00E3173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Manual de usuario para el sistema de Rutas de Control de Reparto.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03AED3-B1B1-44F6-A5A8-D24DC8A8D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10</Pages>
  <Words>541</Words>
  <Characters>2979</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Manual de usuario</vt:lpstr>
    </vt:vector>
  </TitlesOfParts>
  <Company>Grupo Corrales</Company>
  <LinksUpToDate>false</LinksUpToDate>
  <CharactersWithSpaces>3513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Rutas Control de Reparto</dc:subject>
  <dc:creator>I.S.C. Guillermo Alvarado Montañez</dc:creator>
  <cp:lastModifiedBy>Usuario</cp:lastModifiedBy>
  <cp:revision>10</cp:revision>
  <cp:lastPrinted>2016-02-15T22:12:00Z</cp:lastPrinted>
  <dcterms:created xsi:type="dcterms:W3CDTF">2016-02-15T15:30:00Z</dcterms:created>
  <dcterms:modified xsi:type="dcterms:W3CDTF">2016-02-16T15:57:00Z</dcterms:modified>
</cp:coreProperties>
</file>