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eastAsia="en-US"/>
        </w:rPr>
        <w:id w:val="-1940594970"/>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054"/>
          </w:tblGrid>
          <w:tr w:rsidR="008855BC">
            <w:trPr>
              <w:trHeight w:val="2880"/>
              <w:jc w:val="center"/>
            </w:trPr>
            <w:sdt>
              <w:sdtPr>
                <w:rPr>
                  <w:rFonts w:asciiTheme="majorHAnsi" w:eastAsiaTheme="majorEastAsia" w:hAnsiTheme="majorHAnsi" w:cstheme="majorBidi"/>
                  <w:caps/>
                  <w:lang w:eastAsia="en-US"/>
                </w:rPr>
                <w:alias w:val="Compañía"/>
                <w:id w:val="15524243"/>
                <w:dataBinding w:prefixMappings="xmlns:ns0='http://schemas.openxmlformats.org/officeDocument/2006/extended-properties'" w:xpath="/ns0:Properties[1]/ns0:Company[1]" w:storeItemID="{6668398D-A668-4E3E-A5EB-62B293D839F1}"/>
                <w:text/>
              </w:sdtPr>
              <w:sdtEndPr>
                <w:rPr>
                  <w:sz w:val="36"/>
                  <w:szCs w:val="36"/>
                  <w:lang w:eastAsia="es-MX"/>
                </w:rPr>
              </w:sdtEndPr>
              <w:sdtContent>
                <w:tc>
                  <w:tcPr>
                    <w:tcW w:w="5000" w:type="pct"/>
                  </w:tcPr>
                  <w:p w:rsidR="008855BC" w:rsidRDefault="008855BC" w:rsidP="008855BC">
                    <w:pPr>
                      <w:pStyle w:val="Sinespaciado"/>
                      <w:jc w:val="center"/>
                      <w:rPr>
                        <w:rFonts w:asciiTheme="majorHAnsi" w:eastAsiaTheme="majorEastAsia" w:hAnsiTheme="majorHAnsi" w:cstheme="majorBidi"/>
                        <w:caps/>
                      </w:rPr>
                    </w:pPr>
                    <w:r w:rsidRPr="00341B49">
                      <w:rPr>
                        <w:rFonts w:asciiTheme="majorHAnsi" w:eastAsiaTheme="majorEastAsia" w:hAnsiTheme="majorHAnsi" w:cstheme="majorBidi"/>
                        <w:caps/>
                        <w:sz w:val="36"/>
                        <w:szCs w:val="36"/>
                      </w:rPr>
                      <w:t>Grupo corrales</w:t>
                    </w:r>
                  </w:p>
                </w:tc>
              </w:sdtContent>
            </w:sdt>
            <w:bookmarkStart w:id="0" w:name="_GoBack"/>
            <w:bookmarkEnd w:id="0"/>
          </w:tr>
          <w:tr w:rsidR="008855BC">
            <w:trPr>
              <w:trHeight w:val="1440"/>
              <w:jc w:val="center"/>
            </w:trPr>
            <w:sdt>
              <w:sdtPr>
                <w:rPr>
                  <w:rFonts w:asciiTheme="majorHAnsi" w:eastAsiaTheme="majorEastAsia" w:hAnsiTheme="majorHAnsi" w:cstheme="majorBidi"/>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8855BC" w:rsidRDefault="005E7870" w:rsidP="008855BC">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Selectivas E</w:t>
                    </w:r>
                    <w:r w:rsidR="002F7D9E">
                      <w:rPr>
                        <w:rFonts w:asciiTheme="majorHAnsi" w:eastAsiaTheme="majorEastAsia" w:hAnsiTheme="majorHAnsi" w:cstheme="majorBidi"/>
                        <w:sz w:val="80"/>
                        <w:szCs w:val="80"/>
                      </w:rPr>
                      <w:t>n S</w:t>
                    </w:r>
                    <w:r w:rsidR="008855BC">
                      <w:rPr>
                        <w:rFonts w:asciiTheme="majorHAnsi" w:eastAsiaTheme="majorEastAsia" w:hAnsiTheme="majorHAnsi" w:cstheme="majorBidi"/>
                        <w:sz w:val="80"/>
                        <w:szCs w:val="80"/>
                      </w:rPr>
                      <w:t>ucursales</w:t>
                    </w:r>
                  </w:p>
                </w:tc>
              </w:sdtContent>
            </w:sdt>
          </w:tr>
          <w:tr w:rsidR="008855BC">
            <w:trPr>
              <w:trHeight w:val="720"/>
              <w:jc w:val="center"/>
            </w:trPr>
            <w:sdt>
              <w:sdtPr>
                <w:rPr>
                  <w:rFonts w:asciiTheme="majorHAnsi" w:eastAsiaTheme="majorEastAsia" w:hAnsiTheme="majorHAnsi" w:cstheme="majorBidi"/>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8855BC" w:rsidRDefault="008855BC" w:rsidP="008855BC">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Manual de Usuario</w:t>
                    </w:r>
                  </w:p>
                </w:tc>
              </w:sdtContent>
            </w:sdt>
          </w:tr>
          <w:tr w:rsidR="008855BC">
            <w:trPr>
              <w:trHeight w:val="360"/>
              <w:jc w:val="center"/>
            </w:trPr>
            <w:tc>
              <w:tcPr>
                <w:tcW w:w="5000" w:type="pct"/>
                <w:vAlign w:val="center"/>
              </w:tcPr>
              <w:p w:rsidR="008855BC" w:rsidRDefault="008855BC">
                <w:pPr>
                  <w:pStyle w:val="Sinespaciado"/>
                  <w:jc w:val="center"/>
                </w:pPr>
              </w:p>
            </w:tc>
          </w:tr>
          <w:tr w:rsidR="008855BC">
            <w:trPr>
              <w:trHeight w:val="360"/>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8855BC" w:rsidRDefault="008855BC" w:rsidP="008855BC">
                    <w:pPr>
                      <w:pStyle w:val="Sinespaciado"/>
                      <w:jc w:val="center"/>
                      <w:rPr>
                        <w:b/>
                        <w:bCs/>
                      </w:rPr>
                    </w:pPr>
                    <w:r>
                      <w:rPr>
                        <w:b/>
                        <w:bCs/>
                      </w:rPr>
                      <w:t>I.S.C. Guillermo Alvarado Montañez</w:t>
                    </w:r>
                  </w:p>
                </w:tc>
              </w:sdtContent>
            </w:sdt>
          </w:tr>
          <w:tr w:rsidR="008855BC">
            <w:trPr>
              <w:trHeight w:val="360"/>
              <w:jc w:val="center"/>
            </w:trPr>
            <w:tc>
              <w:tcPr>
                <w:tcW w:w="5000" w:type="pct"/>
                <w:vAlign w:val="center"/>
              </w:tcPr>
              <w:p w:rsidR="008855BC" w:rsidRDefault="008855BC" w:rsidP="008855BC">
                <w:pPr>
                  <w:pStyle w:val="Sinespaciado"/>
                  <w:jc w:val="center"/>
                  <w:rPr>
                    <w:b/>
                    <w:bCs/>
                  </w:rPr>
                </w:pPr>
              </w:p>
            </w:tc>
          </w:tr>
        </w:tbl>
        <w:p w:rsidR="008855BC" w:rsidRDefault="008855BC"/>
        <w:p w:rsidR="008855BC" w:rsidRDefault="008855BC"/>
        <w:tbl>
          <w:tblPr>
            <w:tblpPr w:leftFromText="187" w:rightFromText="187" w:horzAnchor="margin" w:tblpXSpec="center" w:tblpYSpec="bottom"/>
            <w:tblW w:w="5000" w:type="pct"/>
            <w:tblLook w:val="04A0"/>
          </w:tblPr>
          <w:tblGrid>
            <w:gridCol w:w="9054"/>
          </w:tblGrid>
          <w:tr w:rsidR="008855BC">
            <w:sdt>
              <w:sdtPr>
                <w:alias w:val="Descripción breve"/>
                <w:id w:val="8276291"/>
                <w:dataBinding w:prefixMappings="xmlns:ns0='http://schemas.microsoft.com/office/2006/coverPageProps'" w:xpath="/ns0:CoverPageProperties[1]/ns0:Abstract[1]" w:storeItemID="{55AF091B-3C7A-41E3-B477-F2FDAA23CFDA}"/>
                <w:text/>
              </w:sdtPr>
              <w:sdtContent>
                <w:tc>
                  <w:tcPr>
                    <w:tcW w:w="5000" w:type="pct"/>
                  </w:tcPr>
                  <w:p w:rsidR="008855BC" w:rsidRDefault="009776C7" w:rsidP="008855BC">
                    <w:pPr>
                      <w:pStyle w:val="Sinespaciado"/>
                    </w:pPr>
                    <w:r>
                      <w:t xml:space="preserve"> </w:t>
                    </w:r>
                  </w:p>
                </w:tc>
              </w:sdtContent>
            </w:sdt>
          </w:tr>
        </w:tbl>
        <w:p w:rsidR="008855BC" w:rsidRDefault="008855BC"/>
        <w:p w:rsidR="008855BC" w:rsidRDefault="008855BC">
          <w:r>
            <w:br w:type="page"/>
          </w:r>
        </w:p>
      </w:sdtContent>
    </w:sdt>
    <w:p w:rsidR="003D2DF0" w:rsidRPr="007C51B5" w:rsidRDefault="008855BC">
      <w:pPr>
        <w:rPr>
          <w:sz w:val="52"/>
          <w:szCs w:val="52"/>
        </w:rPr>
      </w:pPr>
      <w:r w:rsidRPr="007C51B5">
        <w:rPr>
          <w:sz w:val="52"/>
          <w:szCs w:val="52"/>
        </w:rPr>
        <w:lastRenderedPageBreak/>
        <w:t>Tabla de Contenidos</w:t>
      </w:r>
    </w:p>
    <w:sdt>
      <w:sdtPr>
        <w:rPr>
          <w:rFonts w:asciiTheme="minorHAnsi" w:eastAsiaTheme="minorHAnsi" w:hAnsiTheme="minorHAnsi" w:cstheme="minorBidi"/>
          <w:b w:val="0"/>
          <w:bCs w:val="0"/>
          <w:color w:val="auto"/>
          <w:sz w:val="22"/>
          <w:szCs w:val="22"/>
          <w:lang w:val="es-ES" w:eastAsia="en-US"/>
        </w:rPr>
        <w:id w:val="-1581592703"/>
        <w:docPartObj>
          <w:docPartGallery w:val="Table of Contents"/>
          <w:docPartUnique/>
        </w:docPartObj>
      </w:sdtPr>
      <w:sdtContent>
        <w:p w:rsidR="00FD2A61" w:rsidRDefault="00FD2A61">
          <w:pPr>
            <w:pStyle w:val="TtulodeTDC"/>
          </w:pPr>
        </w:p>
        <w:p w:rsidR="00316282" w:rsidRDefault="008E01B7">
          <w:pPr>
            <w:pStyle w:val="TDC1"/>
            <w:tabs>
              <w:tab w:val="right" w:leader="dot" w:pos="8828"/>
            </w:tabs>
            <w:rPr>
              <w:rFonts w:eastAsiaTheme="minorEastAsia"/>
              <w:noProof/>
              <w:lang w:eastAsia="es-MX"/>
            </w:rPr>
          </w:pPr>
          <w:r w:rsidRPr="008E01B7">
            <w:fldChar w:fldCharType="begin"/>
          </w:r>
          <w:r w:rsidR="00FD2A61">
            <w:instrText xml:space="preserve"> TOC \o "1-3" \h \z \u </w:instrText>
          </w:r>
          <w:r w:rsidRPr="008E01B7">
            <w:fldChar w:fldCharType="separate"/>
          </w:r>
          <w:hyperlink w:anchor="_Toc430934001" w:history="1">
            <w:r w:rsidR="00316282" w:rsidRPr="00E81B45">
              <w:rPr>
                <w:rStyle w:val="Hipervnculo"/>
                <w:rFonts w:ascii="Tahoma" w:hAnsi="Tahoma" w:cs="Tahoma"/>
                <w:caps/>
                <w:noProof/>
              </w:rPr>
              <w:t>Introducción</w:t>
            </w:r>
            <w:r w:rsidR="00316282">
              <w:rPr>
                <w:noProof/>
                <w:webHidden/>
              </w:rPr>
              <w:tab/>
            </w:r>
            <w:r>
              <w:rPr>
                <w:noProof/>
                <w:webHidden/>
              </w:rPr>
              <w:fldChar w:fldCharType="begin"/>
            </w:r>
            <w:r w:rsidR="00316282">
              <w:rPr>
                <w:noProof/>
                <w:webHidden/>
              </w:rPr>
              <w:instrText xml:space="preserve"> PAGEREF _Toc430934001 \h </w:instrText>
            </w:r>
            <w:r>
              <w:rPr>
                <w:noProof/>
                <w:webHidden/>
              </w:rPr>
            </w:r>
            <w:r>
              <w:rPr>
                <w:noProof/>
                <w:webHidden/>
              </w:rPr>
              <w:fldChar w:fldCharType="separate"/>
            </w:r>
            <w:r w:rsidR="0052021A">
              <w:rPr>
                <w:noProof/>
                <w:webHidden/>
              </w:rPr>
              <w:t>2</w:t>
            </w:r>
            <w:r>
              <w:rPr>
                <w:noProof/>
                <w:webHidden/>
              </w:rPr>
              <w:fldChar w:fldCharType="end"/>
            </w:r>
          </w:hyperlink>
        </w:p>
        <w:p w:rsidR="00316282" w:rsidRDefault="008E01B7">
          <w:pPr>
            <w:pStyle w:val="TDC1"/>
            <w:tabs>
              <w:tab w:val="right" w:leader="dot" w:pos="8828"/>
            </w:tabs>
            <w:rPr>
              <w:rFonts w:eastAsiaTheme="minorEastAsia"/>
              <w:noProof/>
              <w:lang w:eastAsia="es-MX"/>
            </w:rPr>
          </w:pPr>
          <w:hyperlink w:anchor="_Toc430934002" w:history="1">
            <w:r w:rsidR="00316282" w:rsidRPr="00E81B45">
              <w:rPr>
                <w:rStyle w:val="Hipervnculo"/>
                <w:rFonts w:ascii="Tahoma" w:hAnsi="Tahoma" w:cs="Tahoma"/>
                <w:caps/>
                <w:noProof/>
              </w:rPr>
              <w:t>Instalación</w:t>
            </w:r>
            <w:r w:rsidR="00316282">
              <w:rPr>
                <w:noProof/>
                <w:webHidden/>
              </w:rPr>
              <w:tab/>
            </w:r>
            <w:r>
              <w:rPr>
                <w:noProof/>
                <w:webHidden/>
              </w:rPr>
              <w:fldChar w:fldCharType="begin"/>
            </w:r>
            <w:r w:rsidR="00316282">
              <w:rPr>
                <w:noProof/>
                <w:webHidden/>
              </w:rPr>
              <w:instrText xml:space="preserve"> PAGEREF _Toc430934002 \h </w:instrText>
            </w:r>
            <w:r>
              <w:rPr>
                <w:noProof/>
                <w:webHidden/>
              </w:rPr>
            </w:r>
            <w:r>
              <w:rPr>
                <w:noProof/>
                <w:webHidden/>
              </w:rPr>
              <w:fldChar w:fldCharType="separate"/>
            </w:r>
            <w:r w:rsidR="0052021A">
              <w:rPr>
                <w:noProof/>
                <w:webHidden/>
              </w:rPr>
              <w:t>2</w:t>
            </w:r>
            <w:r>
              <w:rPr>
                <w:noProof/>
                <w:webHidden/>
              </w:rPr>
              <w:fldChar w:fldCharType="end"/>
            </w:r>
          </w:hyperlink>
        </w:p>
        <w:p w:rsidR="00316282" w:rsidRDefault="008E01B7">
          <w:pPr>
            <w:pStyle w:val="TDC1"/>
            <w:tabs>
              <w:tab w:val="right" w:leader="dot" w:pos="8828"/>
            </w:tabs>
            <w:rPr>
              <w:rFonts w:eastAsiaTheme="minorEastAsia"/>
              <w:noProof/>
              <w:lang w:eastAsia="es-MX"/>
            </w:rPr>
          </w:pPr>
          <w:hyperlink w:anchor="_Toc430934003" w:history="1">
            <w:r w:rsidR="00316282" w:rsidRPr="00E81B45">
              <w:rPr>
                <w:rStyle w:val="Hipervnculo"/>
                <w:rFonts w:ascii="Tahoma" w:hAnsi="Tahoma" w:cs="Tahoma"/>
                <w:caps/>
                <w:noProof/>
              </w:rPr>
              <w:t>Aprendiendo a usar a aplicación</w:t>
            </w:r>
            <w:r w:rsidR="00316282">
              <w:rPr>
                <w:noProof/>
                <w:webHidden/>
              </w:rPr>
              <w:tab/>
            </w:r>
            <w:r>
              <w:rPr>
                <w:noProof/>
                <w:webHidden/>
              </w:rPr>
              <w:fldChar w:fldCharType="begin"/>
            </w:r>
            <w:r w:rsidR="00316282">
              <w:rPr>
                <w:noProof/>
                <w:webHidden/>
              </w:rPr>
              <w:instrText xml:space="preserve"> PAGEREF _Toc430934003 \h </w:instrText>
            </w:r>
            <w:r>
              <w:rPr>
                <w:noProof/>
                <w:webHidden/>
              </w:rPr>
            </w:r>
            <w:r>
              <w:rPr>
                <w:noProof/>
                <w:webHidden/>
              </w:rPr>
              <w:fldChar w:fldCharType="separate"/>
            </w:r>
            <w:r w:rsidR="0052021A">
              <w:rPr>
                <w:noProof/>
                <w:webHidden/>
              </w:rPr>
              <w:t>2</w:t>
            </w:r>
            <w:r>
              <w:rPr>
                <w:noProof/>
                <w:webHidden/>
              </w:rPr>
              <w:fldChar w:fldCharType="end"/>
            </w:r>
          </w:hyperlink>
        </w:p>
        <w:p w:rsidR="00316282" w:rsidRDefault="008E01B7">
          <w:pPr>
            <w:pStyle w:val="TDC1"/>
            <w:tabs>
              <w:tab w:val="right" w:leader="dot" w:pos="8828"/>
            </w:tabs>
            <w:rPr>
              <w:rFonts w:eastAsiaTheme="minorEastAsia"/>
              <w:noProof/>
              <w:lang w:eastAsia="es-MX"/>
            </w:rPr>
          </w:pPr>
          <w:hyperlink w:anchor="_Toc430934004" w:history="1">
            <w:r w:rsidR="00316282" w:rsidRPr="00E81B45">
              <w:rPr>
                <w:rStyle w:val="Hipervnculo"/>
                <w:rFonts w:ascii="Tahoma" w:hAnsi="Tahoma" w:cs="Tahoma"/>
                <w:caps/>
                <w:noProof/>
              </w:rPr>
              <w:t>Abarrotes</w:t>
            </w:r>
            <w:r w:rsidR="00316282">
              <w:rPr>
                <w:noProof/>
                <w:webHidden/>
              </w:rPr>
              <w:tab/>
            </w:r>
            <w:r>
              <w:rPr>
                <w:noProof/>
                <w:webHidden/>
              </w:rPr>
              <w:fldChar w:fldCharType="begin"/>
            </w:r>
            <w:r w:rsidR="00316282">
              <w:rPr>
                <w:noProof/>
                <w:webHidden/>
              </w:rPr>
              <w:instrText xml:space="preserve"> PAGEREF _Toc430934004 \h </w:instrText>
            </w:r>
            <w:r>
              <w:rPr>
                <w:noProof/>
                <w:webHidden/>
              </w:rPr>
            </w:r>
            <w:r>
              <w:rPr>
                <w:noProof/>
                <w:webHidden/>
              </w:rPr>
              <w:fldChar w:fldCharType="separate"/>
            </w:r>
            <w:r w:rsidR="0052021A">
              <w:rPr>
                <w:noProof/>
                <w:webHidden/>
              </w:rPr>
              <w:t>3</w:t>
            </w:r>
            <w:r>
              <w:rPr>
                <w:noProof/>
                <w:webHidden/>
              </w:rPr>
              <w:fldChar w:fldCharType="end"/>
            </w:r>
          </w:hyperlink>
        </w:p>
        <w:p w:rsidR="00316282" w:rsidRDefault="008E01B7">
          <w:pPr>
            <w:pStyle w:val="TDC2"/>
            <w:tabs>
              <w:tab w:val="right" w:leader="dot" w:pos="8828"/>
            </w:tabs>
            <w:rPr>
              <w:rFonts w:eastAsiaTheme="minorEastAsia"/>
              <w:noProof/>
              <w:lang w:eastAsia="es-MX"/>
            </w:rPr>
          </w:pPr>
          <w:hyperlink w:anchor="_Toc430934005" w:history="1">
            <w:r w:rsidR="00316282" w:rsidRPr="00E81B45">
              <w:rPr>
                <w:rStyle w:val="Hipervnculo"/>
                <w:rFonts w:ascii="Tahoma" w:hAnsi="Tahoma" w:cs="Tahoma"/>
                <w:noProof/>
              </w:rPr>
              <w:t>Configuración</w:t>
            </w:r>
            <w:r w:rsidR="00316282">
              <w:rPr>
                <w:noProof/>
                <w:webHidden/>
              </w:rPr>
              <w:tab/>
            </w:r>
            <w:r>
              <w:rPr>
                <w:noProof/>
                <w:webHidden/>
              </w:rPr>
              <w:fldChar w:fldCharType="begin"/>
            </w:r>
            <w:r w:rsidR="00316282">
              <w:rPr>
                <w:noProof/>
                <w:webHidden/>
              </w:rPr>
              <w:instrText xml:space="preserve"> PAGEREF _Toc430934005 \h </w:instrText>
            </w:r>
            <w:r>
              <w:rPr>
                <w:noProof/>
                <w:webHidden/>
              </w:rPr>
            </w:r>
            <w:r>
              <w:rPr>
                <w:noProof/>
                <w:webHidden/>
              </w:rPr>
              <w:fldChar w:fldCharType="separate"/>
            </w:r>
            <w:r w:rsidR="0052021A">
              <w:rPr>
                <w:noProof/>
                <w:webHidden/>
              </w:rPr>
              <w:t>3</w:t>
            </w:r>
            <w:r>
              <w:rPr>
                <w:noProof/>
                <w:webHidden/>
              </w:rPr>
              <w:fldChar w:fldCharType="end"/>
            </w:r>
          </w:hyperlink>
        </w:p>
        <w:p w:rsidR="00316282" w:rsidRDefault="008E01B7">
          <w:pPr>
            <w:pStyle w:val="TDC2"/>
            <w:tabs>
              <w:tab w:val="right" w:leader="dot" w:pos="8828"/>
            </w:tabs>
            <w:rPr>
              <w:rFonts w:eastAsiaTheme="minorEastAsia"/>
              <w:noProof/>
              <w:lang w:eastAsia="es-MX"/>
            </w:rPr>
          </w:pPr>
          <w:hyperlink w:anchor="_Toc430934006" w:history="1">
            <w:r w:rsidR="00316282" w:rsidRPr="00E81B45">
              <w:rPr>
                <w:rStyle w:val="Hipervnculo"/>
                <w:rFonts w:ascii="Tahoma" w:hAnsi="Tahoma" w:cs="Tahoma"/>
                <w:noProof/>
              </w:rPr>
              <w:t>Capturando la selectiva</w:t>
            </w:r>
            <w:r w:rsidR="00316282">
              <w:rPr>
                <w:noProof/>
                <w:webHidden/>
              </w:rPr>
              <w:tab/>
            </w:r>
            <w:r>
              <w:rPr>
                <w:noProof/>
                <w:webHidden/>
              </w:rPr>
              <w:fldChar w:fldCharType="begin"/>
            </w:r>
            <w:r w:rsidR="00316282">
              <w:rPr>
                <w:noProof/>
                <w:webHidden/>
              </w:rPr>
              <w:instrText xml:space="preserve"> PAGEREF _Toc430934006 \h </w:instrText>
            </w:r>
            <w:r>
              <w:rPr>
                <w:noProof/>
                <w:webHidden/>
              </w:rPr>
            </w:r>
            <w:r>
              <w:rPr>
                <w:noProof/>
                <w:webHidden/>
              </w:rPr>
              <w:fldChar w:fldCharType="separate"/>
            </w:r>
            <w:r w:rsidR="0052021A">
              <w:rPr>
                <w:noProof/>
                <w:webHidden/>
              </w:rPr>
              <w:t>6</w:t>
            </w:r>
            <w:r>
              <w:rPr>
                <w:noProof/>
                <w:webHidden/>
              </w:rPr>
              <w:fldChar w:fldCharType="end"/>
            </w:r>
          </w:hyperlink>
        </w:p>
        <w:p w:rsidR="00316282" w:rsidRDefault="008E01B7">
          <w:pPr>
            <w:pStyle w:val="TDC1"/>
            <w:tabs>
              <w:tab w:val="right" w:leader="dot" w:pos="8828"/>
            </w:tabs>
            <w:rPr>
              <w:rFonts w:eastAsiaTheme="minorEastAsia"/>
              <w:noProof/>
              <w:lang w:eastAsia="es-MX"/>
            </w:rPr>
          </w:pPr>
          <w:hyperlink w:anchor="_Toc430934007" w:history="1">
            <w:r w:rsidR="00316282" w:rsidRPr="00E81B45">
              <w:rPr>
                <w:rStyle w:val="Hipervnculo"/>
                <w:rFonts w:ascii="Tahoma" w:hAnsi="Tahoma" w:cs="Tahoma"/>
                <w:caps/>
                <w:noProof/>
              </w:rPr>
              <w:t>Cárnicos</w:t>
            </w:r>
            <w:r w:rsidR="00316282">
              <w:rPr>
                <w:noProof/>
                <w:webHidden/>
              </w:rPr>
              <w:tab/>
            </w:r>
            <w:r>
              <w:rPr>
                <w:noProof/>
                <w:webHidden/>
              </w:rPr>
              <w:fldChar w:fldCharType="begin"/>
            </w:r>
            <w:r w:rsidR="00316282">
              <w:rPr>
                <w:noProof/>
                <w:webHidden/>
              </w:rPr>
              <w:instrText xml:space="preserve"> PAGEREF _Toc430934007 \h </w:instrText>
            </w:r>
            <w:r>
              <w:rPr>
                <w:noProof/>
                <w:webHidden/>
              </w:rPr>
            </w:r>
            <w:r>
              <w:rPr>
                <w:noProof/>
                <w:webHidden/>
              </w:rPr>
              <w:fldChar w:fldCharType="separate"/>
            </w:r>
            <w:r w:rsidR="0052021A">
              <w:rPr>
                <w:noProof/>
                <w:webHidden/>
              </w:rPr>
              <w:t>10</w:t>
            </w:r>
            <w:r>
              <w:rPr>
                <w:noProof/>
                <w:webHidden/>
              </w:rPr>
              <w:fldChar w:fldCharType="end"/>
            </w:r>
          </w:hyperlink>
        </w:p>
        <w:p w:rsidR="00316282" w:rsidRDefault="008E01B7">
          <w:pPr>
            <w:pStyle w:val="TDC2"/>
            <w:tabs>
              <w:tab w:val="right" w:leader="dot" w:pos="8828"/>
            </w:tabs>
            <w:rPr>
              <w:rFonts w:eastAsiaTheme="minorEastAsia"/>
              <w:noProof/>
              <w:lang w:eastAsia="es-MX"/>
            </w:rPr>
          </w:pPr>
          <w:hyperlink w:anchor="_Toc430934008" w:history="1">
            <w:r w:rsidR="00316282" w:rsidRPr="00E81B45">
              <w:rPr>
                <w:rStyle w:val="Hipervnculo"/>
                <w:rFonts w:ascii="Tahoma" w:hAnsi="Tahoma" w:cs="Tahoma"/>
                <w:noProof/>
              </w:rPr>
              <w:t>Configuración.</w:t>
            </w:r>
            <w:r w:rsidR="00316282">
              <w:rPr>
                <w:noProof/>
                <w:webHidden/>
              </w:rPr>
              <w:tab/>
            </w:r>
            <w:r>
              <w:rPr>
                <w:noProof/>
                <w:webHidden/>
              </w:rPr>
              <w:fldChar w:fldCharType="begin"/>
            </w:r>
            <w:r w:rsidR="00316282">
              <w:rPr>
                <w:noProof/>
                <w:webHidden/>
              </w:rPr>
              <w:instrText xml:space="preserve"> PAGEREF _Toc430934008 \h </w:instrText>
            </w:r>
            <w:r>
              <w:rPr>
                <w:noProof/>
                <w:webHidden/>
              </w:rPr>
            </w:r>
            <w:r>
              <w:rPr>
                <w:noProof/>
                <w:webHidden/>
              </w:rPr>
              <w:fldChar w:fldCharType="separate"/>
            </w:r>
            <w:r w:rsidR="0052021A">
              <w:rPr>
                <w:noProof/>
                <w:webHidden/>
              </w:rPr>
              <w:t>10</w:t>
            </w:r>
            <w:r>
              <w:rPr>
                <w:noProof/>
                <w:webHidden/>
              </w:rPr>
              <w:fldChar w:fldCharType="end"/>
            </w:r>
          </w:hyperlink>
        </w:p>
        <w:p w:rsidR="00316282" w:rsidRDefault="008E01B7">
          <w:pPr>
            <w:pStyle w:val="TDC2"/>
            <w:tabs>
              <w:tab w:val="right" w:leader="dot" w:pos="8828"/>
            </w:tabs>
            <w:rPr>
              <w:rFonts w:eastAsiaTheme="minorEastAsia"/>
              <w:noProof/>
              <w:lang w:eastAsia="es-MX"/>
            </w:rPr>
          </w:pPr>
          <w:hyperlink w:anchor="_Toc430934009" w:history="1">
            <w:r w:rsidR="00316282" w:rsidRPr="00E81B45">
              <w:rPr>
                <w:rStyle w:val="Hipervnculo"/>
                <w:rFonts w:ascii="Tahoma" w:hAnsi="Tahoma" w:cs="Tahoma"/>
                <w:noProof/>
              </w:rPr>
              <w:t>Capturando la selectiva</w:t>
            </w:r>
            <w:r w:rsidR="00316282">
              <w:rPr>
                <w:noProof/>
                <w:webHidden/>
              </w:rPr>
              <w:tab/>
            </w:r>
            <w:r>
              <w:rPr>
                <w:noProof/>
                <w:webHidden/>
              </w:rPr>
              <w:fldChar w:fldCharType="begin"/>
            </w:r>
            <w:r w:rsidR="00316282">
              <w:rPr>
                <w:noProof/>
                <w:webHidden/>
              </w:rPr>
              <w:instrText xml:space="preserve"> PAGEREF _Toc430934009 \h </w:instrText>
            </w:r>
            <w:r>
              <w:rPr>
                <w:noProof/>
                <w:webHidden/>
              </w:rPr>
            </w:r>
            <w:r>
              <w:rPr>
                <w:noProof/>
                <w:webHidden/>
              </w:rPr>
              <w:fldChar w:fldCharType="separate"/>
            </w:r>
            <w:r w:rsidR="0052021A">
              <w:rPr>
                <w:noProof/>
                <w:webHidden/>
              </w:rPr>
              <w:t>12</w:t>
            </w:r>
            <w:r>
              <w:rPr>
                <w:noProof/>
                <w:webHidden/>
              </w:rPr>
              <w:fldChar w:fldCharType="end"/>
            </w:r>
          </w:hyperlink>
        </w:p>
        <w:p w:rsidR="00FD2A61" w:rsidRDefault="008E01B7">
          <w:r>
            <w:rPr>
              <w:b/>
              <w:bCs/>
              <w:lang w:val="es-ES"/>
            </w:rPr>
            <w:fldChar w:fldCharType="end"/>
          </w:r>
        </w:p>
      </w:sdtContent>
    </w:sdt>
    <w:p w:rsidR="008855BC" w:rsidRDefault="008855BC" w:rsidP="002F7D9E">
      <w:pPr>
        <w:jc w:val="both"/>
      </w:pPr>
      <w:r>
        <w:br w:type="page"/>
      </w:r>
    </w:p>
    <w:p w:rsidR="008855BC" w:rsidRPr="008855BC" w:rsidRDefault="008855BC" w:rsidP="002F7D9E">
      <w:pPr>
        <w:pStyle w:val="Ttulo1"/>
        <w:jc w:val="both"/>
        <w:rPr>
          <w:rFonts w:ascii="Tahoma" w:hAnsi="Tahoma" w:cs="Tahoma"/>
          <w:b w:val="0"/>
          <w:color w:val="C00000"/>
        </w:rPr>
      </w:pPr>
      <w:bookmarkStart w:id="1" w:name="_Toc430934001"/>
      <w:r w:rsidRPr="008855BC">
        <w:rPr>
          <w:rFonts w:ascii="Tahoma" w:hAnsi="Tahoma" w:cs="Tahoma"/>
          <w:caps/>
          <w:color w:val="C00000"/>
        </w:rPr>
        <w:lastRenderedPageBreak/>
        <w:t>Introducción</w:t>
      </w:r>
      <w:bookmarkEnd w:id="1"/>
    </w:p>
    <w:p w:rsidR="008855BC" w:rsidRPr="008855BC" w:rsidRDefault="008855BC" w:rsidP="002F7D9E">
      <w:pPr>
        <w:jc w:val="both"/>
        <w:rPr>
          <w:rFonts w:ascii="Tahoma" w:hAnsi="Tahoma" w:cs="Tahoma"/>
          <w:sz w:val="20"/>
          <w:szCs w:val="20"/>
        </w:rPr>
      </w:pPr>
      <w:r w:rsidRPr="008855BC">
        <w:rPr>
          <w:rFonts w:ascii="Tahoma" w:hAnsi="Tahoma" w:cs="Tahoma"/>
          <w:sz w:val="20"/>
          <w:szCs w:val="20"/>
        </w:rPr>
        <w:t>En las carnicerías de grupo corrales, es importante mantener las existencias de los artículos bajo control, por ello, se decidió crear la aplicación para selectivas de inventario en las sucursales del grupo. Con esta herramienta se planea agilizar la supervisión de los diferentes productos que están a la venta en las sucursales.</w:t>
      </w:r>
    </w:p>
    <w:p w:rsidR="008855BC" w:rsidRPr="008855BC" w:rsidRDefault="008855BC" w:rsidP="002F7D9E">
      <w:pPr>
        <w:pStyle w:val="Ttulo1"/>
        <w:jc w:val="both"/>
        <w:rPr>
          <w:rFonts w:ascii="Tahoma" w:hAnsi="Tahoma" w:cs="Tahoma"/>
          <w:caps/>
          <w:color w:val="C00000"/>
        </w:rPr>
      </w:pPr>
      <w:bookmarkStart w:id="2" w:name="_Toc430934002"/>
      <w:r w:rsidRPr="008855BC">
        <w:rPr>
          <w:rFonts w:ascii="Tahoma" w:hAnsi="Tahoma" w:cs="Tahoma"/>
          <w:caps/>
          <w:color w:val="C00000"/>
        </w:rPr>
        <w:t>Instalación</w:t>
      </w:r>
      <w:bookmarkEnd w:id="2"/>
    </w:p>
    <w:p w:rsidR="008855BC" w:rsidRDefault="008855BC" w:rsidP="002F7D9E">
      <w:pPr>
        <w:jc w:val="both"/>
        <w:rPr>
          <w:rFonts w:ascii="Tahoma" w:hAnsi="Tahoma" w:cs="Tahoma"/>
          <w:sz w:val="20"/>
          <w:szCs w:val="20"/>
        </w:rPr>
      </w:pPr>
      <w:r w:rsidRPr="008855BC">
        <w:rPr>
          <w:rFonts w:ascii="Tahoma" w:hAnsi="Tahoma" w:cs="Tahoma"/>
          <w:sz w:val="20"/>
          <w:szCs w:val="20"/>
        </w:rPr>
        <w:t>Para instalar la aplicación, busque los archivos de instalación en</w:t>
      </w:r>
      <w:r w:rsidR="006B3AEB">
        <w:rPr>
          <w:rFonts w:ascii="Tahoma" w:hAnsi="Tahoma" w:cs="Tahoma"/>
          <w:sz w:val="20"/>
          <w:szCs w:val="20"/>
        </w:rPr>
        <w:t xml:space="preserve"> su computadora y ejecute el archivo “setup.exe” y siga los pasos del asistente de instalación.</w:t>
      </w:r>
    </w:p>
    <w:p w:rsidR="001E6B12" w:rsidRDefault="001E6B12" w:rsidP="001E6B12">
      <w:pPr>
        <w:jc w:val="center"/>
        <w:rPr>
          <w:rFonts w:ascii="Tahoma" w:hAnsi="Tahoma" w:cs="Tahoma"/>
          <w:sz w:val="20"/>
          <w:szCs w:val="20"/>
        </w:rPr>
      </w:pPr>
      <w:r>
        <w:rPr>
          <w:rFonts w:ascii="Tahoma" w:hAnsi="Tahoma" w:cs="Tahoma"/>
          <w:noProof/>
          <w:sz w:val="20"/>
          <w:szCs w:val="20"/>
          <w:lang w:eastAsia="es-MX"/>
        </w:rPr>
        <w:drawing>
          <wp:inline distT="0" distB="0" distL="0" distR="0">
            <wp:extent cx="2059305" cy="11690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59305" cy="1169035"/>
                    </a:xfrm>
                    <a:prstGeom prst="rect">
                      <a:avLst/>
                    </a:prstGeom>
                    <a:noFill/>
                    <a:ln>
                      <a:noFill/>
                    </a:ln>
                  </pic:spPr>
                </pic:pic>
              </a:graphicData>
            </a:graphic>
          </wp:inline>
        </w:drawing>
      </w:r>
    </w:p>
    <w:p w:rsidR="00237119" w:rsidRDefault="000B079C" w:rsidP="002F7D9E">
      <w:pPr>
        <w:pStyle w:val="Ttulo1"/>
        <w:jc w:val="both"/>
        <w:rPr>
          <w:rFonts w:ascii="Tahoma" w:hAnsi="Tahoma" w:cs="Tahoma"/>
          <w:caps/>
          <w:color w:val="C00000"/>
        </w:rPr>
      </w:pPr>
      <w:bookmarkStart w:id="3" w:name="_Toc430934003"/>
      <w:r>
        <w:rPr>
          <w:rFonts w:ascii="Tahoma" w:hAnsi="Tahoma" w:cs="Tahoma"/>
          <w:caps/>
          <w:color w:val="C00000"/>
        </w:rPr>
        <w:t xml:space="preserve">Aprendiendo a usar </w:t>
      </w:r>
      <w:r w:rsidR="00237119">
        <w:rPr>
          <w:rFonts w:ascii="Tahoma" w:hAnsi="Tahoma" w:cs="Tahoma"/>
          <w:caps/>
          <w:color w:val="C00000"/>
        </w:rPr>
        <w:t>a aplicación</w:t>
      </w:r>
      <w:bookmarkEnd w:id="3"/>
    </w:p>
    <w:p w:rsidR="00237119" w:rsidRDefault="00237119" w:rsidP="00237119">
      <w:r>
        <w:t>Una vez instalada la aplicación</w:t>
      </w:r>
      <w:r w:rsidR="000B079C">
        <w:t>, se creará un icono en el escritorio con el nombre “selectivas de Sucursales” como se muestra a continuación.</w:t>
      </w:r>
    </w:p>
    <w:p w:rsidR="00F95470" w:rsidRDefault="00F95470" w:rsidP="00F95470">
      <w:pPr>
        <w:jc w:val="center"/>
      </w:pPr>
      <w:r>
        <w:rPr>
          <w:noProof/>
          <w:lang w:eastAsia="es-MX"/>
        </w:rPr>
        <w:drawing>
          <wp:inline distT="0" distB="0" distL="0" distR="0">
            <wp:extent cx="802005" cy="9232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02005" cy="923290"/>
                    </a:xfrm>
                    <a:prstGeom prst="rect">
                      <a:avLst/>
                    </a:prstGeom>
                    <a:noFill/>
                    <a:ln>
                      <a:noFill/>
                    </a:ln>
                  </pic:spPr>
                </pic:pic>
              </a:graphicData>
            </a:graphic>
          </wp:inline>
        </w:drawing>
      </w:r>
    </w:p>
    <w:p w:rsidR="00F95470" w:rsidRDefault="00F95470" w:rsidP="00F95470">
      <w:r>
        <w:t>Al abrir la aplicación, se mostrará una ventana para seleccionar el tipo de selectiva que se llevará a cabo, ya sea de abarrotes o de cárnicos.</w:t>
      </w:r>
    </w:p>
    <w:p w:rsidR="00F95470" w:rsidRPr="00237119" w:rsidRDefault="00F95470" w:rsidP="00F95470">
      <w:pPr>
        <w:jc w:val="center"/>
      </w:pPr>
      <w:r>
        <w:rPr>
          <w:noProof/>
          <w:lang w:eastAsia="es-MX"/>
        </w:rPr>
        <w:drawing>
          <wp:inline distT="0" distB="0" distL="0" distR="0">
            <wp:extent cx="2361538" cy="2051317"/>
            <wp:effectExtent l="0" t="0" r="127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62770" cy="2052387"/>
                    </a:xfrm>
                    <a:prstGeom prst="rect">
                      <a:avLst/>
                    </a:prstGeom>
                    <a:noFill/>
                    <a:ln>
                      <a:noFill/>
                    </a:ln>
                  </pic:spPr>
                </pic:pic>
              </a:graphicData>
            </a:graphic>
          </wp:inline>
        </w:drawing>
      </w:r>
    </w:p>
    <w:p w:rsidR="00237119" w:rsidRDefault="00237119" w:rsidP="002F7D9E">
      <w:pPr>
        <w:pStyle w:val="Ttulo1"/>
        <w:jc w:val="both"/>
        <w:rPr>
          <w:rFonts w:ascii="Tahoma" w:hAnsi="Tahoma" w:cs="Tahoma"/>
          <w:caps/>
          <w:color w:val="C00000"/>
        </w:rPr>
      </w:pPr>
      <w:bookmarkStart w:id="4" w:name="_Toc430934004"/>
      <w:r>
        <w:rPr>
          <w:rFonts w:ascii="Tahoma" w:hAnsi="Tahoma" w:cs="Tahoma"/>
          <w:caps/>
          <w:color w:val="C00000"/>
        </w:rPr>
        <w:lastRenderedPageBreak/>
        <w:t>Abarrotes</w:t>
      </w:r>
      <w:bookmarkEnd w:id="4"/>
    </w:p>
    <w:p w:rsidR="006B3AEB" w:rsidRPr="00237119" w:rsidRDefault="006B3AEB" w:rsidP="00237119">
      <w:pPr>
        <w:pStyle w:val="Ttulo2"/>
        <w:rPr>
          <w:rFonts w:ascii="Tahoma" w:hAnsi="Tahoma" w:cs="Tahoma"/>
          <w:b w:val="0"/>
          <w:color w:val="C00000"/>
          <w:sz w:val="20"/>
          <w:szCs w:val="20"/>
        </w:rPr>
      </w:pPr>
      <w:bookmarkStart w:id="5" w:name="_Toc430934005"/>
      <w:r w:rsidRPr="00237119">
        <w:rPr>
          <w:rFonts w:ascii="Tahoma" w:hAnsi="Tahoma" w:cs="Tahoma"/>
          <w:b w:val="0"/>
          <w:color w:val="C00000"/>
        </w:rPr>
        <w:t>Configuración</w:t>
      </w:r>
      <w:bookmarkEnd w:id="5"/>
    </w:p>
    <w:p w:rsidR="006B3AEB" w:rsidRDefault="006B3AEB" w:rsidP="002F7D9E">
      <w:pPr>
        <w:jc w:val="both"/>
        <w:rPr>
          <w:rFonts w:ascii="Tahoma" w:hAnsi="Tahoma" w:cs="Tahoma"/>
          <w:sz w:val="20"/>
          <w:szCs w:val="20"/>
        </w:rPr>
      </w:pPr>
      <w:r>
        <w:rPr>
          <w:rFonts w:ascii="Tahoma" w:hAnsi="Tahoma" w:cs="Tahoma"/>
          <w:sz w:val="20"/>
          <w:szCs w:val="20"/>
        </w:rPr>
        <w:t>Una vez instalada la aplicación el siguiente paso es configurarla para ello, necesitará hacer clic en el botón de “configurar”, ubicado en la esquina superior izquierda de la aplicación.</w:t>
      </w:r>
    </w:p>
    <w:p w:rsidR="00724115" w:rsidRDefault="00724115" w:rsidP="002F7D9E">
      <w:pPr>
        <w:jc w:val="center"/>
        <w:rPr>
          <w:rFonts w:ascii="Tahoma" w:hAnsi="Tahoma" w:cs="Tahoma"/>
          <w:sz w:val="20"/>
          <w:szCs w:val="20"/>
        </w:rPr>
      </w:pPr>
      <w:r>
        <w:rPr>
          <w:rFonts w:ascii="Tahoma" w:hAnsi="Tahoma" w:cs="Tahoma"/>
          <w:noProof/>
          <w:sz w:val="20"/>
          <w:szCs w:val="20"/>
          <w:lang w:eastAsia="es-MX"/>
        </w:rPr>
        <w:drawing>
          <wp:inline distT="0" distB="0" distL="0" distR="0">
            <wp:extent cx="4070849" cy="3083571"/>
            <wp:effectExtent l="0" t="0" r="635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71088" cy="3083752"/>
                    </a:xfrm>
                    <a:prstGeom prst="rect">
                      <a:avLst/>
                    </a:prstGeom>
                    <a:noFill/>
                    <a:ln>
                      <a:noFill/>
                    </a:ln>
                  </pic:spPr>
                </pic:pic>
              </a:graphicData>
            </a:graphic>
          </wp:inline>
        </w:drawing>
      </w:r>
    </w:p>
    <w:p w:rsidR="00724115" w:rsidRDefault="00724115" w:rsidP="002F7D9E">
      <w:pPr>
        <w:jc w:val="both"/>
        <w:rPr>
          <w:rFonts w:ascii="Tahoma" w:hAnsi="Tahoma" w:cs="Tahoma"/>
          <w:sz w:val="20"/>
          <w:szCs w:val="20"/>
        </w:rPr>
      </w:pPr>
      <w:r>
        <w:rPr>
          <w:rFonts w:ascii="Tahoma" w:hAnsi="Tahoma" w:cs="Tahoma"/>
          <w:sz w:val="20"/>
          <w:szCs w:val="20"/>
        </w:rPr>
        <w:br w:type="page"/>
      </w:r>
    </w:p>
    <w:p w:rsidR="00724115" w:rsidRDefault="00724115" w:rsidP="002F7D9E">
      <w:pPr>
        <w:jc w:val="both"/>
        <w:rPr>
          <w:rFonts w:ascii="Tahoma" w:hAnsi="Tahoma" w:cs="Tahoma"/>
          <w:sz w:val="20"/>
          <w:szCs w:val="20"/>
        </w:rPr>
      </w:pPr>
      <w:r>
        <w:rPr>
          <w:rFonts w:ascii="Tahoma" w:hAnsi="Tahoma" w:cs="Tahoma"/>
          <w:sz w:val="20"/>
          <w:szCs w:val="20"/>
        </w:rPr>
        <w:lastRenderedPageBreak/>
        <w:t>Aparecerá la siguiente pantalla:</w:t>
      </w:r>
    </w:p>
    <w:p w:rsidR="00724115" w:rsidRDefault="00724115" w:rsidP="002F7D9E">
      <w:pPr>
        <w:jc w:val="center"/>
        <w:rPr>
          <w:rFonts w:ascii="Tahoma" w:hAnsi="Tahoma" w:cs="Tahoma"/>
          <w:sz w:val="20"/>
          <w:szCs w:val="20"/>
        </w:rPr>
      </w:pPr>
      <w:r>
        <w:rPr>
          <w:rFonts w:ascii="Tahoma" w:hAnsi="Tahoma" w:cs="Tahoma"/>
          <w:noProof/>
          <w:sz w:val="20"/>
          <w:szCs w:val="20"/>
          <w:lang w:eastAsia="es-MX"/>
        </w:rPr>
        <w:drawing>
          <wp:inline distT="0" distB="0" distL="0" distR="0">
            <wp:extent cx="4063117" cy="3250309"/>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63197" cy="3250373"/>
                    </a:xfrm>
                    <a:prstGeom prst="rect">
                      <a:avLst/>
                    </a:prstGeom>
                    <a:noFill/>
                    <a:ln>
                      <a:noFill/>
                    </a:ln>
                  </pic:spPr>
                </pic:pic>
              </a:graphicData>
            </a:graphic>
          </wp:inline>
        </w:drawing>
      </w:r>
    </w:p>
    <w:p w:rsidR="00724115" w:rsidRDefault="00724115" w:rsidP="002F7D9E">
      <w:pPr>
        <w:jc w:val="both"/>
        <w:rPr>
          <w:rFonts w:ascii="Tahoma" w:hAnsi="Tahoma" w:cs="Tahoma"/>
          <w:sz w:val="20"/>
          <w:szCs w:val="20"/>
        </w:rPr>
      </w:pPr>
      <w:r>
        <w:rPr>
          <w:rFonts w:ascii="Tahoma" w:hAnsi="Tahoma" w:cs="Tahoma"/>
          <w:sz w:val="20"/>
          <w:szCs w:val="20"/>
        </w:rPr>
        <w:t>Al hacer clic en el botón “Cargar Parámetros”, se le mostrarán los archivos de configuración de las diferentes sucursales. Seleccione el archivo correspondiente y se cargarán los datos para la conexión automáticamente.</w:t>
      </w:r>
    </w:p>
    <w:p w:rsidR="00724115" w:rsidRDefault="00724115" w:rsidP="002F7D9E">
      <w:pPr>
        <w:jc w:val="center"/>
        <w:rPr>
          <w:rFonts w:ascii="Tahoma" w:hAnsi="Tahoma" w:cs="Tahoma"/>
          <w:sz w:val="20"/>
          <w:szCs w:val="20"/>
        </w:rPr>
      </w:pPr>
      <w:r>
        <w:rPr>
          <w:rFonts w:ascii="Tahoma" w:hAnsi="Tahoma" w:cs="Tahoma"/>
          <w:noProof/>
          <w:sz w:val="20"/>
          <w:szCs w:val="20"/>
          <w:lang w:eastAsia="es-MX"/>
        </w:rPr>
        <w:drawing>
          <wp:inline distT="0" distB="0" distL="0" distR="0">
            <wp:extent cx="4393344" cy="3514477"/>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99564" cy="3519452"/>
                    </a:xfrm>
                    <a:prstGeom prst="rect">
                      <a:avLst/>
                    </a:prstGeom>
                    <a:noFill/>
                    <a:ln>
                      <a:noFill/>
                    </a:ln>
                  </pic:spPr>
                </pic:pic>
              </a:graphicData>
            </a:graphic>
          </wp:inline>
        </w:drawing>
      </w:r>
    </w:p>
    <w:p w:rsidR="00724115" w:rsidRDefault="00724115" w:rsidP="002F7D9E">
      <w:pPr>
        <w:jc w:val="both"/>
        <w:rPr>
          <w:rFonts w:ascii="Tahoma" w:hAnsi="Tahoma" w:cs="Tahoma"/>
          <w:sz w:val="20"/>
          <w:szCs w:val="20"/>
        </w:rPr>
      </w:pPr>
    </w:p>
    <w:p w:rsidR="00423AAB" w:rsidRDefault="00423AAB" w:rsidP="002F7D9E">
      <w:pPr>
        <w:jc w:val="center"/>
        <w:rPr>
          <w:rFonts w:ascii="Tahoma" w:hAnsi="Tahoma" w:cs="Tahoma"/>
          <w:sz w:val="20"/>
          <w:szCs w:val="20"/>
        </w:rPr>
      </w:pPr>
      <w:r>
        <w:rPr>
          <w:rFonts w:ascii="Tahoma" w:hAnsi="Tahoma" w:cs="Tahoma"/>
          <w:noProof/>
          <w:sz w:val="20"/>
          <w:szCs w:val="20"/>
          <w:lang w:eastAsia="es-MX"/>
        </w:rPr>
        <w:lastRenderedPageBreak/>
        <w:drawing>
          <wp:inline distT="0" distB="0" distL="0" distR="0">
            <wp:extent cx="3991555" cy="3193063"/>
            <wp:effectExtent l="0" t="0" r="9525"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91633" cy="3193126"/>
                    </a:xfrm>
                    <a:prstGeom prst="rect">
                      <a:avLst/>
                    </a:prstGeom>
                    <a:noFill/>
                    <a:ln>
                      <a:noFill/>
                    </a:ln>
                  </pic:spPr>
                </pic:pic>
              </a:graphicData>
            </a:graphic>
          </wp:inline>
        </w:drawing>
      </w:r>
    </w:p>
    <w:p w:rsidR="00423AAB" w:rsidRDefault="00423AAB" w:rsidP="002F7D9E">
      <w:pPr>
        <w:jc w:val="both"/>
        <w:rPr>
          <w:rFonts w:ascii="Tahoma" w:hAnsi="Tahoma" w:cs="Tahoma"/>
          <w:sz w:val="20"/>
          <w:szCs w:val="20"/>
        </w:rPr>
      </w:pPr>
      <w:r>
        <w:rPr>
          <w:rFonts w:ascii="Tahoma" w:hAnsi="Tahoma" w:cs="Tahoma"/>
          <w:sz w:val="20"/>
          <w:szCs w:val="20"/>
        </w:rPr>
        <w:t>En el paso siguiente, deberá hacer clic en el botón “Mostrar Almacenes”, y seleccionar el almacén de Microsip correspondiente.</w:t>
      </w:r>
    </w:p>
    <w:p w:rsidR="00423AAB" w:rsidRDefault="00423AAB" w:rsidP="002F7D9E">
      <w:pPr>
        <w:jc w:val="center"/>
        <w:rPr>
          <w:rFonts w:ascii="Tahoma" w:hAnsi="Tahoma" w:cs="Tahoma"/>
          <w:sz w:val="20"/>
          <w:szCs w:val="20"/>
        </w:rPr>
      </w:pPr>
      <w:r>
        <w:rPr>
          <w:rFonts w:ascii="Tahoma" w:hAnsi="Tahoma" w:cs="Tahoma"/>
          <w:noProof/>
          <w:sz w:val="20"/>
          <w:szCs w:val="20"/>
          <w:lang w:eastAsia="es-MX"/>
        </w:rPr>
        <w:drawing>
          <wp:inline distT="0" distB="0" distL="0" distR="0">
            <wp:extent cx="4150581" cy="3320277"/>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50662" cy="3320342"/>
                    </a:xfrm>
                    <a:prstGeom prst="rect">
                      <a:avLst/>
                    </a:prstGeom>
                    <a:noFill/>
                    <a:ln>
                      <a:noFill/>
                    </a:ln>
                  </pic:spPr>
                </pic:pic>
              </a:graphicData>
            </a:graphic>
          </wp:inline>
        </w:drawing>
      </w:r>
    </w:p>
    <w:p w:rsidR="00423AAB" w:rsidRDefault="00423AAB" w:rsidP="002F7D9E">
      <w:pPr>
        <w:jc w:val="both"/>
        <w:rPr>
          <w:rFonts w:ascii="Tahoma" w:hAnsi="Tahoma" w:cs="Tahoma"/>
          <w:sz w:val="20"/>
          <w:szCs w:val="20"/>
        </w:rPr>
      </w:pPr>
      <w:r>
        <w:rPr>
          <w:rFonts w:ascii="Tahoma" w:hAnsi="Tahoma" w:cs="Tahoma"/>
          <w:sz w:val="20"/>
          <w:szCs w:val="20"/>
        </w:rPr>
        <w:t>Una vez seleccionado el almacén, hacer clic en el botón “Guardar” para salvar la configuración, y estará listo para utilizar la aplicación.</w:t>
      </w:r>
    </w:p>
    <w:p w:rsidR="00423AAB" w:rsidRDefault="00423AAB" w:rsidP="002F7D9E">
      <w:pPr>
        <w:jc w:val="both"/>
        <w:rPr>
          <w:rFonts w:ascii="Tahoma" w:hAnsi="Tahoma" w:cs="Tahoma"/>
          <w:sz w:val="20"/>
          <w:szCs w:val="20"/>
        </w:rPr>
      </w:pPr>
      <w:r>
        <w:rPr>
          <w:rFonts w:ascii="Tahoma" w:hAnsi="Tahoma" w:cs="Tahoma"/>
          <w:sz w:val="20"/>
          <w:szCs w:val="20"/>
        </w:rPr>
        <w:br w:type="page"/>
      </w:r>
    </w:p>
    <w:p w:rsidR="00423AAB" w:rsidRPr="00F95470" w:rsidRDefault="00F95470" w:rsidP="00F95470">
      <w:pPr>
        <w:pStyle w:val="Ttulo2"/>
        <w:rPr>
          <w:rFonts w:ascii="Tahoma" w:hAnsi="Tahoma" w:cs="Tahoma"/>
          <w:b w:val="0"/>
          <w:color w:val="C00000"/>
        </w:rPr>
      </w:pPr>
      <w:bookmarkStart w:id="6" w:name="_Toc430934006"/>
      <w:r>
        <w:rPr>
          <w:rFonts w:ascii="Tahoma" w:hAnsi="Tahoma" w:cs="Tahoma"/>
          <w:b w:val="0"/>
          <w:color w:val="C00000"/>
        </w:rPr>
        <w:lastRenderedPageBreak/>
        <w:t>Capturando la selectiva</w:t>
      </w:r>
      <w:bookmarkEnd w:id="6"/>
    </w:p>
    <w:p w:rsidR="00423AAB" w:rsidRDefault="00856BAF" w:rsidP="002F7D9E">
      <w:pPr>
        <w:jc w:val="both"/>
        <w:rPr>
          <w:rFonts w:ascii="Tahoma" w:hAnsi="Tahoma" w:cs="Tahoma"/>
          <w:sz w:val="20"/>
          <w:szCs w:val="20"/>
        </w:rPr>
      </w:pPr>
      <w:r>
        <w:rPr>
          <w:rFonts w:ascii="Tahoma" w:hAnsi="Tahoma" w:cs="Tahoma"/>
          <w:sz w:val="20"/>
          <w:szCs w:val="20"/>
        </w:rPr>
        <w:t>La pantalla principal de la aplicación cuenta con un cuadro de texto para capturar la clave del artículo, del cual se desea conocer la existencia del sistema. Podemos teclear la clave o escanearla con un scanner de código de barras.</w:t>
      </w:r>
    </w:p>
    <w:p w:rsidR="00856BAF" w:rsidRDefault="00893E79" w:rsidP="002F7D9E">
      <w:pPr>
        <w:jc w:val="both"/>
        <w:rPr>
          <w:rFonts w:ascii="Tahoma" w:hAnsi="Tahoma" w:cs="Tahoma"/>
          <w:sz w:val="20"/>
          <w:szCs w:val="20"/>
        </w:rPr>
      </w:pPr>
      <w:r>
        <w:rPr>
          <w:rFonts w:ascii="Tahoma" w:hAnsi="Tahoma" w:cs="Tahoma"/>
          <w:sz w:val="20"/>
          <w:szCs w:val="20"/>
        </w:rPr>
        <w:t>Ejemplo: buscar el artículo con clave 030001.</w:t>
      </w:r>
    </w:p>
    <w:p w:rsidR="00893E79" w:rsidRDefault="00893E79" w:rsidP="002F7D9E">
      <w:pPr>
        <w:jc w:val="center"/>
        <w:rPr>
          <w:rFonts w:ascii="Tahoma" w:hAnsi="Tahoma" w:cs="Tahoma"/>
          <w:sz w:val="20"/>
          <w:szCs w:val="20"/>
        </w:rPr>
      </w:pPr>
      <w:r>
        <w:rPr>
          <w:rFonts w:ascii="Tahoma" w:hAnsi="Tahoma" w:cs="Tahoma"/>
          <w:noProof/>
          <w:sz w:val="20"/>
          <w:szCs w:val="20"/>
          <w:lang w:eastAsia="es-MX"/>
        </w:rPr>
        <w:drawing>
          <wp:inline distT="0" distB="0" distL="0" distR="0">
            <wp:extent cx="4411485" cy="3305620"/>
            <wp:effectExtent l="0" t="0" r="825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13096" cy="3306827"/>
                    </a:xfrm>
                    <a:prstGeom prst="rect">
                      <a:avLst/>
                    </a:prstGeom>
                    <a:noFill/>
                    <a:ln>
                      <a:noFill/>
                    </a:ln>
                  </pic:spPr>
                </pic:pic>
              </a:graphicData>
            </a:graphic>
          </wp:inline>
        </w:drawing>
      </w:r>
    </w:p>
    <w:p w:rsidR="00893E79" w:rsidRDefault="00893E79" w:rsidP="002F7D9E">
      <w:pPr>
        <w:jc w:val="center"/>
        <w:rPr>
          <w:rFonts w:ascii="Tahoma" w:hAnsi="Tahoma" w:cs="Tahoma"/>
          <w:sz w:val="20"/>
          <w:szCs w:val="20"/>
        </w:rPr>
      </w:pPr>
      <w:r>
        <w:rPr>
          <w:rFonts w:ascii="Tahoma" w:hAnsi="Tahoma" w:cs="Tahoma"/>
          <w:noProof/>
          <w:sz w:val="20"/>
          <w:szCs w:val="20"/>
          <w:lang w:eastAsia="es-MX"/>
        </w:rPr>
        <w:drawing>
          <wp:inline distT="0" distB="0" distL="0" distR="0">
            <wp:extent cx="4493102" cy="3371353"/>
            <wp:effectExtent l="0" t="0" r="3175"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93190" cy="3371419"/>
                    </a:xfrm>
                    <a:prstGeom prst="rect">
                      <a:avLst/>
                    </a:prstGeom>
                    <a:noFill/>
                    <a:ln>
                      <a:noFill/>
                    </a:ln>
                  </pic:spPr>
                </pic:pic>
              </a:graphicData>
            </a:graphic>
          </wp:inline>
        </w:drawing>
      </w:r>
    </w:p>
    <w:p w:rsidR="00893E79" w:rsidRDefault="00893E79" w:rsidP="002F7D9E">
      <w:pPr>
        <w:jc w:val="both"/>
        <w:rPr>
          <w:rFonts w:ascii="Tahoma" w:hAnsi="Tahoma" w:cs="Tahoma"/>
          <w:sz w:val="20"/>
          <w:szCs w:val="20"/>
        </w:rPr>
      </w:pPr>
      <w:r>
        <w:rPr>
          <w:rFonts w:ascii="Tahoma" w:hAnsi="Tahoma" w:cs="Tahoma"/>
          <w:sz w:val="20"/>
          <w:szCs w:val="20"/>
        </w:rPr>
        <w:lastRenderedPageBreak/>
        <w:t>Se encontró el articulo con una existencia de 2</w:t>
      </w:r>
      <w:r w:rsidR="00173209">
        <w:rPr>
          <w:rFonts w:ascii="Tahoma" w:hAnsi="Tahoma" w:cs="Tahoma"/>
          <w:sz w:val="20"/>
          <w:szCs w:val="20"/>
        </w:rPr>
        <w:t>,</w:t>
      </w:r>
      <w:r>
        <w:rPr>
          <w:rFonts w:ascii="Tahoma" w:hAnsi="Tahoma" w:cs="Tahoma"/>
          <w:sz w:val="20"/>
          <w:szCs w:val="20"/>
        </w:rPr>
        <w:t>097 Kg.</w:t>
      </w:r>
      <w:r w:rsidR="00173209">
        <w:rPr>
          <w:rFonts w:ascii="Tahoma" w:hAnsi="Tahoma" w:cs="Tahoma"/>
          <w:sz w:val="20"/>
          <w:szCs w:val="20"/>
        </w:rPr>
        <w:t xml:space="preserve"> La aplicación cuenta con un campo en el renglón del artículo encontrado, para poner manualmente la existencia física y con ello, sacar las diferencias para poder corregirlas en el sistema.</w:t>
      </w:r>
    </w:p>
    <w:p w:rsidR="00FD2A61" w:rsidRDefault="00FD2A61" w:rsidP="002F7D9E">
      <w:pPr>
        <w:jc w:val="center"/>
        <w:rPr>
          <w:rFonts w:ascii="Tahoma" w:hAnsi="Tahoma" w:cs="Tahoma"/>
          <w:sz w:val="20"/>
          <w:szCs w:val="20"/>
        </w:rPr>
      </w:pPr>
      <w:r>
        <w:rPr>
          <w:rFonts w:ascii="Tahoma" w:hAnsi="Tahoma" w:cs="Tahoma"/>
          <w:noProof/>
          <w:sz w:val="20"/>
          <w:szCs w:val="20"/>
          <w:lang w:eastAsia="es-MX"/>
        </w:rPr>
        <w:drawing>
          <wp:inline distT="0" distB="0" distL="0" distR="0">
            <wp:extent cx="4450713" cy="3339547"/>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52764" cy="3341086"/>
                    </a:xfrm>
                    <a:prstGeom prst="rect">
                      <a:avLst/>
                    </a:prstGeom>
                    <a:noFill/>
                    <a:ln>
                      <a:noFill/>
                    </a:ln>
                  </pic:spPr>
                </pic:pic>
              </a:graphicData>
            </a:graphic>
          </wp:inline>
        </w:drawing>
      </w:r>
    </w:p>
    <w:p w:rsidR="00FD2A61" w:rsidRDefault="00FD2A61" w:rsidP="002F7D9E">
      <w:pPr>
        <w:jc w:val="both"/>
        <w:rPr>
          <w:rFonts w:ascii="Tahoma" w:hAnsi="Tahoma" w:cs="Tahoma"/>
          <w:sz w:val="20"/>
          <w:szCs w:val="20"/>
        </w:rPr>
      </w:pPr>
      <w:r>
        <w:rPr>
          <w:rFonts w:ascii="Tahoma" w:hAnsi="Tahoma" w:cs="Tahoma"/>
          <w:sz w:val="20"/>
          <w:szCs w:val="20"/>
        </w:rPr>
        <w:t>Se pueden buscar los artículos que sean necesarios, y los artículos se irán agregando a la lista de la aplicación.</w:t>
      </w:r>
    </w:p>
    <w:p w:rsidR="00FD2A61" w:rsidRDefault="00FD2A61" w:rsidP="002F7D9E">
      <w:pPr>
        <w:jc w:val="center"/>
        <w:rPr>
          <w:rFonts w:ascii="Tahoma" w:hAnsi="Tahoma" w:cs="Tahoma"/>
          <w:sz w:val="20"/>
          <w:szCs w:val="20"/>
        </w:rPr>
      </w:pPr>
      <w:r>
        <w:rPr>
          <w:rFonts w:ascii="Tahoma" w:hAnsi="Tahoma" w:cs="Tahoma"/>
          <w:noProof/>
          <w:sz w:val="20"/>
          <w:szCs w:val="20"/>
          <w:lang w:eastAsia="es-MX"/>
        </w:rPr>
        <w:drawing>
          <wp:inline distT="0" distB="0" distL="0" distR="0">
            <wp:extent cx="4693201" cy="351458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99177" cy="3519059"/>
                    </a:xfrm>
                    <a:prstGeom prst="rect">
                      <a:avLst/>
                    </a:prstGeom>
                    <a:noFill/>
                    <a:ln>
                      <a:noFill/>
                    </a:ln>
                  </pic:spPr>
                </pic:pic>
              </a:graphicData>
            </a:graphic>
          </wp:inline>
        </w:drawing>
      </w:r>
    </w:p>
    <w:p w:rsidR="00FD2A61" w:rsidRDefault="00FD2A61" w:rsidP="002F7D9E">
      <w:pPr>
        <w:jc w:val="both"/>
        <w:rPr>
          <w:rFonts w:ascii="Tahoma" w:hAnsi="Tahoma" w:cs="Tahoma"/>
          <w:sz w:val="20"/>
          <w:szCs w:val="20"/>
        </w:rPr>
      </w:pPr>
      <w:r>
        <w:rPr>
          <w:rFonts w:ascii="Tahoma" w:hAnsi="Tahoma" w:cs="Tahoma"/>
          <w:sz w:val="20"/>
          <w:szCs w:val="20"/>
        </w:rPr>
        <w:lastRenderedPageBreak/>
        <w:t>Una vez terminada la inspección, podrá imprimir el contenido de la lista mediante el botón “Imprimir”, que mostrará una vista previa de la impresión como se muestra a continuación:</w:t>
      </w:r>
    </w:p>
    <w:p w:rsidR="00FD2A61" w:rsidRDefault="00FD2A61" w:rsidP="002F7D9E">
      <w:pPr>
        <w:jc w:val="center"/>
        <w:rPr>
          <w:rFonts w:ascii="Tahoma" w:hAnsi="Tahoma" w:cs="Tahoma"/>
          <w:sz w:val="20"/>
          <w:szCs w:val="20"/>
        </w:rPr>
      </w:pPr>
      <w:r>
        <w:rPr>
          <w:rFonts w:ascii="Tahoma" w:hAnsi="Tahoma" w:cs="Tahoma"/>
          <w:noProof/>
          <w:sz w:val="20"/>
          <w:szCs w:val="20"/>
          <w:lang w:eastAsia="es-MX"/>
        </w:rPr>
        <w:drawing>
          <wp:inline distT="0" distB="0" distL="0" distR="0">
            <wp:extent cx="5605780" cy="46120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5780" cy="4612005"/>
                    </a:xfrm>
                    <a:prstGeom prst="rect">
                      <a:avLst/>
                    </a:prstGeom>
                    <a:noFill/>
                    <a:ln>
                      <a:noFill/>
                    </a:ln>
                  </pic:spPr>
                </pic:pic>
              </a:graphicData>
            </a:graphic>
          </wp:inline>
        </w:drawing>
      </w:r>
    </w:p>
    <w:p w:rsidR="00D23BBF" w:rsidRDefault="00D23BBF">
      <w:pPr>
        <w:rPr>
          <w:rFonts w:ascii="Tahoma" w:hAnsi="Tahoma" w:cs="Tahoma"/>
          <w:sz w:val="20"/>
          <w:szCs w:val="20"/>
        </w:rPr>
      </w:pPr>
      <w:r>
        <w:rPr>
          <w:rFonts w:ascii="Tahoma" w:hAnsi="Tahoma" w:cs="Tahoma"/>
          <w:sz w:val="20"/>
          <w:szCs w:val="20"/>
        </w:rPr>
        <w:br w:type="page"/>
      </w:r>
    </w:p>
    <w:p w:rsidR="00877C1A" w:rsidRDefault="00877C1A" w:rsidP="002F7D9E">
      <w:pPr>
        <w:jc w:val="both"/>
        <w:rPr>
          <w:rFonts w:ascii="Tahoma" w:hAnsi="Tahoma" w:cs="Tahoma"/>
          <w:sz w:val="20"/>
          <w:szCs w:val="20"/>
        </w:rPr>
      </w:pPr>
      <w:r>
        <w:rPr>
          <w:rFonts w:ascii="Tahoma" w:hAnsi="Tahoma" w:cs="Tahoma"/>
          <w:sz w:val="20"/>
          <w:szCs w:val="20"/>
        </w:rPr>
        <w:lastRenderedPageBreak/>
        <w:t>En la vista previa de la impresión, existe un botón para guardar la lista final en diferentes formatos. Se encuentra en la barra de herramientas, como se muestra en la siguiente imagen:</w:t>
      </w:r>
    </w:p>
    <w:p w:rsidR="00877C1A" w:rsidRDefault="00D23BBF" w:rsidP="002F7D9E">
      <w:pPr>
        <w:jc w:val="both"/>
        <w:rPr>
          <w:rFonts w:ascii="Tahoma" w:hAnsi="Tahoma" w:cs="Tahoma"/>
          <w:sz w:val="20"/>
          <w:szCs w:val="20"/>
        </w:rPr>
      </w:pPr>
      <w:r>
        <w:rPr>
          <w:rFonts w:ascii="Tahoma" w:hAnsi="Tahoma" w:cs="Tahoma"/>
          <w:noProof/>
          <w:sz w:val="20"/>
          <w:szCs w:val="20"/>
          <w:lang w:eastAsia="es-MX"/>
        </w:rPr>
        <w:drawing>
          <wp:inline distT="0" distB="0" distL="0" distR="0">
            <wp:extent cx="5605780" cy="461200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5780" cy="4612005"/>
                    </a:xfrm>
                    <a:prstGeom prst="rect">
                      <a:avLst/>
                    </a:prstGeom>
                    <a:noFill/>
                    <a:ln>
                      <a:noFill/>
                    </a:ln>
                  </pic:spPr>
                </pic:pic>
              </a:graphicData>
            </a:graphic>
          </wp:inline>
        </w:drawing>
      </w:r>
    </w:p>
    <w:p w:rsidR="00D23BBF" w:rsidRDefault="00D23BBF" w:rsidP="002F7D9E">
      <w:pPr>
        <w:jc w:val="both"/>
        <w:rPr>
          <w:rFonts w:ascii="Tahoma" w:hAnsi="Tahoma" w:cs="Tahoma"/>
          <w:sz w:val="20"/>
          <w:szCs w:val="20"/>
        </w:rPr>
      </w:pPr>
      <w:r>
        <w:rPr>
          <w:rFonts w:ascii="Tahoma" w:hAnsi="Tahoma" w:cs="Tahoma"/>
          <w:sz w:val="20"/>
          <w:szCs w:val="20"/>
        </w:rPr>
        <w:t>Así podrá exportar la lista a los formatos PDF, HTML, MHT, RFT, XLS, XLSX, CSV, Archivo de texto o archivo de imagen.</w:t>
      </w:r>
    </w:p>
    <w:p w:rsidR="00F95470" w:rsidRDefault="00F95470">
      <w:pPr>
        <w:rPr>
          <w:rFonts w:ascii="Tahoma" w:hAnsi="Tahoma" w:cs="Tahoma"/>
          <w:sz w:val="20"/>
          <w:szCs w:val="20"/>
        </w:rPr>
      </w:pPr>
      <w:r>
        <w:rPr>
          <w:rFonts w:ascii="Tahoma" w:hAnsi="Tahoma" w:cs="Tahoma"/>
          <w:sz w:val="20"/>
          <w:szCs w:val="20"/>
        </w:rPr>
        <w:br w:type="page"/>
      </w:r>
    </w:p>
    <w:p w:rsidR="00F95470" w:rsidRPr="00497EC6" w:rsidRDefault="00F95470" w:rsidP="00497EC6">
      <w:pPr>
        <w:pStyle w:val="Ttulo1"/>
        <w:jc w:val="both"/>
        <w:rPr>
          <w:rFonts w:ascii="Tahoma" w:hAnsi="Tahoma" w:cs="Tahoma"/>
          <w:caps/>
          <w:color w:val="C00000"/>
        </w:rPr>
      </w:pPr>
      <w:bookmarkStart w:id="7" w:name="_Toc430934007"/>
      <w:r w:rsidRPr="00497EC6">
        <w:rPr>
          <w:rFonts w:ascii="Tahoma" w:hAnsi="Tahoma" w:cs="Tahoma"/>
          <w:caps/>
          <w:color w:val="C00000"/>
        </w:rPr>
        <w:lastRenderedPageBreak/>
        <w:t>Cárnicos</w:t>
      </w:r>
      <w:bookmarkEnd w:id="7"/>
    </w:p>
    <w:p w:rsidR="00F95470" w:rsidRPr="00497EC6" w:rsidRDefault="00497EC6" w:rsidP="00497EC6">
      <w:pPr>
        <w:pStyle w:val="Ttulo2"/>
        <w:rPr>
          <w:rFonts w:ascii="Tahoma" w:hAnsi="Tahoma" w:cs="Tahoma"/>
          <w:b w:val="0"/>
          <w:color w:val="C00000"/>
        </w:rPr>
      </w:pPr>
      <w:bookmarkStart w:id="8" w:name="_Toc430934008"/>
      <w:r w:rsidRPr="00497EC6">
        <w:rPr>
          <w:rFonts w:ascii="Tahoma" w:hAnsi="Tahoma" w:cs="Tahoma"/>
          <w:b w:val="0"/>
          <w:color w:val="C00000"/>
        </w:rPr>
        <w:t>Configuración.</w:t>
      </w:r>
      <w:bookmarkEnd w:id="8"/>
    </w:p>
    <w:p w:rsidR="00584B09" w:rsidRDefault="00497EC6" w:rsidP="00584B09">
      <w:pPr>
        <w:jc w:val="both"/>
        <w:rPr>
          <w:rFonts w:ascii="Tahoma" w:hAnsi="Tahoma" w:cs="Tahoma"/>
          <w:sz w:val="20"/>
          <w:szCs w:val="20"/>
        </w:rPr>
      </w:pPr>
      <w:r>
        <w:rPr>
          <w:rFonts w:ascii="Tahoma" w:hAnsi="Tahoma" w:cs="Tahoma"/>
          <w:sz w:val="20"/>
          <w:szCs w:val="20"/>
        </w:rPr>
        <w:t>Para configurar la sección de cárnicos</w:t>
      </w:r>
      <w:r w:rsidR="00584B09">
        <w:rPr>
          <w:rFonts w:ascii="Tahoma" w:hAnsi="Tahoma" w:cs="Tahoma"/>
          <w:sz w:val="20"/>
          <w:szCs w:val="20"/>
        </w:rPr>
        <w:t>, necesitará hacer clic en el botón de “configurar”, ubicado en la esquina superior izquierda de la ventana.</w:t>
      </w:r>
    </w:p>
    <w:p w:rsidR="00584B09" w:rsidRDefault="008E01B7" w:rsidP="00584B09">
      <w:pPr>
        <w:jc w:val="center"/>
        <w:rPr>
          <w:rFonts w:ascii="Tahoma" w:hAnsi="Tahoma" w:cs="Tahoma"/>
          <w:sz w:val="20"/>
          <w:szCs w:val="20"/>
        </w:rPr>
      </w:pPr>
      <w:r>
        <w:rPr>
          <w:rFonts w:ascii="Tahoma" w:hAnsi="Tahoma" w:cs="Tahoma"/>
          <w:noProof/>
          <w:sz w:val="20"/>
          <w:szCs w:val="20"/>
          <w:lang w:eastAsia="es-MX"/>
        </w:rPr>
        <w:pict>
          <v:oval id="18 Elipse" o:spid="_x0000_s1026" style="position:absolute;left:0;text-align:left;margin-left:40.05pt;margin-top:8.75pt;width:40.7pt;height:35.05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YCvkwIAAIYFAAAOAAAAZHJzL2Uyb0RvYy54bWysVEtv2zAMvg/YfxB0Xx2nSZsFdYqgXYYB&#10;RVusHXpWZCkWIIuapLz260dJthusxQ7DfJBJkfwoPq+uD60mO+G8AlPR8mxEiTAcamU2Ff3xvPo0&#10;o8QHZmqmwYiKHoWn14uPH672di7G0ICuhSMIYvx8byvahGDnReF5I1rmz8AKg0IJrmUBWbcpasf2&#10;iN7qYjwaXRR7cLV1wIX3eHubhXSR8KUUPDxI6UUguqL4tpBOl851PIvFFZtvHLON4t0z2D+8omXK&#10;oNMB6pYFRrZOvYFqFXfgQYYzDm0BUiouUgwYTTn6I5qnhlmRYsHkeDukyf8/WH6/e3RE1Vg7rJRh&#10;LdaonJEvWlkvYnb21s9R6ck+uo7zSMZQD9K18Y9BkEPK6HHIqDgEwvFyWl7MzqeUcBRNJtPx5XnE&#10;LF6NrfPhq4CWRKKiQmfHEZft7nzI2r1WvDawUlrjPZtrE08PWtXxLjFus77RjuwYFny1GuHXeTxR&#10;Q//RtIix5WgSFY5aZNjvQmJO8P3jVNTUjWKAZZwLE8osalgtsrfpqbPYv9EiBasNAkZkia8csDuA&#10;XjOD9Ng57k4/morUzIPx6G8Py8aDRfIMJgzGrTLg3gPQGFXnOev3ScqpiVlaQ33EjnGQR8lbvlJY&#10;ujvmwyNzODs4ZbgPwgMeUsO+otBRlDTgfr13H/WxpVFKyR5nsaL+55Y5QYn+ZrDZP5eTSRzexEym&#10;l2Nk3KlkfSox2/YGsPolbh7LExn1g+5J6aB9wbWxjF5RxAxH3xXlwfXMTcg7AhcPF8tlUsOBtSzc&#10;mSfLI3jMauzL58MLc7br34CNfw/93L7p4awbLQ0stwGkSg3+mtcu3zjsqXG6xRS3ySmftF7X5+I3&#10;AAAA//8DAFBLAwQUAAYACAAAACEAo9qZ29wAAAAIAQAADwAAAGRycy9kb3ducmV2LnhtbEyPT0/C&#10;QBDF7yZ8h82QeJNtG1tI7ZYIiQf1JBrPQ3doG/ZP012g+ukdTnKbmffy3m+q9WSNONMYeu8UpIsE&#10;BLnG6961Cr4+Xx5WIEJEp9F4Rwp+KMC6nt1VWGp/cR903sVWcIgLJSroYhxKKUPTkcWw8AM51g5+&#10;tBh5HVupR7xwuDUyS5JCWuwdN3Q40Laj5rg7We593zxm2Xe2yY/md/uGh3zQ/lWp+/n0/AQi0hT/&#10;zXDFZ3SomWnvT04HYRSskpSdfF/mIK56kfKwZ2FZgKwreftA/QcAAP//AwBQSwECLQAUAAYACAAA&#10;ACEAtoM4kv4AAADhAQAAEwAAAAAAAAAAAAAAAAAAAAAAW0NvbnRlbnRfVHlwZXNdLnhtbFBLAQIt&#10;ABQABgAIAAAAIQA4/SH/1gAAAJQBAAALAAAAAAAAAAAAAAAAAC8BAABfcmVscy8ucmVsc1BLAQIt&#10;ABQABgAIAAAAIQChpYCvkwIAAIYFAAAOAAAAAAAAAAAAAAAAAC4CAABkcnMvZTJvRG9jLnhtbFBL&#10;AQItABQABgAIAAAAIQCj2pnb3AAAAAgBAAAPAAAAAAAAAAAAAAAAAO0EAABkcnMvZG93bnJldi54&#10;bWxQSwUGAAAAAAQABADzAAAA9gUAAAAA&#10;" filled="f" strokecolor="red" strokeweight="2pt"/>
        </w:pict>
      </w:r>
      <w:r w:rsidR="00584B09">
        <w:rPr>
          <w:rFonts w:ascii="Tahoma" w:hAnsi="Tahoma" w:cs="Tahoma"/>
          <w:noProof/>
          <w:sz w:val="20"/>
          <w:szCs w:val="20"/>
          <w:lang w:eastAsia="es-MX"/>
        </w:rPr>
        <w:drawing>
          <wp:inline distT="0" distB="0" distL="0" distR="0">
            <wp:extent cx="4476585" cy="3187564"/>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76673" cy="3187627"/>
                    </a:xfrm>
                    <a:prstGeom prst="rect">
                      <a:avLst/>
                    </a:prstGeom>
                    <a:noFill/>
                    <a:ln>
                      <a:noFill/>
                    </a:ln>
                  </pic:spPr>
                </pic:pic>
              </a:graphicData>
            </a:graphic>
          </wp:inline>
        </w:drawing>
      </w:r>
    </w:p>
    <w:p w:rsidR="00584B09" w:rsidRDefault="00584B09" w:rsidP="00584B09">
      <w:pPr>
        <w:jc w:val="both"/>
        <w:rPr>
          <w:rFonts w:ascii="Tahoma" w:hAnsi="Tahoma" w:cs="Tahoma"/>
          <w:sz w:val="20"/>
          <w:szCs w:val="20"/>
        </w:rPr>
      </w:pPr>
      <w:r>
        <w:rPr>
          <w:rFonts w:ascii="Tahoma" w:hAnsi="Tahoma" w:cs="Tahoma"/>
          <w:sz w:val="20"/>
          <w:szCs w:val="20"/>
        </w:rPr>
        <w:t>Se abrirá la siguiente ventana:</w:t>
      </w:r>
    </w:p>
    <w:p w:rsidR="00584B09" w:rsidRDefault="009776C7" w:rsidP="00584B09">
      <w:pPr>
        <w:jc w:val="center"/>
        <w:rPr>
          <w:rFonts w:ascii="Tahoma" w:hAnsi="Tahoma" w:cs="Tahoma"/>
          <w:sz w:val="20"/>
          <w:szCs w:val="20"/>
        </w:rPr>
      </w:pPr>
      <w:r>
        <w:rPr>
          <w:rFonts w:ascii="Tahoma" w:hAnsi="Tahoma" w:cs="Tahoma"/>
          <w:noProof/>
          <w:sz w:val="20"/>
          <w:szCs w:val="20"/>
          <w:lang w:eastAsia="es-MX"/>
        </w:rPr>
        <w:drawing>
          <wp:inline distT="0" distB="0" distL="0" distR="0">
            <wp:extent cx="3431174" cy="3387256"/>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436512" cy="3392525"/>
                    </a:xfrm>
                    <a:prstGeom prst="rect">
                      <a:avLst/>
                    </a:prstGeom>
                    <a:noFill/>
                    <a:ln w="9525">
                      <a:noFill/>
                      <a:miter lim="800000"/>
                      <a:headEnd/>
                      <a:tailEnd/>
                    </a:ln>
                  </pic:spPr>
                </pic:pic>
              </a:graphicData>
            </a:graphic>
          </wp:inline>
        </w:drawing>
      </w:r>
    </w:p>
    <w:p w:rsidR="00987E99" w:rsidRDefault="00584B09" w:rsidP="00584B09">
      <w:pPr>
        <w:rPr>
          <w:rFonts w:ascii="Tahoma" w:hAnsi="Tahoma" w:cs="Tahoma"/>
          <w:sz w:val="20"/>
          <w:szCs w:val="20"/>
        </w:rPr>
      </w:pPr>
      <w:r>
        <w:rPr>
          <w:rFonts w:ascii="Tahoma" w:hAnsi="Tahoma" w:cs="Tahoma"/>
          <w:sz w:val="20"/>
          <w:szCs w:val="20"/>
        </w:rPr>
        <w:lastRenderedPageBreak/>
        <w:t>En el cuadro de texto correspondiente a la URL del Servicio Web, deberá escribir la dirección que corresponde al servicio asmx donde se encuentra el método de consulta de etiquetas. Al momento de escribir este manual, la dirección era:</w:t>
      </w:r>
    </w:p>
    <w:p w:rsidR="00987E99" w:rsidRPr="00987E99" w:rsidRDefault="00987E99" w:rsidP="00584B09">
      <w:pPr>
        <w:rPr>
          <w:rStyle w:val="Hipervnculo"/>
        </w:rPr>
      </w:pPr>
      <w:hyperlink r:id="rId25" w:history="1">
        <w:r w:rsidRPr="00987E99">
          <w:rPr>
            <w:rStyle w:val="Hipervnculo"/>
          </w:rPr>
          <w:t>http://corralesmatriz</w:t>
        </w:r>
        <w:r w:rsidRPr="00987E99">
          <w:rPr>
            <w:rStyle w:val="Hipervnculo"/>
          </w:rPr>
          <w:t>.</w:t>
        </w:r>
        <w:r w:rsidRPr="00987E99">
          <w:rPr>
            <w:rStyle w:val="Hipervnculo"/>
          </w:rPr>
          <w:t>redesdurango.com:82/SegConWebServices/ServicioWeb.asmx</w:t>
        </w:r>
      </w:hyperlink>
    </w:p>
    <w:p w:rsidR="00584B09" w:rsidRDefault="00016181" w:rsidP="00584B09">
      <w:pPr>
        <w:rPr>
          <w:rFonts w:ascii="Tahoma" w:hAnsi="Tahoma" w:cs="Tahoma"/>
          <w:sz w:val="20"/>
          <w:szCs w:val="20"/>
        </w:rPr>
      </w:pPr>
      <w:r>
        <w:rPr>
          <w:rFonts w:ascii="Tahoma" w:hAnsi="Tahoma" w:cs="Tahoma"/>
          <w:sz w:val="20"/>
          <w:szCs w:val="20"/>
        </w:rPr>
        <w:t>Una vez ingresada la dirección, deberá hacer clic en el botón “Cargar”, si los datos son correctos, aparecerán en la ventana los datos del servicio web, como se muestra a continuación:</w:t>
      </w:r>
    </w:p>
    <w:p w:rsidR="005E2514" w:rsidRPr="005E2514" w:rsidRDefault="009776C7" w:rsidP="00016181">
      <w:pPr>
        <w:jc w:val="center"/>
        <w:rPr>
          <w:rFonts w:ascii="Tahoma" w:hAnsi="Tahoma" w:cs="Tahoma"/>
          <w:b/>
          <w:sz w:val="16"/>
          <w:szCs w:val="16"/>
        </w:rPr>
      </w:pPr>
      <w:r>
        <w:rPr>
          <w:rFonts w:ascii="Tahoma" w:hAnsi="Tahoma" w:cs="Tahoma"/>
          <w:noProof/>
          <w:sz w:val="20"/>
          <w:szCs w:val="20"/>
          <w:lang w:eastAsia="es-MX"/>
        </w:rPr>
        <w:drawing>
          <wp:inline distT="0" distB="0" distL="0" distR="0">
            <wp:extent cx="2763906" cy="2497158"/>
            <wp:effectExtent l="19050" t="0" r="0" b="0"/>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2774312" cy="2506560"/>
                    </a:xfrm>
                    <a:prstGeom prst="rect">
                      <a:avLst/>
                    </a:prstGeom>
                    <a:noFill/>
                    <a:ln w="9525">
                      <a:noFill/>
                      <a:miter lim="800000"/>
                      <a:headEnd/>
                      <a:tailEnd/>
                    </a:ln>
                  </pic:spPr>
                </pic:pic>
              </a:graphicData>
            </a:graphic>
          </wp:inline>
        </w:drawing>
      </w:r>
      <w:r w:rsidR="005E2514">
        <w:rPr>
          <w:rFonts w:ascii="Tahoma" w:hAnsi="Tahoma" w:cs="Tahoma"/>
          <w:sz w:val="20"/>
          <w:szCs w:val="20"/>
        </w:rPr>
        <w:t xml:space="preserve"> </w:t>
      </w:r>
      <w:r w:rsidR="008D691E">
        <w:rPr>
          <w:rFonts w:ascii="Tahoma" w:hAnsi="Tahoma" w:cs="Tahoma"/>
          <w:noProof/>
          <w:sz w:val="20"/>
          <w:szCs w:val="20"/>
          <w:lang w:eastAsia="es-MX"/>
        </w:rPr>
        <w:drawing>
          <wp:inline distT="0" distB="0" distL="0" distR="0">
            <wp:extent cx="2763411" cy="2496710"/>
            <wp:effectExtent l="19050" t="0" r="0" b="0"/>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2779713" cy="2511439"/>
                    </a:xfrm>
                    <a:prstGeom prst="rect">
                      <a:avLst/>
                    </a:prstGeom>
                    <a:noFill/>
                    <a:ln w="9525">
                      <a:noFill/>
                      <a:miter lim="800000"/>
                      <a:headEnd/>
                      <a:tailEnd/>
                    </a:ln>
                  </pic:spPr>
                </pic:pic>
              </a:graphicData>
            </a:graphic>
          </wp:inline>
        </w:drawing>
      </w:r>
      <w:r w:rsidR="005E2514">
        <w:rPr>
          <w:rFonts w:ascii="Tahoma" w:hAnsi="Tahoma" w:cs="Tahoma"/>
          <w:sz w:val="20"/>
          <w:szCs w:val="20"/>
        </w:rPr>
        <w:br/>
        <w:t xml:space="preserve">       </w:t>
      </w:r>
      <w:r w:rsidR="005E2514">
        <w:rPr>
          <w:rFonts w:ascii="Tahoma" w:hAnsi="Tahoma" w:cs="Tahoma"/>
          <w:b/>
          <w:sz w:val="16"/>
          <w:szCs w:val="16"/>
        </w:rPr>
        <w:t>Servicio web en ACC</w:t>
      </w:r>
      <w:r w:rsidR="005E2514">
        <w:rPr>
          <w:rFonts w:ascii="Tahoma" w:hAnsi="Tahoma" w:cs="Tahoma"/>
          <w:b/>
          <w:sz w:val="16"/>
          <w:szCs w:val="16"/>
        </w:rPr>
        <w:tab/>
      </w:r>
      <w:r w:rsidR="005E2514">
        <w:rPr>
          <w:rFonts w:ascii="Tahoma" w:hAnsi="Tahoma" w:cs="Tahoma"/>
          <w:b/>
          <w:sz w:val="16"/>
          <w:szCs w:val="16"/>
        </w:rPr>
        <w:tab/>
      </w:r>
      <w:r w:rsidR="005E2514">
        <w:rPr>
          <w:rFonts w:ascii="Tahoma" w:hAnsi="Tahoma" w:cs="Tahoma"/>
          <w:b/>
          <w:sz w:val="16"/>
          <w:szCs w:val="16"/>
        </w:rPr>
        <w:tab/>
      </w:r>
      <w:r w:rsidR="005E2514">
        <w:rPr>
          <w:rFonts w:ascii="Tahoma" w:hAnsi="Tahoma" w:cs="Tahoma"/>
          <w:b/>
          <w:sz w:val="16"/>
          <w:szCs w:val="16"/>
        </w:rPr>
        <w:tab/>
        <w:t xml:space="preserve">        </w:t>
      </w:r>
      <w:r w:rsidR="005E2514" w:rsidRPr="005E2514">
        <w:rPr>
          <w:rFonts w:ascii="Tahoma" w:hAnsi="Tahoma" w:cs="Tahoma"/>
          <w:b/>
          <w:sz w:val="16"/>
          <w:szCs w:val="16"/>
        </w:rPr>
        <w:t>Servicio web en Friolala</w:t>
      </w:r>
    </w:p>
    <w:p w:rsidR="009776C7" w:rsidRDefault="009776C7" w:rsidP="009776C7">
      <w:pPr>
        <w:rPr>
          <w:rFonts w:ascii="Tahoma" w:hAnsi="Tahoma" w:cs="Tahoma"/>
          <w:sz w:val="20"/>
          <w:szCs w:val="20"/>
        </w:rPr>
      </w:pPr>
      <w:r>
        <w:rPr>
          <w:rFonts w:ascii="Tahoma" w:hAnsi="Tahoma" w:cs="Tahoma"/>
          <w:sz w:val="20"/>
          <w:szCs w:val="20"/>
        </w:rPr>
        <w:t>Del mismo modo para la URL para el Webservice en Friolala, al momento de escribir este manual la dirección era:</w:t>
      </w:r>
    </w:p>
    <w:p w:rsidR="009776C7" w:rsidRDefault="00987E99" w:rsidP="009776C7">
      <w:pPr>
        <w:rPr>
          <w:rStyle w:val="Hipervnculo"/>
        </w:rPr>
      </w:pPr>
      <w:hyperlink r:id="rId28" w:history="1">
        <w:r w:rsidR="009776C7" w:rsidRPr="00987E99">
          <w:rPr>
            <w:rStyle w:val="Hipervnculo"/>
          </w:rPr>
          <w:t>http://friolalam</w:t>
        </w:r>
        <w:r w:rsidR="009776C7" w:rsidRPr="00987E99">
          <w:rPr>
            <w:rStyle w:val="Hipervnculo"/>
          </w:rPr>
          <w:t>a</w:t>
        </w:r>
        <w:r w:rsidR="009776C7" w:rsidRPr="00987E99">
          <w:rPr>
            <w:rStyle w:val="Hipervnculo"/>
          </w:rPr>
          <w:t>triz.redesdurango.com:84/SegConFri</w:t>
        </w:r>
        <w:r w:rsidR="009776C7" w:rsidRPr="00987E99">
          <w:rPr>
            <w:rStyle w:val="Hipervnculo"/>
          </w:rPr>
          <w:t>o</w:t>
        </w:r>
        <w:r w:rsidR="009776C7" w:rsidRPr="00987E99">
          <w:rPr>
            <w:rStyle w:val="Hipervnculo"/>
          </w:rPr>
          <w:t>la</w:t>
        </w:r>
        <w:r w:rsidR="009776C7" w:rsidRPr="00987E99">
          <w:rPr>
            <w:rStyle w:val="Hipervnculo"/>
          </w:rPr>
          <w:t>l</w:t>
        </w:r>
        <w:r w:rsidR="009776C7" w:rsidRPr="00987E99">
          <w:rPr>
            <w:rStyle w:val="Hipervnculo"/>
          </w:rPr>
          <w:t>a/ServicioWeb.asmx</w:t>
        </w:r>
      </w:hyperlink>
    </w:p>
    <w:p w:rsidR="005B3CE2" w:rsidRPr="005B3CE2" w:rsidRDefault="005B3CE2" w:rsidP="009776C7">
      <w:pPr>
        <w:rPr>
          <w:rFonts w:ascii="Tahoma" w:hAnsi="Tahoma" w:cs="Tahoma"/>
          <w:sz w:val="20"/>
          <w:szCs w:val="20"/>
        </w:rPr>
      </w:pPr>
      <w:r w:rsidRPr="005B3CE2">
        <w:rPr>
          <w:rFonts w:ascii="Tahoma" w:hAnsi="Tahoma" w:cs="Tahoma"/>
          <w:sz w:val="20"/>
          <w:szCs w:val="20"/>
        </w:rPr>
        <w:t>Gracias a este mecanismo, se podrán consultar etiquetas tanto de friolera como de abastecedora.</w:t>
      </w:r>
    </w:p>
    <w:p w:rsidR="00016181" w:rsidRDefault="00016181" w:rsidP="00016181">
      <w:pPr>
        <w:rPr>
          <w:rFonts w:ascii="Tahoma" w:hAnsi="Tahoma" w:cs="Tahoma"/>
          <w:sz w:val="20"/>
          <w:szCs w:val="20"/>
        </w:rPr>
      </w:pPr>
      <w:r>
        <w:rPr>
          <w:rFonts w:ascii="Tahoma" w:hAnsi="Tahoma" w:cs="Tahoma"/>
          <w:sz w:val="20"/>
          <w:szCs w:val="20"/>
        </w:rPr>
        <w:t>Para finalizar solo necesitará dar clic en el botón “Guardar” y la configuración se habrá realizado con éxito.</w:t>
      </w:r>
    </w:p>
    <w:p w:rsidR="00016181" w:rsidRDefault="00016181">
      <w:pPr>
        <w:rPr>
          <w:rFonts w:ascii="Tahoma" w:hAnsi="Tahoma" w:cs="Tahoma"/>
          <w:sz w:val="20"/>
          <w:szCs w:val="20"/>
        </w:rPr>
      </w:pPr>
      <w:r>
        <w:rPr>
          <w:rFonts w:ascii="Tahoma" w:hAnsi="Tahoma" w:cs="Tahoma"/>
          <w:sz w:val="20"/>
          <w:szCs w:val="20"/>
        </w:rPr>
        <w:br w:type="page"/>
      </w:r>
    </w:p>
    <w:p w:rsidR="00D62F14" w:rsidRPr="00F95470" w:rsidRDefault="00D62F14" w:rsidP="00D62F14">
      <w:pPr>
        <w:pStyle w:val="Ttulo2"/>
        <w:rPr>
          <w:rFonts w:ascii="Tahoma" w:hAnsi="Tahoma" w:cs="Tahoma"/>
          <w:b w:val="0"/>
          <w:color w:val="C00000"/>
        </w:rPr>
      </w:pPr>
      <w:bookmarkStart w:id="9" w:name="_Toc430934009"/>
      <w:r>
        <w:rPr>
          <w:rFonts w:ascii="Tahoma" w:hAnsi="Tahoma" w:cs="Tahoma"/>
          <w:b w:val="0"/>
          <w:color w:val="C00000"/>
        </w:rPr>
        <w:lastRenderedPageBreak/>
        <w:t>Capturando la selectiva</w:t>
      </w:r>
      <w:bookmarkEnd w:id="9"/>
    </w:p>
    <w:p w:rsidR="00016181" w:rsidRDefault="00D62F14" w:rsidP="00016181">
      <w:pPr>
        <w:rPr>
          <w:rFonts w:ascii="Tahoma" w:hAnsi="Tahoma" w:cs="Tahoma"/>
          <w:sz w:val="20"/>
          <w:szCs w:val="20"/>
        </w:rPr>
      </w:pPr>
      <w:r>
        <w:rPr>
          <w:rFonts w:ascii="Tahoma" w:hAnsi="Tahoma" w:cs="Tahoma"/>
          <w:sz w:val="20"/>
          <w:szCs w:val="20"/>
        </w:rPr>
        <w:t xml:space="preserve">Para este caso, los datos se capturarán mediante </w:t>
      </w:r>
      <w:r w:rsidR="00FA2A38">
        <w:rPr>
          <w:rFonts w:ascii="Tahoma" w:hAnsi="Tahoma" w:cs="Tahoma"/>
          <w:sz w:val="20"/>
          <w:szCs w:val="20"/>
        </w:rPr>
        <w:t>un</w:t>
      </w:r>
      <w:r>
        <w:rPr>
          <w:rFonts w:ascii="Tahoma" w:hAnsi="Tahoma" w:cs="Tahoma"/>
          <w:sz w:val="20"/>
          <w:szCs w:val="20"/>
        </w:rPr>
        <w:t xml:space="preserve"> escáner HT630, que genera un archivo de texto con los códigos de barras</w:t>
      </w:r>
      <w:r w:rsidR="004157FB">
        <w:rPr>
          <w:rFonts w:ascii="Tahoma" w:hAnsi="Tahoma" w:cs="Tahoma"/>
          <w:sz w:val="20"/>
          <w:szCs w:val="20"/>
        </w:rPr>
        <w:t>. A continuación se muestra un ejemplo del archivo de texto creado por el escáner.</w:t>
      </w:r>
    </w:p>
    <w:p w:rsidR="0091595C" w:rsidRPr="004157FB" w:rsidRDefault="004157FB" w:rsidP="004157FB">
      <w:pPr>
        <w:jc w:val="center"/>
        <w:rPr>
          <w:rFonts w:ascii="Tahoma" w:hAnsi="Tahoma" w:cs="Tahoma"/>
          <w:sz w:val="16"/>
          <w:szCs w:val="16"/>
        </w:rPr>
      </w:pPr>
      <w:r>
        <w:rPr>
          <w:rFonts w:ascii="Tahoma" w:hAnsi="Tahoma" w:cs="Tahoma"/>
          <w:noProof/>
          <w:sz w:val="20"/>
          <w:szCs w:val="20"/>
          <w:lang w:eastAsia="es-MX"/>
        </w:rPr>
        <w:drawing>
          <wp:inline distT="0" distB="0" distL="0" distR="0">
            <wp:extent cx="2584174" cy="2590056"/>
            <wp:effectExtent l="0" t="0" r="6985"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84344" cy="2590226"/>
                    </a:xfrm>
                    <a:prstGeom prst="rect">
                      <a:avLst/>
                    </a:prstGeom>
                    <a:noFill/>
                    <a:ln>
                      <a:noFill/>
                    </a:ln>
                  </pic:spPr>
                </pic:pic>
              </a:graphicData>
            </a:graphic>
          </wp:inline>
        </w:drawing>
      </w:r>
      <w:r>
        <w:rPr>
          <w:rFonts w:ascii="Tahoma" w:hAnsi="Tahoma" w:cs="Tahoma"/>
          <w:sz w:val="20"/>
          <w:szCs w:val="20"/>
        </w:rPr>
        <w:br/>
      </w:r>
      <w:r>
        <w:rPr>
          <w:rFonts w:ascii="Tahoma" w:hAnsi="Tahoma" w:cs="Tahoma"/>
          <w:sz w:val="16"/>
          <w:szCs w:val="16"/>
        </w:rPr>
        <w:t xml:space="preserve">Nota: </w:t>
      </w:r>
      <w:r w:rsidRPr="004157FB">
        <w:rPr>
          <w:rFonts w:ascii="Tahoma" w:hAnsi="Tahoma" w:cs="Tahoma"/>
          <w:sz w:val="16"/>
          <w:szCs w:val="16"/>
        </w:rPr>
        <w:t>El archivo de texto creado consta de las etiquetas escaneadas delimitadas por un fin de línea.</w:t>
      </w:r>
    </w:p>
    <w:p w:rsidR="0091595C" w:rsidRDefault="0091595C" w:rsidP="004157FB">
      <w:pPr>
        <w:rPr>
          <w:rFonts w:ascii="Tahoma" w:hAnsi="Tahoma" w:cs="Tahoma"/>
          <w:sz w:val="20"/>
          <w:szCs w:val="20"/>
        </w:rPr>
      </w:pPr>
      <w:r>
        <w:rPr>
          <w:rFonts w:ascii="Tahoma" w:hAnsi="Tahoma" w:cs="Tahoma"/>
          <w:sz w:val="20"/>
          <w:szCs w:val="20"/>
        </w:rPr>
        <w:t>Si se desea separar en tarimas el escaneo, bastara con dejar un renglón con un punto</w:t>
      </w:r>
      <w:r w:rsidR="008F2355">
        <w:rPr>
          <w:rFonts w:ascii="Tahoma" w:hAnsi="Tahoma" w:cs="Tahoma"/>
          <w:sz w:val="20"/>
          <w:szCs w:val="20"/>
        </w:rPr>
        <w:t xml:space="preserve"> "."</w:t>
      </w:r>
      <w:r>
        <w:rPr>
          <w:rFonts w:ascii="Tahoma" w:hAnsi="Tahoma" w:cs="Tahoma"/>
          <w:sz w:val="20"/>
          <w:szCs w:val="20"/>
        </w:rPr>
        <w:t xml:space="preserve"> entre las etiquetas de una tarima y otra. Ejemplo:</w:t>
      </w:r>
    </w:p>
    <w:p w:rsidR="0091595C" w:rsidRDefault="00862D20" w:rsidP="00862D20">
      <w:pPr>
        <w:jc w:val="center"/>
        <w:rPr>
          <w:rFonts w:ascii="Tahoma" w:hAnsi="Tahoma" w:cs="Tahoma"/>
          <w:sz w:val="20"/>
          <w:szCs w:val="20"/>
        </w:rPr>
      </w:pPr>
      <w:r>
        <w:rPr>
          <w:rFonts w:ascii="Tahoma" w:hAnsi="Tahoma" w:cs="Tahoma"/>
          <w:noProof/>
          <w:sz w:val="20"/>
          <w:szCs w:val="20"/>
          <w:lang w:eastAsia="es-MX"/>
        </w:rPr>
        <w:drawing>
          <wp:inline distT="0" distB="0" distL="0" distR="0">
            <wp:extent cx="3793018" cy="3288939"/>
            <wp:effectExtent l="1905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3794036" cy="3289822"/>
                    </a:xfrm>
                    <a:prstGeom prst="rect">
                      <a:avLst/>
                    </a:prstGeom>
                    <a:noFill/>
                    <a:ln w="9525">
                      <a:noFill/>
                      <a:miter lim="800000"/>
                      <a:headEnd/>
                      <a:tailEnd/>
                    </a:ln>
                  </pic:spPr>
                </pic:pic>
              </a:graphicData>
            </a:graphic>
          </wp:inline>
        </w:drawing>
      </w:r>
    </w:p>
    <w:p w:rsidR="00862D20" w:rsidRDefault="00862D20">
      <w:pPr>
        <w:rPr>
          <w:rFonts w:ascii="Tahoma" w:hAnsi="Tahoma" w:cs="Tahoma"/>
          <w:sz w:val="20"/>
          <w:szCs w:val="20"/>
        </w:rPr>
      </w:pPr>
      <w:r>
        <w:rPr>
          <w:rFonts w:ascii="Tahoma" w:hAnsi="Tahoma" w:cs="Tahoma"/>
          <w:sz w:val="20"/>
          <w:szCs w:val="20"/>
        </w:rPr>
        <w:br w:type="page"/>
      </w:r>
    </w:p>
    <w:p w:rsidR="004157FB" w:rsidRDefault="004157FB" w:rsidP="004157FB">
      <w:pPr>
        <w:rPr>
          <w:rFonts w:ascii="Tahoma" w:hAnsi="Tahoma" w:cs="Tahoma"/>
          <w:sz w:val="20"/>
          <w:szCs w:val="20"/>
        </w:rPr>
      </w:pPr>
      <w:r>
        <w:rPr>
          <w:rFonts w:ascii="Tahoma" w:hAnsi="Tahoma" w:cs="Tahoma"/>
          <w:sz w:val="20"/>
          <w:szCs w:val="20"/>
        </w:rPr>
        <w:lastRenderedPageBreak/>
        <w:t xml:space="preserve">Cuando </w:t>
      </w:r>
      <w:r w:rsidR="00E4576F">
        <w:rPr>
          <w:rFonts w:ascii="Tahoma" w:hAnsi="Tahoma" w:cs="Tahoma"/>
          <w:sz w:val="20"/>
          <w:szCs w:val="20"/>
        </w:rPr>
        <w:t>se han escaneado todas las etiquetas a revisar, se descarga el archivo desde el escáner y se utiliza como entrada para el módulo de productos cárnicos. A continuación se detalla el proceso para seleccionar el archivo de escaneo:</w:t>
      </w:r>
    </w:p>
    <w:p w:rsidR="00E4576F" w:rsidRDefault="00E4576F" w:rsidP="00E4576F">
      <w:pPr>
        <w:pStyle w:val="Prrafodelista"/>
        <w:numPr>
          <w:ilvl w:val="0"/>
          <w:numId w:val="1"/>
        </w:numPr>
        <w:rPr>
          <w:rFonts w:ascii="Tahoma" w:hAnsi="Tahoma" w:cs="Tahoma"/>
          <w:sz w:val="20"/>
          <w:szCs w:val="20"/>
        </w:rPr>
      </w:pPr>
      <w:r>
        <w:rPr>
          <w:rFonts w:ascii="Tahoma" w:hAnsi="Tahoma" w:cs="Tahoma"/>
          <w:sz w:val="20"/>
          <w:szCs w:val="20"/>
        </w:rPr>
        <w:t>Abrir el módulo de selectivas de cárnicos.</w:t>
      </w:r>
    </w:p>
    <w:p w:rsidR="00E4576F" w:rsidRDefault="00E4576F" w:rsidP="00E4576F">
      <w:pPr>
        <w:pStyle w:val="Prrafodelista"/>
        <w:numPr>
          <w:ilvl w:val="0"/>
          <w:numId w:val="1"/>
        </w:numPr>
        <w:rPr>
          <w:rFonts w:ascii="Tahoma" w:hAnsi="Tahoma" w:cs="Tahoma"/>
          <w:sz w:val="20"/>
          <w:szCs w:val="20"/>
        </w:rPr>
      </w:pPr>
      <w:r>
        <w:rPr>
          <w:rFonts w:ascii="Tahoma" w:hAnsi="Tahoma" w:cs="Tahoma"/>
          <w:sz w:val="20"/>
          <w:szCs w:val="20"/>
        </w:rPr>
        <w:t>Hacer clic en el botón de búsqueda de archivos, y seleccionar el archivo de escaneo, de tipo TXT.</w:t>
      </w:r>
    </w:p>
    <w:p w:rsidR="00E4576F" w:rsidRDefault="008E01B7" w:rsidP="00511C70">
      <w:pPr>
        <w:jc w:val="center"/>
        <w:rPr>
          <w:rFonts w:ascii="Tahoma" w:hAnsi="Tahoma" w:cs="Tahoma"/>
          <w:sz w:val="20"/>
          <w:szCs w:val="20"/>
        </w:rPr>
      </w:pPr>
      <w:r>
        <w:rPr>
          <w:rFonts w:ascii="Tahoma" w:hAnsi="Tahoma" w:cs="Tahoma"/>
          <w:noProof/>
          <w:sz w:val="20"/>
          <w:szCs w:val="20"/>
          <w:lang w:eastAsia="es-MX"/>
        </w:rPr>
        <w:pict>
          <v:oval id="21 Elipse" o:spid="_x0000_s1031" style="position:absolute;left:0;text-align:left;margin-left:370.75pt;margin-top:40.05pt;width:28.8pt;height:24.4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ZjllgIAAIYFAAAOAAAAZHJzL2Uyb0RvYy54bWysVMFu2zAMvQ/YPwi6r3bStF2DOkXQLsOA&#10;oi3WDj0rshQLkEVNUuJkXz9Kst1gLXYYloMjiuQj+UTy6nrfarITziswFZ2clJQIw6FWZlPRH8+r&#10;T58p8YGZmmkwoqIH4en14uOHq87OxRQa0LVwBEGMn3e2ok0Idl4UnjeiZf4ErDColOBaFlB0m6J2&#10;rEP0VhfTsjwvOnC1dcCF93h7m5V0kfClFDw8SOlFILqimFtIX5e+6/gtFldsvnHMNor3abB/yKJl&#10;ymDQEeqWBUa2Tr2BahV34EGGEw5tAVIqLlINWM2k/KOap4ZZkWpBcrwdafL/D5bf7x4dUXVFpxNK&#10;DGvxjaYT8kUr60Vkp7N+jkZP9tH1ksdjLHUvXRv/sQiyT4weRkbFPhCOl6fnZ+ezS0o4qk7Ly4uL&#10;xHjx6mydD18FtCQeKip0Dhxx2e7OB4yJ1oNVvDawUlqnd9MmXnjQqo53SXCb9Y12ZMfwwVerEn+x&#10;CsQ4MkMpuhaxtlxNOoWDFhFDm+9CIieY/zQ9aupGMcIyzoUJk6xqWC1ytLPjYLF/o0cKnQAjssQs&#10;R+weYLDMIAN2zrm3j64iNfPoXP4tsew8eqTIYMLo3CoD7j0AjVX1kbP9QFKmJrK0hvqAHeMgj5K3&#10;fKXw6e6YD4/M4ezglOE+CA/4kRq6ikJ/oqQB9+u9+2iPLY1aSjqcxYr6n1vmBCX6m8Fmv5zMZnF4&#10;kzA7u5ii4I4162ON2bY3gK+P/YzZpWO0D3o4SgftC66NZYyKKmY4xq4oD24QbkLeEbh4uFgukxkO&#10;rGXhzjxZHsEjq7Evn/cvzNm+fwM2/j0Mc/umh7Nt9DSw3AaQKjX4K6893zjsqXH6xRS3ybGcrF7X&#10;5+I3AAAA//8DAFBLAwQUAAYACAAAACEAGiujhd8AAAAKAQAADwAAAGRycy9kb3ducmV2LnhtbEyP&#10;TU/DMAyG70j8h8hI3FhKWLtRmk5sEgfgxECcvcZrq+WjarKt8OsxJzhZlh+97+NqNTkrTjTGPngN&#10;t7MMBPkmmN63Gj7en26WIGJCb9AGTxq+KMKqvryosDTh7N/otE2t4BAfS9TQpTSUUsamI4dxFgby&#10;fNuH0WHidWylGfHM4c5KlWWFdNh7buhwoE1HzWF7dNz7up4r9anW+cF+b15wnw8mPGt9fTU9PoBI&#10;NKU/GH71WR1qdtqFozdRWA3F/ZLVk4bFHU8GFnkxB7FjUqkCZF3J/y/UPwAAAP//AwBQSwECLQAU&#10;AAYACAAAACEAtoM4kv4AAADhAQAAEwAAAAAAAAAAAAAAAAAAAAAAW0NvbnRlbnRfVHlwZXNdLnht&#10;bFBLAQItABQABgAIAAAAIQA4/SH/1gAAAJQBAAALAAAAAAAAAAAAAAAAAC8BAABfcmVscy8ucmVs&#10;c1BLAQItABQABgAIAAAAIQCGjZjllgIAAIYFAAAOAAAAAAAAAAAAAAAAAC4CAABkcnMvZTJvRG9j&#10;LnhtbFBLAQItABQABgAIAAAAIQAaK6OF3wAAAAoBAAAPAAAAAAAAAAAAAAAAAPAEAABkcnMvZG93&#10;bnJldi54bWxQSwUGAAAAAAQABADzAAAA/AUAAAAA&#10;" filled="f" strokecolor="red" strokeweight="2pt"/>
        </w:pict>
      </w:r>
      <w:r w:rsidR="00862D20">
        <w:rPr>
          <w:rFonts w:ascii="Tahoma" w:hAnsi="Tahoma" w:cs="Tahoma"/>
          <w:noProof/>
          <w:sz w:val="20"/>
          <w:szCs w:val="20"/>
          <w:lang w:eastAsia="es-MX"/>
        </w:rPr>
        <w:drawing>
          <wp:inline distT="0" distB="0" distL="0" distR="0">
            <wp:extent cx="4577044" cy="3155402"/>
            <wp:effectExtent l="19050" t="0" r="0" b="0"/>
            <wp:docPr id="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4579705" cy="3157236"/>
                    </a:xfrm>
                    <a:prstGeom prst="rect">
                      <a:avLst/>
                    </a:prstGeom>
                    <a:noFill/>
                    <a:ln w="9525">
                      <a:noFill/>
                      <a:miter lim="800000"/>
                      <a:headEnd/>
                      <a:tailEnd/>
                    </a:ln>
                  </pic:spPr>
                </pic:pic>
              </a:graphicData>
            </a:graphic>
          </wp:inline>
        </w:drawing>
      </w:r>
    </w:p>
    <w:p w:rsidR="008F2355" w:rsidRPr="00E4576F" w:rsidRDefault="008F2355" w:rsidP="00511C70">
      <w:pPr>
        <w:jc w:val="center"/>
        <w:rPr>
          <w:rFonts w:ascii="Tahoma" w:hAnsi="Tahoma" w:cs="Tahoma"/>
          <w:sz w:val="20"/>
          <w:szCs w:val="20"/>
        </w:rPr>
      </w:pPr>
    </w:p>
    <w:p w:rsidR="008F2355" w:rsidRDefault="008F2355" w:rsidP="008F2355">
      <w:pPr>
        <w:jc w:val="center"/>
        <w:rPr>
          <w:rFonts w:ascii="Tahoma" w:hAnsi="Tahoma" w:cs="Tahoma"/>
          <w:sz w:val="20"/>
          <w:szCs w:val="20"/>
        </w:rPr>
      </w:pPr>
      <w:r>
        <w:rPr>
          <w:rFonts w:ascii="Tahoma" w:hAnsi="Tahoma" w:cs="Tahoma"/>
          <w:noProof/>
          <w:sz w:val="20"/>
          <w:szCs w:val="20"/>
          <w:lang w:eastAsia="es-MX"/>
        </w:rPr>
        <w:drawing>
          <wp:inline distT="0" distB="0" distL="0" distR="0">
            <wp:extent cx="5097581" cy="2870421"/>
            <wp:effectExtent l="19050" t="0" r="7819"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102616" cy="2873256"/>
                    </a:xfrm>
                    <a:prstGeom prst="rect">
                      <a:avLst/>
                    </a:prstGeom>
                    <a:noFill/>
                    <a:ln w="9525">
                      <a:noFill/>
                      <a:miter lim="800000"/>
                      <a:headEnd/>
                      <a:tailEnd/>
                    </a:ln>
                  </pic:spPr>
                </pic:pic>
              </a:graphicData>
            </a:graphic>
          </wp:inline>
        </w:drawing>
      </w:r>
    </w:p>
    <w:p w:rsidR="00E4576F" w:rsidRDefault="00511C70" w:rsidP="00E4576F">
      <w:pPr>
        <w:pStyle w:val="Prrafodelista"/>
        <w:numPr>
          <w:ilvl w:val="0"/>
          <w:numId w:val="1"/>
        </w:numPr>
        <w:rPr>
          <w:rFonts w:ascii="Tahoma" w:hAnsi="Tahoma" w:cs="Tahoma"/>
          <w:sz w:val="20"/>
          <w:szCs w:val="20"/>
        </w:rPr>
      </w:pPr>
      <w:r>
        <w:rPr>
          <w:rFonts w:ascii="Tahoma" w:hAnsi="Tahoma" w:cs="Tahoma"/>
          <w:sz w:val="20"/>
          <w:szCs w:val="20"/>
        </w:rPr>
        <w:lastRenderedPageBreak/>
        <w:t xml:space="preserve">Una vez seleccionado el archivo, hacer clic en el botón “Consultar”, para iniciar la </w:t>
      </w:r>
      <w:r w:rsidR="009547CE">
        <w:rPr>
          <w:rFonts w:ascii="Tahoma" w:hAnsi="Tahoma" w:cs="Tahoma"/>
          <w:sz w:val="20"/>
          <w:szCs w:val="20"/>
        </w:rPr>
        <w:t>búsqueda en el servidor, como se muestra en la siguiente</w:t>
      </w:r>
      <w:r w:rsidR="00DB2233">
        <w:rPr>
          <w:rFonts w:ascii="Tahoma" w:hAnsi="Tahoma" w:cs="Tahoma"/>
          <w:sz w:val="20"/>
          <w:szCs w:val="20"/>
        </w:rPr>
        <w:t>:</w:t>
      </w:r>
    </w:p>
    <w:p w:rsidR="00511C70" w:rsidRPr="00511C70" w:rsidRDefault="008E01B7" w:rsidP="00511C70">
      <w:pPr>
        <w:jc w:val="center"/>
        <w:rPr>
          <w:rFonts w:ascii="Tahoma" w:hAnsi="Tahoma" w:cs="Tahoma"/>
          <w:sz w:val="20"/>
          <w:szCs w:val="20"/>
        </w:rPr>
      </w:pPr>
      <w:r>
        <w:rPr>
          <w:rFonts w:ascii="Tahoma" w:hAnsi="Tahoma" w:cs="Tahoma"/>
          <w:noProof/>
          <w:sz w:val="20"/>
          <w:szCs w:val="20"/>
          <w:lang w:eastAsia="es-MX"/>
        </w:rPr>
        <w:pict>
          <v:oval id="23 Elipse" o:spid="_x0000_s1030" style="position:absolute;left:0;text-align:left;margin-left:201pt;margin-top:53.25pt;width:39.45pt;height:23.8pt;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S76lAIAAIYFAAAOAAAAZHJzL2Uyb0RvYy54bWysVM1u2zAMvg/YOwi6r3bcdEuDOkXQLsOA&#10;Yi3WDj0rspQIkEVNUuJkTz9Kst1gLXYY5oNMiuTHH5G8uj60muyF8wpMTSdnJSXCcGiU2dT0x9Pq&#10;w4wSH5hpmAYjanoUnl4v3r+76uxcVLAF3QhHEMT4eWdrug3BzovC861omT8DKwwKJbiWBWTdpmgc&#10;6xC91UVVlh+LDlxjHXDhPd7eZiFdJHwpBQ/3UnoRiK4pxhbS6dK5jmexuGLzjWN2q3gfBvuHKFqm&#10;DDodoW5ZYGTn1CuoVnEHHmQ449AWIKXiIuWA2UzKP7J53DIrUi5YHG/HMvn/B8u/7R8cUU1Nq3NK&#10;DGvxjapz8lkr60WsTmf9HJUe7YPrOY9kTPUgXRv/mAQ5pIoex4qKQyAcLy/K2Ww2pYSj6LysJtPL&#10;iFm8GFvnwxcBLYlETYXOjiMu29/5kLUHrXhtYKW0xns21yaeHrRq4l1i3GZ9ox3ZM3zw1arEr/d4&#10;oob+o2kRc8vZJCoctciw34XEmmD8VXrU1I1ihGWcCxMmWbRljcjeLk6dxf6NFilZbRAwIkuMcsTu&#10;AQbNDDJg57x7/WgqUjOPxuXfAsvGo0XyDCaMxq0y4N4C0JhV7znrD0XKpYlVWkNzxI5xkEfJW75S&#10;+HR3zIcH5nB2cMpwH4R7PKSGrqbQU5Rswf166z7qY0ujlJIOZ7Gm/ueOOUGJ/mqw2S8n02kc3sRM&#10;Lz5VyLhTyfpUYnbtDeDrT3DzWJ7IqB/0QEoH7TOujWX0iiJmOPquKQ9uYG5C3hG4eLhYLpMaDqxl&#10;4c48Wh7BY1VjXz4dnpmzff8GbPxvMMztqx7OutHSwHIXQKrU4C917euNw54ap19McZuc8knrZX0u&#10;fgMAAP//AwBQSwMEFAAGAAgAAAAhAIdJtyneAAAACwEAAA8AAABkcnMvZG93bnJldi54bWxMjz1P&#10;wzAQhnck/oN1SGzUJk1pCHEqWokBmCiI+Rq7SVT7HMVuG/j1HBOMd++j96NaTd6Jkx1jH0jD7UyB&#10;sNQE01Or4eP96aYAEROSQRfIaviyEVb15UWFpQlnerOnbWoFm1AsUUOX0lBKGZvOeoyzMFhibR9G&#10;j4nPsZVmxDObeyczpe6kx544ocPBbjrbHLZHz7mv6zzLPrP14uC+Ny+4XwwmPGt9fTU9PoBIdkp/&#10;MPzW5+pQc6ddOJKJwmmY3xdzRllQagmCiXxZ5CB2/MlZknUl/2+ofwAAAP//AwBQSwECLQAUAAYA&#10;CAAAACEAtoM4kv4AAADhAQAAEwAAAAAAAAAAAAAAAAAAAAAAW0NvbnRlbnRfVHlwZXNdLnhtbFBL&#10;AQItABQABgAIAAAAIQA4/SH/1gAAAJQBAAALAAAAAAAAAAAAAAAAAC8BAABfcmVscy8ucmVsc1BL&#10;AQItABQABgAIAAAAIQBMeS76lAIAAIYFAAAOAAAAAAAAAAAAAAAAAC4CAABkcnMvZTJvRG9jLnht&#10;bFBLAQItABQABgAIAAAAIQCHSbcp3gAAAAsBAAAPAAAAAAAAAAAAAAAAAO4EAABkcnMvZG93bnJl&#10;di54bWxQSwUGAAAAAAQABADzAAAA+QUAAAAA&#10;" filled="f" strokecolor="red" strokeweight="2pt"/>
        </w:pict>
      </w:r>
      <w:r w:rsidR="00862D20">
        <w:rPr>
          <w:rFonts w:ascii="Tahoma" w:hAnsi="Tahoma" w:cs="Tahoma"/>
          <w:noProof/>
          <w:sz w:val="20"/>
          <w:szCs w:val="20"/>
          <w:lang w:eastAsia="es-MX"/>
        </w:rPr>
        <w:drawing>
          <wp:inline distT="0" distB="0" distL="0" distR="0">
            <wp:extent cx="4544280" cy="3132814"/>
            <wp:effectExtent l="19050" t="0" r="8670" b="0"/>
            <wp:docPr id="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srcRect/>
                    <a:stretch>
                      <a:fillRect/>
                    </a:stretch>
                  </pic:blipFill>
                  <pic:spPr bwMode="auto">
                    <a:xfrm>
                      <a:off x="0" y="0"/>
                      <a:ext cx="4555419" cy="3140493"/>
                    </a:xfrm>
                    <a:prstGeom prst="rect">
                      <a:avLst/>
                    </a:prstGeom>
                    <a:noFill/>
                    <a:ln w="9525">
                      <a:noFill/>
                      <a:miter lim="800000"/>
                      <a:headEnd/>
                      <a:tailEnd/>
                    </a:ln>
                  </pic:spPr>
                </pic:pic>
              </a:graphicData>
            </a:graphic>
          </wp:inline>
        </w:drawing>
      </w:r>
    </w:p>
    <w:p w:rsidR="00511C70" w:rsidRDefault="00DB2233" w:rsidP="00E4576F">
      <w:pPr>
        <w:pStyle w:val="Prrafodelista"/>
        <w:numPr>
          <w:ilvl w:val="0"/>
          <w:numId w:val="1"/>
        </w:numPr>
        <w:rPr>
          <w:rFonts w:ascii="Tahoma" w:hAnsi="Tahoma" w:cs="Tahoma"/>
          <w:sz w:val="20"/>
          <w:szCs w:val="20"/>
        </w:rPr>
      </w:pPr>
      <w:r>
        <w:rPr>
          <w:rFonts w:ascii="Tahoma" w:hAnsi="Tahoma" w:cs="Tahoma"/>
          <w:sz w:val="20"/>
          <w:szCs w:val="20"/>
        </w:rPr>
        <w:t>Una vez concluida la consulta, se presentaran los datos encontrados de la siguiente manera:</w:t>
      </w:r>
    </w:p>
    <w:p w:rsidR="00862D20" w:rsidRPr="008F2355" w:rsidRDefault="008E01B7" w:rsidP="008F2355">
      <w:pPr>
        <w:jc w:val="center"/>
        <w:rPr>
          <w:rFonts w:ascii="Tahoma" w:hAnsi="Tahoma" w:cs="Tahoma"/>
          <w:sz w:val="16"/>
          <w:szCs w:val="16"/>
        </w:rPr>
      </w:pPr>
      <w:r w:rsidRPr="008E01B7">
        <w:rPr>
          <w:rFonts w:ascii="Tahoma" w:hAnsi="Tahoma" w:cs="Tahoma"/>
          <w:noProof/>
          <w:sz w:val="20"/>
          <w:szCs w:val="20"/>
          <w:lang w:eastAsia="es-MX"/>
        </w:rPr>
        <w:pict>
          <v:shapetype id="_x0000_t202" coordsize="21600,21600" o:spt="202" path="m,l,21600r21600,l21600,xe">
            <v:stroke joinstyle="miter"/>
            <v:path gradientshapeok="t" o:connecttype="rect"/>
          </v:shapetype>
          <v:shape id="_x0000_s1037" type="#_x0000_t202" style="position:absolute;left:0;text-align:left;margin-left:220.7pt;margin-top:239.35pt;width:49.45pt;height:31.9pt;z-index:251670528;mso-width-relative:margin;mso-height-relative:margin" strokecolor="red">
            <v:textbox>
              <w:txbxContent>
                <w:p w:rsidR="0084033C" w:rsidRPr="0084033C" w:rsidRDefault="0084033C" w:rsidP="0084033C">
                  <w:pPr>
                    <w:rPr>
                      <w:sz w:val="16"/>
                      <w:szCs w:val="16"/>
                      <w:lang w:val="es-ES"/>
                    </w:rPr>
                  </w:pPr>
                  <w:r>
                    <w:rPr>
                      <w:sz w:val="16"/>
                      <w:szCs w:val="16"/>
                      <w:lang w:val="es-ES"/>
                    </w:rPr>
                    <w:t xml:space="preserve">Etiquetas totales </w:t>
                  </w:r>
                </w:p>
              </w:txbxContent>
            </v:textbox>
          </v:shape>
        </w:pict>
      </w:r>
      <w:r w:rsidRPr="008E01B7">
        <w:rPr>
          <w:rFonts w:ascii="Tahoma" w:hAnsi="Tahoma" w:cs="Tahoma"/>
          <w:noProof/>
          <w:sz w:val="20"/>
          <w:szCs w:val="20"/>
          <w:lang w:val="es-ES"/>
        </w:rPr>
        <w:pict>
          <v:shape id="_x0000_s1036" type="#_x0000_t202" style="position:absolute;left:0;text-align:left;margin-left:337.6pt;margin-top:97.25pt;width:102pt;height:42.2pt;z-index:251669504;mso-width-relative:margin;mso-height-relative:margin" strokecolor="red">
            <v:textbox>
              <w:txbxContent>
                <w:p w:rsidR="0084033C" w:rsidRPr="0084033C" w:rsidRDefault="0084033C">
                  <w:pPr>
                    <w:rPr>
                      <w:sz w:val="16"/>
                      <w:szCs w:val="16"/>
                      <w:lang w:val="es-ES"/>
                    </w:rPr>
                  </w:pPr>
                  <w:r w:rsidRPr="0084033C">
                    <w:rPr>
                      <w:sz w:val="16"/>
                      <w:szCs w:val="16"/>
                      <w:lang w:val="es-ES"/>
                    </w:rPr>
                    <w:t>Total de etiquetas del producto PIERNA DE PUERCO C/H</w:t>
                  </w:r>
                </w:p>
              </w:txbxContent>
            </v:textbox>
          </v:shape>
        </w:pict>
      </w:r>
      <w:r w:rsidRPr="008E01B7">
        <w:rPr>
          <w:rFonts w:ascii="Tahoma" w:hAnsi="Tahoma" w:cs="Tahoma"/>
          <w:noProof/>
          <w:sz w:val="20"/>
          <w:szCs w:val="20"/>
          <w:lang w:eastAsia="es-MX"/>
        </w:rPr>
        <w:pict>
          <v:oval id="26 Elipse" o:spid="_x0000_s1028" style="position:absolute;left:0;text-align:left;margin-left:117.2pt;margin-top:110.4pt;width:213.5pt;height:19.7pt;z-index:25166233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57kwIAAIcFAAAOAAAAZHJzL2Uyb0RvYy54bWysVF9v2yAQf5+074B4Xx2nTbpGdaqoXaZJ&#10;VRutnfpMMCRImGNA4mSffgfYbrRWe5jmB3x/f8cdd3d9c2g02QvnFZiKlmcjSoThUCuzqeiP5+Wn&#10;z5T4wEzNNBhR0aPw9Gb+8cN1a2diDFvQtXAEQYyftbai2xDsrCg834qG+TOwwqBSgmtYQNZtitqx&#10;FtEbXYxHo2nRgqutAy68R+ldVtJ5wpdS8PAopReB6Iri3UI6XTrX8Szm12y2ccxuFe+uwf7hFg1T&#10;BoMOUHcsMLJz6g1Uo7gDDzKccWgKkFJxkXLAbMrRH9k8bZkVKRcsjrdDmfz/g+UP+5Ujqq7oeEqJ&#10;YQ2+0XhKvmhlvYjVaa2fodGTXbmO80jGVA/SNfGPSZBDquhxqKg4BMJROL4sy/OrCSUcdeV0Ojmf&#10;RtDi1ds6H74KaEgkKip0jhyB2f7eh2zdW0WxgaXSGuVspk08PWhVR1li3GZ9qx3ZM3zx5XKEXxfx&#10;xAzjR9ciJpfTSVQ4apFhvwuJRYkJpFdN7SgGWMa5MKHMqi2rRY42OQ0WGzh6pGS1QcCILPGWA3YH&#10;0FtmkB47593ZR1eRunlwHv3tYtl58EiRwYTBuVEG3HsAGrPqImf7vki5NLFKa6iP2DIO8ix5y5cK&#10;n+6e+bBiDocHxwwXQnjEQ2poKwodRckW3K/35NEeexq1lLQ4jBX1P3fMCUr0N4PdflVeXMTpTczF&#10;5HKMjDvVrE81ZtfcAr5+iavH8kRG+6B7UjpoXnBvLGJUVDHDMXZFeXA9cxvyksDNw8VikcxwYi0L&#10;9+bJ8ggeqxr78vnwwpzt+jdg5z9AP7hvejjbRk8Di10AqVKDv9a1qzdOe2qcbjPFdXLKJ6vX/Tn/&#10;DQAA//8DAFBLAwQUAAYACAAAACEA/4r1aN4AAAAKAQAADwAAAGRycy9kb3ducmV2LnhtbEyPPU/D&#10;MBCGdyT+g3VIbNSp00RtiFPRSgzAREGd3fiaRI3PUey2gV/PMcF47z16P8r15HpxwTF0njTMZwkI&#10;pNrbjhoNnx/PD0sQIRqypveEGr4wwLq6vSlNYf2V3vGyi41gEwqF0dDGOBRShrpFZ8LMD0j8O/rR&#10;mcjn2Eg7miubu16qJMmlMx1xQmsG3LZYn3Znx7lvm4VSe7XJTv339tUcs8H6F63v76anRxARp/gH&#10;w299rg4Vdzr4M9kgeg2rPGdSg0qWcxAMZCpl5cBKukhBVqX8P6H6AQAA//8DAFBLAQItABQABgAI&#10;AAAAIQC2gziS/gAAAOEBAAATAAAAAAAAAAAAAAAAAAAAAABbQ29udGVudF9UeXBlc10ueG1sUEsB&#10;Ai0AFAAGAAgAAAAhADj9If/WAAAAlAEAAAsAAAAAAAAAAAAAAAAALwEAAF9yZWxzLy5yZWxzUEsB&#10;Ai0AFAAGAAgAAAAhAH9UPnuTAgAAhwUAAA4AAAAAAAAAAAAAAAAALgIAAGRycy9lMm9Eb2MueG1s&#10;UEsBAi0AFAAGAAgAAAAhAP+K9WjeAAAACgEAAA8AAAAAAAAAAAAAAAAA7QQAAGRycy9kb3ducmV2&#10;LnhtbFBLBQYAAAAABAAEAPMAAAD4BQAAAAA=&#10;" filled="f" strokecolor="red" strokeweight="2pt"/>
        </w:pict>
      </w:r>
      <w:r w:rsidRPr="008E01B7">
        <w:rPr>
          <w:rFonts w:ascii="Tahoma" w:hAnsi="Tahoma" w:cs="Tahoma"/>
          <w:noProof/>
          <w:sz w:val="20"/>
          <w:szCs w:val="20"/>
          <w:lang w:eastAsia="es-MX"/>
        </w:rPr>
        <w:pict>
          <v:oval id="27 Elipse" o:spid="_x0000_s1029" style="position:absolute;left:0;text-align:left;margin-left:113.45pt;margin-top:243.95pt;width:101.4pt;height:24.45pt;z-index:25166336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bHalAIAAIYFAAAOAAAAZHJzL2Uyb0RvYy54bWysVE1v2zAMvQ/YfxB0X524yZoGdYqgXYYB&#10;RVusHXpWZCkWIIuapHzt14+SbDdYix2G+SCLIvkoUo+8uj60muyE8wpMRcdnI0qE4VArs6noj+fV&#10;pxklPjBTMw1GVPQoPL1efPxwtbdzUUIDuhaOIIjx872taBOCnReF541omT8DKwwqJbiWBRTdpqgd&#10;2yN6q4tyNPpc7MHV1gEX3uPpbVbSRcKXUvDwIKUXgeiK4t1CWl1a13EtFldsvnHMNop312D/cIuW&#10;KYNBB6hbFhjZOvUGqlXcgQcZzji0BUipuEg5YDbj0R/ZPDXMipQLFsfboUz+/8Hy+92jI6quaHlB&#10;iWEtvlF5Qb5oZb2I1dlbP0ejJ/voOsnjNqZ6kK6Nf0yCHFJFj0NFxSEQjoez88m0RApwVJXns+n5&#10;ZcQsXp2t8+GrgJbETUWFzoEjLtvd+ZCte6t4bGCltMZzNtcmrh60quNZEtxmfaMd2TF88NVqhF8X&#10;8cQM40fXIuaWs0m7cNQiw34XEmuC9y/ToyY2igGWcS5MGGdVw2qRo01Pg0X+Ro+UrDYIGJEl3nLA&#10;7gB6ywzSY+e8O/voKhKZB+fR3y6WnQePFBlMGJxbZcC9B6Axqy5ytu+LlEsTq7SG+oiMcZBbyVu+&#10;Uvh0d8yHR+awd7DLcB6EB1ykhn1FodtR0oD79d55tEdKo5aSPfZiRf3PLXOCEv3NINkvx5NJbN4k&#10;TKYXJQruVLM+1ZhtewP4+mOcPJanbbQPut9KB+0Ljo1ljIoqZjjGrigPrhduQp4ROHi4WC6TGTas&#10;ZeHOPFkewWNVIy+fDy/M2Y6/AYl/D33fvuFwto2eBpbbAFIlgr/Wtas3NnsiTjeY4jQ5lZPV6/hc&#10;/AYAAP//AwBQSwMEFAAGAAgAAAAhANGY3+bhAAAACwEAAA8AAABkcnMvZG93bnJldi54bWxMj81O&#10;wzAQhO9IvIO1SNyoU+PQNo1T0UocoCcK6tmNt0lU/0Sx2waenuUEx50dzXxTrkZn2QWH2AWvYDrJ&#10;gKGvg+l8o+Dz4+VhDiwm7Y22waOCL4ywqm5vSl2YcPXveNmlhlGIj4VW0KbUF5zHukWn4yT06Ol3&#10;DIPTic6h4WbQVwp3losse+JOd54aWt3jpsX6tDs76t2upRB7sc5P9nvzpo95b8KrUvd34/MSWMIx&#10;/ZnhF5/QoSKmQzh7E5lVkC8y2pIUSDl7BEaOmZhKYAdS5nIBvCr5/w3VDwAAAP//AwBQSwECLQAU&#10;AAYACAAAACEAtoM4kv4AAADhAQAAEwAAAAAAAAAAAAAAAAAAAAAAW0NvbnRlbnRfVHlwZXNdLnht&#10;bFBLAQItABQABgAIAAAAIQA4/SH/1gAAAJQBAAALAAAAAAAAAAAAAAAAAC8BAABfcmVscy8ucmVs&#10;c1BLAQItABQABgAIAAAAIQAlkbHalAIAAIYFAAAOAAAAAAAAAAAAAAAAAC4CAABkcnMvZTJvRG9j&#10;LnhtbFBLAQItABQABgAIAAAAIQDRmN/m4QAAAAsBAAAPAAAAAAAAAAAAAAAAAO4EAABkcnMvZG93&#10;bnJldi54bWxQSwUGAAAAAAQABADzAAAA/AUAAAAA&#10;" filled="f" strokecolor="red" strokeweight="2pt"/>
        </w:pict>
      </w:r>
      <w:r w:rsidR="00862D20">
        <w:rPr>
          <w:rFonts w:ascii="Tahoma" w:hAnsi="Tahoma" w:cs="Tahoma"/>
          <w:noProof/>
          <w:sz w:val="16"/>
          <w:szCs w:val="16"/>
          <w:lang w:eastAsia="es-MX"/>
        </w:rPr>
        <w:drawing>
          <wp:inline distT="0" distB="0" distL="0" distR="0">
            <wp:extent cx="5293969" cy="3649649"/>
            <wp:effectExtent l="19050" t="0" r="1931"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5303554" cy="3656257"/>
                    </a:xfrm>
                    <a:prstGeom prst="rect">
                      <a:avLst/>
                    </a:prstGeom>
                    <a:noFill/>
                    <a:ln w="9525">
                      <a:noFill/>
                      <a:miter lim="800000"/>
                      <a:headEnd/>
                      <a:tailEnd/>
                    </a:ln>
                  </pic:spPr>
                </pic:pic>
              </a:graphicData>
            </a:graphic>
          </wp:inline>
        </w:drawing>
      </w:r>
      <w:r w:rsidR="006A6923">
        <w:rPr>
          <w:rFonts w:ascii="Tahoma" w:hAnsi="Tahoma" w:cs="Tahoma"/>
          <w:sz w:val="20"/>
          <w:szCs w:val="20"/>
        </w:rPr>
        <w:br/>
      </w:r>
      <w:r w:rsidR="006A6923" w:rsidRPr="006A6923">
        <w:rPr>
          <w:rFonts w:ascii="Tahoma" w:hAnsi="Tahoma" w:cs="Tahoma"/>
          <w:sz w:val="16"/>
          <w:szCs w:val="16"/>
        </w:rPr>
        <w:t xml:space="preserve">Se puede observar que en este caso se escanearon </w:t>
      </w:r>
      <w:r w:rsidR="00862D20">
        <w:rPr>
          <w:rFonts w:ascii="Tahoma" w:hAnsi="Tahoma" w:cs="Tahoma"/>
          <w:sz w:val="16"/>
          <w:szCs w:val="16"/>
        </w:rPr>
        <w:t>2000 etiquetas, de las cuales</w:t>
      </w:r>
      <w:r w:rsidR="006A6923">
        <w:rPr>
          <w:rFonts w:ascii="Tahoma" w:hAnsi="Tahoma" w:cs="Tahoma"/>
          <w:sz w:val="16"/>
          <w:szCs w:val="16"/>
        </w:rPr>
        <w:t xml:space="preserve"> </w:t>
      </w:r>
      <w:r w:rsidR="00862D20">
        <w:rPr>
          <w:rFonts w:ascii="Tahoma" w:hAnsi="Tahoma" w:cs="Tahoma"/>
          <w:sz w:val="16"/>
          <w:szCs w:val="16"/>
        </w:rPr>
        <w:t xml:space="preserve">fueron 726 etiquetas del producto </w:t>
      </w:r>
      <w:r w:rsidR="00862D20" w:rsidRPr="006A6923">
        <w:rPr>
          <w:rFonts w:ascii="Tahoma" w:hAnsi="Tahoma" w:cs="Tahoma"/>
          <w:sz w:val="16"/>
          <w:szCs w:val="16"/>
        </w:rPr>
        <w:t>“PIERNA AHUMADA S/HUESO”</w:t>
      </w:r>
      <w:r w:rsidR="006A6923">
        <w:rPr>
          <w:rFonts w:ascii="Tahoma" w:hAnsi="Tahoma" w:cs="Tahoma"/>
          <w:sz w:val="16"/>
          <w:szCs w:val="16"/>
        </w:rPr>
        <w:t>.</w:t>
      </w:r>
    </w:p>
    <w:p w:rsidR="00862D20" w:rsidRDefault="00862D20" w:rsidP="00862D20">
      <w:pPr>
        <w:pStyle w:val="Prrafodelista"/>
        <w:numPr>
          <w:ilvl w:val="0"/>
          <w:numId w:val="1"/>
        </w:numPr>
        <w:rPr>
          <w:rFonts w:ascii="Tahoma" w:hAnsi="Tahoma" w:cs="Tahoma"/>
          <w:sz w:val="20"/>
          <w:szCs w:val="20"/>
        </w:rPr>
      </w:pPr>
      <w:r>
        <w:rPr>
          <w:rFonts w:ascii="Tahoma" w:hAnsi="Tahoma" w:cs="Tahoma"/>
          <w:sz w:val="20"/>
          <w:szCs w:val="20"/>
        </w:rPr>
        <w:lastRenderedPageBreak/>
        <w:t>Si se desea, al seleccionar una tarima de la lista a la izquierda de la ventana, se realizará una separación, mostrando solo las etiquetas de esa tarima.</w:t>
      </w:r>
    </w:p>
    <w:p w:rsidR="00862D20" w:rsidRPr="0084033C" w:rsidRDefault="008E01B7" w:rsidP="0084033C">
      <w:pPr>
        <w:jc w:val="center"/>
        <w:rPr>
          <w:rFonts w:ascii="Tahoma" w:hAnsi="Tahoma" w:cs="Tahoma"/>
          <w:sz w:val="20"/>
          <w:szCs w:val="20"/>
          <w:u w:val="single"/>
        </w:rPr>
      </w:pPr>
      <w:r w:rsidRPr="008E01B7">
        <w:rPr>
          <w:rFonts w:ascii="Tahoma" w:hAnsi="Tahoma" w:cs="Tahoma"/>
          <w:noProof/>
          <w:sz w:val="20"/>
          <w:szCs w:val="20"/>
          <w:lang w:eastAsia="es-MX"/>
        </w:rPr>
        <w:pict>
          <v:shape id="_x0000_s1038" type="#_x0000_t202" style="position:absolute;left:0;text-align:left;margin-left:204.9pt;margin-top:255.15pt;width:78.9pt;height:31.9pt;z-index:251671552;mso-width-relative:margin;mso-height-relative:margin" strokecolor="red">
            <v:textbox>
              <w:txbxContent>
                <w:p w:rsidR="0084033C" w:rsidRPr="0084033C" w:rsidRDefault="0084033C" w:rsidP="0084033C">
                  <w:pPr>
                    <w:rPr>
                      <w:sz w:val="16"/>
                      <w:szCs w:val="16"/>
                      <w:lang w:val="es-ES"/>
                    </w:rPr>
                  </w:pPr>
                  <w:r>
                    <w:rPr>
                      <w:sz w:val="16"/>
                      <w:szCs w:val="16"/>
                      <w:lang w:val="es-ES"/>
                    </w:rPr>
                    <w:t>Etiquetas totales de la Tarima</w:t>
                  </w:r>
                </w:p>
              </w:txbxContent>
            </v:textbox>
          </v:shape>
        </w:pict>
      </w:r>
      <w:r w:rsidRPr="008E01B7">
        <w:rPr>
          <w:rFonts w:ascii="Tahoma" w:hAnsi="Tahoma" w:cs="Tahoma"/>
          <w:noProof/>
          <w:sz w:val="20"/>
          <w:szCs w:val="20"/>
          <w:lang w:eastAsia="es-MX"/>
        </w:rPr>
        <w:pict>
          <v:shape id="_x0000_s1039" type="#_x0000_t202" style="position:absolute;left:0;text-align:left;margin-left:268.6pt;margin-top:195.65pt;width:78.9pt;height:31.9pt;z-index:251672576;mso-width-relative:margin;mso-height-relative:margin" strokecolor="red">
            <v:textbox>
              <w:txbxContent>
                <w:p w:rsidR="0084033C" w:rsidRPr="0084033C" w:rsidRDefault="0084033C" w:rsidP="0084033C">
                  <w:pPr>
                    <w:rPr>
                      <w:sz w:val="16"/>
                      <w:szCs w:val="16"/>
                      <w:lang w:val="es-ES"/>
                    </w:rPr>
                  </w:pPr>
                  <w:r>
                    <w:rPr>
                      <w:sz w:val="16"/>
                      <w:szCs w:val="16"/>
                      <w:lang w:val="es-ES"/>
                    </w:rPr>
                    <w:t>Peso Total del Articulo DIEZMILLO</w:t>
                  </w:r>
                </w:p>
              </w:txbxContent>
            </v:textbox>
          </v:shape>
        </w:pict>
      </w:r>
      <w:r w:rsidRPr="008E01B7">
        <w:rPr>
          <w:rFonts w:ascii="Tahoma" w:hAnsi="Tahoma" w:cs="Tahoma"/>
          <w:noProof/>
          <w:sz w:val="20"/>
          <w:szCs w:val="20"/>
          <w:lang w:eastAsia="es-MX"/>
        </w:rPr>
        <w:pict>
          <v:shape id="_x0000_s1040" type="#_x0000_t202" style="position:absolute;left:0;text-align:left;margin-left:276.25pt;margin-top:111.75pt;width:78.9pt;height:31.9pt;z-index:251673600;mso-width-relative:margin;mso-height-relative:margin" strokecolor="red">
            <v:textbox>
              <w:txbxContent>
                <w:p w:rsidR="0084033C" w:rsidRPr="0084033C" w:rsidRDefault="0084033C" w:rsidP="0084033C">
                  <w:pPr>
                    <w:rPr>
                      <w:sz w:val="16"/>
                      <w:szCs w:val="16"/>
                      <w:lang w:val="es-ES"/>
                    </w:rPr>
                  </w:pPr>
                  <w:r>
                    <w:rPr>
                      <w:sz w:val="16"/>
                      <w:szCs w:val="16"/>
                      <w:lang w:val="es-ES"/>
                    </w:rPr>
                    <w:t>Etiquetas Totales de DIEZMILLO</w:t>
                  </w:r>
                </w:p>
              </w:txbxContent>
            </v:textbox>
          </v:shape>
        </w:pict>
      </w:r>
      <w:r w:rsidRPr="008E01B7">
        <w:rPr>
          <w:rFonts w:ascii="Tahoma" w:hAnsi="Tahoma" w:cs="Tahoma"/>
          <w:noProof/>
          <w:sz w:val="20"/>
          <w:szCs w:val="20"/>
          <w:lang w:eastAsia="es-MX"/>
        </w:rPr>
        <w:pict>
          <v:oval id="_x0000_s1035" style="position:absolute;left:0;text-align:left;margin-left:349.45pt;margin-top:203.2pt;width:50.7pt;height:15pt;z-index:25166745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57kwIAAIcFAAAOAAAAZHJzL2Uyb0RvYy54bWysVF9v2yAQf5+074B4Xx2nTbpGdaqoXaZJ&#10;VRutnfpMMCRImGNA4mSffgfYbrRWe5jmB3x/f8cdd3d9c2g02QvnFZiKlmcjSoThUCuzqeiP5+Wn&#10;z5T4wEzNNBhR0aPw9Gb+8cN1a2diDFvQtXAEQYyftbai2xDsrCg834qG+TOwwqBSgmtYQNZtitqx&#10;FtEbXYxHo2nRgqutAy68R+ldVtJ5wpdS8PAopReB6Iri3UI6XTrX8Szm12y2ccxuFe+uwf7hFg1T&#10;BoMOUHcsMLJz6g1Uo7gDDzKccWgKkFJxkXLAbMrRH9k8bZkVKRcsjrdDmfz/g+UP+5Ujqq7oeEqJ&#10;YQ2+0XhKvmhlvYjVaa2fodGTXbmO80jGVA/SNfGPSZBDquhxqKg4BMJROL4sy/OrCSUcdeV0Ojmf&#10;RtDi1ds6H74KaEgkKip0jhyB2f7eh2zdW0WxgaXSGuVspk08PWhVR1li3GZ9qx3ZM3zx5XKEXxfx&#10;xAzjR9ciJpfTSVQ4apFhvwuJRYkJpFdN7SgGWMa5MKHMqi2rRY42OQ0WGzh6pGS1QcCILPGWA3YH&#10;0FtmkB47593ZR1eRunlwHv3tYtl58EiRwYTBuVEG3HsAGrPqImf7vki5NLFKa6iP2DIO8ix5y5cK&#10;n+6e+bBiDocHxwwXQnjEQ2poKwodRckW3K/35NEeexq1lLQ4jBX1P3fMCUr0N4PdflVeXMTpTczF&#10;5HKMjDvVrE81ZtfcAr5+iavH8kRG+6B7UjpoXnBvLGJUVDHDMXZFeXA9cxvyksDNw8VikcxwYi0L&#10;9+bJ8ggeqxr78vnwwpzt+jdg5z9AP7hvejjbRk8Di10AqVKDv9a1qzdOe2qcbjPFdXLKJ6vX/Tn/&#10;DQAA//8DAFBLAwQUAAYACAAAACEA/4r1aN4AAAAKAQAADwAAAGRycy9kb3ducmV2LnhtbEyPPU/D&#10;MBCGdyT+g3VIbNSp00RtiFPRSgzAREGd3fiaRI3PUey2gV/PMcF47z16P8r15HpxwTF0njTMZwkI&#10;pNrbjhoNnx/PD0sQIRqypveEGr4wwLq6vSlNYf2V3vGyi41gEwqF0dDGOBRShrpFZ8LMD0j8O/rR&#10;mcjn2Eg7miubu16qJMmlMx1xQmsG3LZYn3Znx7lvm4VSe7XJTv339tUcs8H6F63v76anRxARp/gH&#10;w299rg4Vdzr4M9kgeg2rPGdSg0qWcxAMZCpl5cBKukhBVqX8P6H6AQAA//8DAFBLAQItABQABgAI&#10;AAAAIQC2gziS/gAAAOEBAAATAAAAAAAAAAAAAAAAAAAAAABbQ29udGVudF9UeXBlc10ueG1sUEsB&#10;Ai0AFAAGAAgAAAAhADj9If/WAAAAlAEAAAsAAAAAAAAAAAAAAAAALwEAAF9yZWxzLy5yZWxzUEsB&#10;Ai0AFAAGAAgAAAAhAH9UPnuTAgAAhwUAAA4AAAAAAAAAAAAAAAAALgIAAGRycy9lMm9Eb2MueG1s&#10;UEsBAi0AFAAGAAgAAAAhAP+K9WjeAAAACgEAAA8AAAAAAAAAAAAAAAAA7QQAAGRycy9kb3ducmV2&#10;LnhtbFBLBQYAAAAABAAEAPMAAAD4BQAAAAA=&#10;" filled="f" strokecolor="red" strokeweight="2pt"/>
        </w:pict>
      </w:r>
      <w:r w:rsidRPr="008E01B7">
        <w:rPr>
          <w:rFonts w:ascii="Tahoma" w:hAnsi="Tahoma" w:cs="Tahoma"/>
          <w:noProof/>
          <w:sz w:val="20"/>
          <w:szCs w:val="20"/>
          <w:lang w:eastAsia="es-MX"/>
        </w:rPr>
        <w:pict>
          <v:oval id="_x0000_s1033" style="position:absolute;left:0;text-align:left;margin-left:118.45pt;margin-top:117.4pt;width:156.5pt;height:19.7pt;z-index:25166540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57kwIAAIcFAAAOAAAAZHJzL2Uyb0RvYy54bWysVF9v2yAQf5+074B4Xx2nTbpGdaqoXaZJ&#10;VRutnfpMMCRImGNA4mSffgfYbrRWe5jmB3x/f8cdd3d9c2g02QvnFZiKlmcjSoThUCuzqeiP5+Wn&#10;z5T4wEzNNBhR0aPw9Gb+8cN1a2diDFvQtXAEQYyftbai2xDsrCg834qG+TOwwqBSgmtYQNZtitqx&#10;FtEbXYxHo2nRgqutAy68R+ldVtJ5wpdS8PAopReB6Iri3UI6XTrX8Szm12y2ccxuFe+uwf7hFg1T&#10;BoMOUHcsMLJz6g1Uo7gDDzKccWgKkFJxkXLAbMrRH9k8bZkVKRcsjrdDmfz/g+UP+5Ujqq7oeEqJ&#10;YQ2+0XhKvmhlvYjVaa2fodGTXbmO80jGVA/SNfGPSZBDquhxqKg4BMJROL4sy/OrCSUcdeV0Ojmf&#10;RtDi1ds6H74KaEgkKip0jhyB2f7eh2zdW0WxgaXSGuVspk08PWhVR1li3GZ9qx3ZM3zx5XKEXxfx&#10;xAzjR9ciJpfTSVQ4apFhvwuJRYkJpFdN7SgGWMa5MKHMqi2rRY42OQ0WGzh6pGS1QcCILPGWA3YH&#10;0FtmkB47593ZR1eRunlwHv3tYtl58EiRwYTBuVEG3HsAGrPqImf7vki5NLFKa6iP2DIO8ix5y5cK&#10;n+6e+bBiDocHxwwXQnjEQ2poKwodRckW3K/35NEeexq1lLQ4jBX1P3fMCUr0N4PdflVeXMTpTczF&#10;5HKMjDvVrE81ZtfcAr5+iavH8kRG+6B7UjpoXnBvLGJUVDHDMXZFeXA9cxvyksDNw8VikcxwYi0L&#10;9+bJ8ggeqxr78vnwwpzt+jdg5z9AP7hvejjbRk8Di10AqVKDv9a1qzdOe2qcbjPFdXLKJ6vX/Tn/&#10;DQAA//8DAFBLAwQUAAYACAAAACEA/4r1aN4AAAAKAQAADwAAAGRycy9kb3ducmV2LnhtbEyPPU/D&#10;MBCGdyT+g3VIbNSp00RtiFPRSgzAREGd3fiaRI3PUey2gV/PMcF47z16P8r15HpxwTF0njTMZwkI&#10;pNrbjhoNnx/PD0sQIRqypveEGr4wwLq6vSlNYf2V3vGyi41gEwqF0dDGOBRShrpFZ8LMD0j8O/rR&#10;mcjn2Eg7miubu16qJMmlMx1xQmsG3LZYn3Znx7lvm4VSe7XJTv339tUcs8H6F63v76anRxARp/gH&#10;w299rg4Vdzr4M9kgeg2rPGdSg0qWcxAMZCpl5cBKukhBVqX8P6H6AQAA//8DAFBLAQItABQABgAI&#10;AAAAIQC2gziS/gAAAOEBAAATAAAAAAAAAAAAAAAAAAAAAABbQ29udGVudF9UeXBlc10ueG1sUEsB&#10;Ai0AFAAGAAgAAAAhADj9If/WAAAAlAEAAAsAAAAAAAAAAAAAAAAALwEAAF9yZWxzLy5yZWxzUEsB&#10;Ai0AFAAGAAgAAAAhAH9UPnuTAgAAhwUAAA4AAAAAAAAAAAAAAAAALgIAAGRycy9lMm9Eb2MueG1s&#10;UEsBAi0AFAAGAAgAAAAhAP+K9WjeAAAACgEAAA8AAAAAAAAAAAAAAAAA7QQAAGRycy9kb3ducmV2&#10;LnhtbFBLBQYAAAAABAAEAPMAAAD4BQAAAAA=&#10;" filled="f" strokecolor="red" strokeweight="2pt"/>
        </w:pict>
      </w:r>
      <w:r w:rsidRPr="008E01B7">
        <w:rPr>
          <w:rFonts w:ascii="Tahoma" w:hAnsi="Tahoma" w:cs="Tahoma"/>
          <w:noProof/>
          <w:sz w:val="20"/>
          <w:szCs w:val="20"/>
          <w:lang w:eastAsia="es-MX"/>
        </w:rPr>
        <w:pict>
          <v:oval id="_x0000_s1034" style="position:absolute;left:0;text-align:left;margin-left:118.45pt;margin-top:262.65pt;width:84.5pt;height:19.7pt;z-index:25166643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57kwIAAIcFAAAOAAAAZHJzL2Uyb0RvYy54bWysVF9v2yAQf5+074B4Xx2nTbpGdaqoXaZJ&#10;VRutnfpMMCRImGNA4mSffgfYbrRWe5jmB3x/f8cdd3d9c2g02QvnFZiKlmcjSoThUCuzqeiP5+Wn&#10;z5T4wEzNNBhR0aPw9Gb+8cN1a2diDFvQtXAEQYyftbai2xDsrCg834qG+TOwwqBSgmtYQNZtitqx&#10;FtEbXYxHo2nRgqutAy68R+ldVtJ5wpdS8PAopReB6Iri3UI6XTrX8Szm12y2ccxuFe+uwf7hFg1T&#10;BoMOUHcsMLJz6g1Uo7gDDzKccWgKkFJxkXLAbMrRH9k8bZkVKRcsjrdDmfz/g+UP+5Ujqq7oeEqJ&#10;YQ2+0XhKvmhlvYjVaa2fodGTXbmO80jGVA/SNfGPSZBDquhxqKg4BMJROL4sy/OrCSUcdeV0Ojmf&#10;RtDi1ds6H74KaEgkKip0jhyB2f7eh2zdW0WxgaXSGuVspk08PWhVR1li3GZ9qx3ZM3zx5XKEXxfx&#10;xAzjR9ciJpfTSVQ4apFhvwuJRYkJpFdN7SgGWMa5MKHMqi2rRY42OQ0WGzh6pGS1QcCILPGWA3YH&#10;0FtmkB47593ZR1eRunlwHv3tYtl58EiRwYTBuVEG3HsAGrPqImf7vki5NLFKa6iP2DIO8ix5y5cK&#10;n+6e+bBiDocHxwwXQnjEQ2poKwodRckW3K/35NEeexq1lLQ4jBX1P3fMCUr0N4PdflVeXMTpTczF&#10;5HKMjDvVrE81ZtfcAr5+iavH8kRG+6B7UjpoXnBvLGJUVDHDMXZFeXA9cxvyksDNw8VikcxwYi0L&#10;9+bJ8ggeqxr78vnwwpzt+jdg5z9AP7hvejjbRk8Di10AqVKDv9a1qzdOe2qcbjPFdXLKJ6vX/Tn/&#10;DQAA//8DAFBLAwQUAAYACAAAACEA/4r1aN4AAAAKAQAADwAAAGRycy9kb3ducmV2LnhtbEyPPU/D&#10;MBCGdyT+g3VIbNSp00RtiFPRSgzAREGd3fiaRI3PUey2gV/PMcF47z16P8r15HpxwTF0njTMZwkI&#10;pNrbjhoNnx/PD0sQIRqypveEGr4wwLq6vSlNYf2V3vGyi41gEwqF0dDGOBRShrpFZ8LMD0j8O/rR&#10;mcjn2Eg7miubu16qJMmlMx1xQmsG3LZYn3Znx7lvm4VSe7XJTv339tUcs8H6F63v76anRxARp/gH&#10;w299rg4Vdzr4M9kgeg2rPGdSg0qWcxAMZCpl5cBKukhBVqX8P6H6AQAA//8DAFBLAQItABQABgAI&#10;AAAAIQC2gziS/gAAAOEBAAATAAAAAAAAAAAAAAAAAAAAAABbQ29udGVudF9UeXBlc10ueG1sUEsB&#10;Ai0AFAAGAAgAAAAhADj9If/WAAAAlAEAAAsAAAAAAAAAAAAAAAAALwEAAF9yZWxzLy5yZWxzUEsB&#10;Ai0AFAAGAAgAAAAhAH9UPnuTAgAAhwUAAA4AAAAAAAAAAAAAAAAALgIAAGRycy9lMm9Eb2MueG1s&#10;UEsBAi0AFAAGAAgAAAAhAP+K9WjeAAAACgEAAA8AAAAAAAAAAAAAAAAA7QQAAGRycy9kb3ducmV2&#10;LnhtbFBLBQYAAAAABAAEAPMAAAD4BQAAAAA=&#10;" filled="f" strokecolor="red" strokeweight="2pt"/>
        </w:pict>
      </w:r>
      <w:r w:rsidR="00862D20">
        <w:rPr>
          <w:rFonts w:ascii="Tahoma" w:hAnsi="Tahoma" w:cs="Tahoma"/>
          <w:noProof/>
          <w:sz w:val="20"/>
          <w:szCs w:val="20"/>
          <w:lang w:eastAsia="es-MX"/>
        </w:rPr>
        <w:drawing>
          <wp:inline distT="0" distB="0" distL="0" distR="0">
            <wp:extent cx="5629936" cy="3881263"/>
            <wp:effectExtent l="19050" t="0" r="8864" b="0"/>
            <wp:docPr id="2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srcRect/>
                    <a:stretch>
                      <a:fillRect/>
                    </a:stretch>
                  </pic:blipFill>
                  <pic:spPr bwMode="auto">
                    <a:xfrm>
                      <a:off x="0" y="0"/>
                      <a:ext cx="5643015" cy="3890280"/>
                    </a:xfrm>
                    <a:prstGeom prst="rect">
                      <a:avLst/>
                    </a:prstGeom>
                    <a:noFill/>
                    <a:ln w="9525">
                      <a:noFill/>
                      <a:miter lim="800000"/>
                      <a:headEnd/>
                      <a:tailEnd/>
                    </a:ln>
                  </pic:spPr>
                </pic:pic>
              </a:graphicData>
            </a:graphic>
          </wp:inline>
        </w:drawing>
      </w:r>
      <w:r w:rsidR="008F2355" w:rsidRPr="0084033C">
        <w:rPr>
          <w:rFonts w:ascii="Tahoma" w:hAnsi="Tahoma" w:cs="Tahoma"/>
          <w:sz w:val="16"/>
          <w:szCs w:val="16"/>
        </w:rPr>
        <w:t xml:space="preserve">Podemos observar que en la "Tarima 2" hay </w:t>
      </w:r>
      <w:r w:rsidR="008F2355" w:rsidRPr="0084033C">
        <w:rPr>
          <w:rFonts w:ascii="Tahoma" w:hAnsi="Tahoma" w:cs="Tahoma"/>
          <w:sz w:val="16"/>
          <w:szCs w:val="16"/>
          <w:u w:val="single"/>
        </w:rPr>
        <w:t>32 Etiquetas</w:t>
      </w:r>
      <w:r w:rsidR="008F2355" w:rsidRPr="0084033C">
        <w:rPr>
          <w:rFonts w:ascii="Tahoma" w:hAnsi="Tahoma" w:cs="Tahoma"/>
          <w:sz w:val="16"/>
          <w:szCs w:val="16"/>
        </w:rPr>
        <w:t xml:space="preserve">, </w:t>
      </w:r>
      <w:r w:rsidR="008F2355" w:rsidRPr="0084033C">
        <w:rPr>
          <w:rFonts w:ascii="Tahoma" w:hAnsi="Tahoma" w:cs="Tahoma"/>
          <w:sz w:val="16"/>
          <w:szCs w:val="16"/>
          <w:u w:val="single"/>
        </w:rPr>
        <w:t>7</w:t>
      </w:r>
      <w:r w:rsidR="008F2355" w:rsidRPr="0084033C">
        <w:rPr>
          <w:rFonts w:ascii="Tahoma" w:hAnsi="Tahoma" w:cs="Tahoma"/>
          <w:sz w:val="16"/>
          <w:szCs w:val="16"/>
        </w:rPr>
        <w:t xml:space="preserve"> de las cuales son de </w:t>
      </w:r>
      <w:r w:rsidR="008F2355" w:rsidRPr="0084033C">
        <w:rPr>
          <w:rFonts w:ascii="Tahoma" w:hAnsi="Tahoma" w:cs="Tahoma"/>
          <w:sz w:val="16"/>
          <w:szCs w:val="16"/>
          <w:u w:val="single"/>
        </w:rPr>
        <w:t>"DIEZMILLO"</w:t>
      </w:r>
      <w:r w:rsidR="0084033C" w:rsidRPr="0084033C">
        <w:rPr>
          <w:rFonts w:ascii="Tahoma" w:hAnsi="Tahoma" w:cs="Tahoma"/>
          <w:sz w:val="16"/>
          <w:szCs w:val="16"/>
        </w:rPr>
        <w:t xml:space="preserve"> y cuyo peso total son </w:t>
      </w:r>
      <w:r w:rsidR="0084033C" w:rsidRPr="0084033C">
        <w:rPr>
          <w:rFonts w:ascii="Tahoma" w:hAnsi="Tahoma" w:cs="Tahoma"/>
          <w:sz w:val="16"/>
          <w:szCs w:val="16"/>
          <w:u w:val="single"/>
        </w:rPr>
        <w:t>179.340 Kg.</w:t>
      </w:r>
    </w:p>
    <w:p w:rsidR="0084033C" w:rsidRDefault="0084033C">
      <w:pPr>
        <w:rPr>
          <w:rFonts w:ascii="Tahoma" w:hAnsi="Tahoma" w:cs="Tahoma"/>
          <w:sz w:val="20"/>
          <w:szCs w:val="20"/>
        </w:rPr>
      </w:pPr>
      <w:r>
        <w:rPr>
          <w:rFonts w:ascii="Tahoma" w:hAnsi="Tahoma" w:cs="Tahoma"/>
          <w:sz w:val="20"/>
          <w:szCs w:val="20"/>
        </w:rPr>
        <w:br w:type="page"/>
      </w:r>
    </w:p>
    <w:p w:rsidR="002421B9" w:rsidRDefault="002421B9" w:rsidP="002421B9">
      <w:pPr>
        <w:pStyle w:val="Prrafodelista"/>
        <w:numPr>
          <w:ilvl w:val="0"/>
          <w:numId w:val="1"/>
        </w:numPr>
        <w:rPr>
          <w:rFonts w:ascii="Tahoma" w:hAnsi="Tahoma" w:cs="Tahoma"/>
          <w:sz w:val="20"/>
          <w:szCs w:val="20"/>
        </w:rPr>
      </w:pPr>
      <w:r>
        <w:rPr>
          <w:rFonts w:ascii="Tahoma" w:hAnsi="Tahoma" w:cs="Tahoma"/>
          <w:sz w:val="20"/>
          <w:szCs w:val="20"/>
        </w:rPr>
        <w:lastRenderedPageBreak/>
        <w:t>Para finalizar, se puede imprimir la consulta realizada, solo basta con hacer clic en el botón “Imprimir”</w:t>
      </w:r>
      <w:r w:rsidR="00D409EF">
        <w:rPr>
          <w:rFonts w:ascii="Tahoma" w:hAnsi="Tahoma" w:cs="Tahoma"/>
          <w:sz w:val="20"/>
          <w:szCs w:val="20"/>
        </w:rPr>
        <w:t xml:space="preserve"> (de la misma forma que en la captura de abarrotes)</w:t>
      </w:r>
      <w:r>
        <w:rPr>
          <w:rFonts w:ascii="Tahoma" w:hAnsi="Tahoma" w:cs="Tahoma"/>
          <w:sz w:val="20"/>
          <w:szCs w:val="20"/>
        </w:rPr>
        <w:t>, como se muestra a continuación:</w:t>
      </w:r>
    </w:p>
    <w:p w:rsidR="002421B9" w:rsidRDefault="008E01B7" w:rsidP="002421B9">
      <w:pPr>
        <w:jc w:val="center"/>
        <w:rPr>
          <w:rFonts w:ascii="Tahoma" w:hAnsi="Tahoma" w:cs="Tahoma"/>
          <w:sz w:val="20"/>
          <w:szCs w:val="20"/>
        </w:rPr>
      </w:pPr>
      <w:r>
        <w:rPr>
          <w:rFonts w:ascii="Tahoma" w:hAnsi="Tahoma" w:cs="Tahoma"/>
          <w:noProof/>
          <w:sz w:val="20"/>
          <w:szCs w:val="20"/>
          <w:lang w:eastAsia="es-MX"/>
        </w:rPr>
        <w:pict>
          <v:oval id="29 Elipse" o:spid="_x0000_s1027" style="position:absolute;left:0;text-align:left;margin-left:196.05pt;margin-top:277.05pt;width:53.85pt;height:21.3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fYMlAIAAIYFAAAOAAAAZHJzL2Uyb0RvYy54bWysVEtv2zAMvg/YfxB0X+246SuoUwTtMgwo&#10;1mLt0LMiS7EAWdQkJU7260dJjhusxQ7DfJBJkfz4EMnrm12nyVY4r8DUdHJSUiIMh0aZdU1/PC8/&#10;XVLiAzMN02BETffC05v5xw/XvZ2JClrQjXAEQYyf9bambQh2VhSet6Jj/gSsMCiU4DoWkHXronGs&#10;R/ROF1VZnhc9uMY64MJ7vL3LQjpP+FIKHh6k9CIQXVOMLaTTpXMVz2J+zWZrx2yr+BAG+4coOqYM&#10;Oh2h7lhgZOPUG6hOcQceZDjh0BUgpeIi5YDZTMo/snlqmRUpFyyOt2OZ/P+D5d+2j46opqbVFSWG&#10;dfhG1RX5rJX1Ilant36GSk/20Q2cRzKmupOui39MguxSRfdjRcUuEI6X55enl5OKEo6i6qI8nU4j&#10;ZvFqbJ0PXwR0JBI1FTo7jrhse+9D1j5oxWsDS6U13rOZNvH0oFUT7xLj1qtb7ciW4YMvlyV+g8cj&#10;NfQfTYuYW84mUWGvRYb9LiTWBOOv0qOmbhQjLONcmDDJopY1Ins7O3YW+zdapGS1QcCILDHKEXsA&#10;OGhmkAN2znvQj6YiNfNoXP4tsGw8WiTPYMJo3CkD7j0AjVkNnrP+oUi5NLFKK2j22DEO8ih5y5cK&#10;n+6e+fDIHM4OThnug/CAh9TQ1xQGipIW3K/37qM+tjRKKelxFmvqf26YE5Torwab/WoyncbhTcz0&#10;7KJCxh1LVscSs+luAV9/gpvH8kRG/aAPpHTQveDaWESvKGKGo++a8uAOzG3IOwIXDxeLRVLDgbUs&#10;3JsnyyN4rGrsy+fdC3N26N+Ajf8NDnP7poezbrQ0sNgEkCo1+Gtdh3rjsKfGGRZT3CbHfNJ6XZ/z&#10;3wAAAP//AwBQSwMEFAAGAAgAAAAhAPv7FufgAAAACwEAAA8AAABkcnMvZG93bnJldi54bWxMj8tO&#10;wzAQRfdI/IM1SOxap6aGJMSpaCUWwIqCWLvxNInqRxS7beDrGVZlOTNH956pVpOz7IRj7INXsJhn&#10;wNA3wfS+VfD58TzLgcWkvdE2eFTwjRFW9fVVpUsTzv4dT9vUMgrxsdQKupSGkvPYdOh0nIcBPd32&#10;YXQ60Ti23Iz6TOHOcpFl99zp3lNDpwfcdNgctkdHvW/rpRBfYi0P9mfzqvdyMOFFqdub6ekRWMIp&#10;XWD40yd1qMlpF47eRGYV3OWFJFSBzPICGBHL4kEA29FGLiTwuuL/f6h/AQAA//8DAFBLAQItABQA&#10;BgAIAAAAIQC2gziS/gAAAOEBAAATAAAAAAAAAAAAAAAAAAAAAABbQ29udGVudF9UeXBlc10ueG1s&#10;UEsBAi0AFAAGAAgAAAAhADj9If/WAAAAlAEAAAsAAAAAAAAAAAAAAAAALwEAAF9yZWxzLy5yZWxz&#10;UEsBAi0AFAAGAAgAAAAhAJDF9gyUAgAAhgUAAA4AAAAAAAAAAAAAAAAALgIAAGRycy9lMm9Eb2Mu&#10;eG1sUEsBAi0AFAAGAAgAAAAhAPv7FufgAAAACwEAAA8AAAAAAAAAAAAAAAAA7gQAAGRycy9kb3du&#10;cmV2LnhtbFBLBQYAAAAABAAEAPMAAAD7BQAAAAA=&#10;" filled="f" strokecolor="red" strokeweight="2pt"/>
        </w:pict>
      </w:r>
      <w:r w:rsidR="00B4345E" w:rsidRPr="00B4345E">
        <w:rPr>
          <w:rFonts w:ascii="Tahoma" w:hAnsi="Tahoma" w:cs="Tahoma"/>
          <w:noProof/>
          <w:sz w:val="20"/>
          <w:szCs w:val="20"/>
          <w:lang w:eastAsia="es-MX"/>
        </w:rPr>
        <w:drawing>
          <wp:inline distT="0" distB="0" distL="0" distR="0">
            <wp:extent cx="5612130" cy="3868988"/>
            <wp:effectExtent l="19050" t="0" r="7620" b="0"/>
            <wp:docPr id="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srcRect/>
                    <a:stretch>
                      <a:fillRect/>
                    </a:stretch>
                  </pic:blipFill>
                  <pic:spPr bwMode="auto">
                    <a:xfrm>
                      <a:off x="0" y="0"/>
                      <a:ext cx="5612130" cy="3868988"/>
                    </a:xfrm>
                    <a:prstGeom prst="rect">
                      <a:avLst/>
                    </a:prstGeom>
                    <a:noFill/>
                    <a:ln w="9525">
                      <a:noFill/>
                      <a:miter lim="800000"/>
                      <a:headEnd/>
                      <a:tailEnd/>
                    </a:ln>
                  </pic:spPr>
                </pic:pic>
              </a:graphicData>
            </a:graphic>
          </wp:inline>
        </w:drawing>
      </w:r>
    </w:p>
    <w:p w:rsidR="002421B9" w:rsidRPr="002421B9" w:rsidRDefault="00316282" w:rsidP="002421B9">
      <w:pPr>
        <w:jc w:val="center"/>
        <w:rPr>
          <w:rFonts w:ascii="Tahoma" w:hAnsi="Tahoma" w:cs="Tahoma"/>
          <w:sz w:val="20"/>
          <w:szCs w:val="20"/>
        </w:rPr>
      </w:pPr>
      <w:r>
        <w:rPr>
          <w:rFonts w:ascii="Tahoma" w:hAnsi="Tahoma" w:cs="Tahoma"/>
          <w:noProof/>
          <w:sz w:val="20"/>
          <w:szCs w:val="20"/>
          <w:lang w:eastAsia="es-MX"/>
        </w:rPr>
        <w:lastRenderedPageBreak/>
        <w:drawing>
          <wp:inline distT="0" distB="0" distL="0" distR="0">
            <wp:extent cx="5605780" cy="6520180"/>
            <wp:effectExtent l="19050" t="0" r="0" b="0"/>
            <wp:docPr id="2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5605780" cy="6520180"/>
                    </a:xfrm>
                    <a:prstGeom prst="rect">
                      <a:avLst/>
                    </a:prstGeom>
                    <a:noFill/>
                    <a:ln w="9525">
                      <a:noFill/>
                      <a:miter lim="800000"/>
                      <a:headEnd/>
                      <a:tailEnd/>
                    </a:ln>
                  </pic:spPr>
                </pic:pic>
              </a:graphicData>
            </a:graphic>
          </wp:inline>
        </w:drawing>
      </w:r>
      <w:r w:rsidRPr="00316282">
        <w:rPr>
          <w:rFonts w:ascii="Tahoma" w:hAnsi="Tahoma" w:cs="Tahoma"/>
          <w:sz w:val="16"/>
          <w:szCs w:val="16"/>
        </w:rPr>
        <w:t>Vista previa de la impresión.</w:t>
      </w:r>
      <w:r>
        <w:rPr>
          <w:rFonts w:ascii="Tahoma" w:hAnsi="Tahoma" w:cs="Tahoma"/>
          <w:sz w:val="20"/>
          <w:szCs w:val="20"/>
        </w:rPr>
        <w:t xml:space="preserve"> </w:t>
      </w:r>
    </w:p>
    <w:sectPr w:rsidR="002421B9" w:rsidRPr="002421B9" w:rsidSect="008855BC">
      <w:headerReference w:type="default" r:id="rId37"/>
      <w:footerReference w:type="default" r:id="rId38"/>
      <w:pgSz w:w="12240" w:h="15840"/>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14C57" w:rsidRDefault="00914C57" w:rsidP="00D469E6">
      <w:pPr>
        <w:spacing w:after="0" w:line="240" w:lineRule="auto"/>
      </w:pPr>
      <w:r>
        <w:separator/>
      </w:r>
    </w:p>
  </w:endnote>
  <w:endnote w:type="continuationSeparator" w:id="1">
    <w:p w:rsidR="00914C57" w:rsidRDefault="00914C57" w:rsidP="00D469E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69E6" w:rsidRDefault="00D469E6">
    <w:pPr>
      <w:pStyle w:val="Piedepgina"/>
      <w:pBdr>
        <w:top w:val="thinThickSmallGap" w:sz="24" w:space="1" w:color="622423" w:themeColor="accent2" w:themeShade="7F"/>
      </w:pBdr>
      <w:rPr>
        <w:rFonts w:asciiTheme="majorHAnsi" w:hAnsiTheme="majorHAnsi"/>
      </w:rPr>
    </w:pPr>
    <w:r>
      <w:rPr>
        <w:rFonts w:asciiTheme="majorHAnsi" w:hAnsiTheme="majorHAnsi"/>
      </w:rPr>
      <w:t>Manual de Usuario</w:t>
    </w:r>
    <w:r>
      <w:rPr>
        <w:rFonts w:asciiTheme="majorHAnsi" w:hAnsiTheme="majorHAnsi"/>
      </w:rPr>
      <w:ptab w:relativeTo="margin" w:alignment="right" w:leader="none"/>
    </w:r>
    <w:r>
      <w:rPr>
        <w:rFonts w:asciiTheme="majorHAnsi" w:hAnsiTheme="majorHAnsi"/>
      </w:rPr>
      <w:t xml:space="preserve">Página </w:t>
    </w:r>
    <w:fldSimple w:instr=" PAGE   \* MERGEFORMAT ">
      <w:r w:rsidR="0052021A" w:rsidRPr="0052021A">
        <w:rPr>
          <w:rFonts w:asciiTheme="majorHAnsi" w:hAnsiTheme="majorHAnsi"/>
          <w:noProof/>
        </w:rPr>
        <w:t>1</w:t>
      </w:r>
    </w:fldSimple>
  </w:p>
  <w:p w:rsidR="00D469E6" w:rsidRDefault="00D469E6">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14C57" w:rsidRDefault="00914C57" w:rsidP="00D469E6">
      <w:pPr>
        <w:spacing w:after="0" w:line="240" w:lineRule="auto"/>
      </w:pPr>
      <w:r>
        <w:separator/>
      </w:r>
    </w:p>
  </w:footnote>
  <w:footnote w:type="continuationSeparator" w:id="1">
    <w:p w:rsidR="00914C57" w:rsidRDefault="00914C57" w:rsidP="00D469E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69E6" w:rsidRDefault="00D469E6">
    <w:pPr>
      <w:pStyle w:val="Encabezado"/>
    </w:pPr>
  </w:p>
  <w:p w:rsidR="00D469E6" w:rsidRDefault="00D469E6">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1039B"/>
    <w:multiLevelType w:val="hybridMultilevel"/>
    <w:tmpl w:val="2376B23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0"/>
    <w:footnote w:id="1"/>
  </w:footnotePr>
  <w:endnotePr>
    <w:endnote w:id="0"/>
    <w:endnote w:id="1"/>
  </w:endnotePr>
  <w:compat/>
  <w:rsids>
    <w:rsidRoot w:val="008855BC"/>
    <w:rsid w:val="00016181"/>
    <w:rsid w:val="000B079C"/>
    <w:rsid w:val="000E59B7"/>
    <w:rsid w:val="0015263A"/>
    <w:rsid w:val="00160D0D"/>
    <w:rsid w:val="00172407"/>
    <w:rsid w:val="00173209"/>
    <w:rsid w:val="001E6B12"/>
    <w:rsid w:val="00237119"/>
    <w:rsid w:val="002421B9"/>
    <w:rsid w:val="002F7D9E"/>
    <w:rsid w:val="00300722"/>
    <w:rsid w:val="00316282"/>
    <w:rsid w:val="00341B49"/>
    <w:rsid w:val="004157FB"/>
    <w:rsid w:val="00423AAB"/>
    <w:rsid w:val="00497EC6"/>
    <w:rsid w:val="004E1161"/>
    <w:rsid w:val="00511C70"/>
    <w:rsid w:val="0052021A"/>
    <w:rsid w:val="00533BAB"/>
    <w:rsid w:val="00584B09"/>
    <w:rsid w:val="005B3CE2"/>
    <w:rsid w:val="005E2514"/>
    <w:rsid w:val="005E7870"/>
    <w:rsid w:val="00605E60"/>
    <w:rsid w:val="00611B71"/>
    <w:rsid w:val="00617912"/>
    <w:rsid w:val="006A6923"/>
    <w:rsid w:val="006B3AEB"/>
    <w:rsid w:val="006C6E2E"/>
    <w:rsid w:val="006E2EE4"/>
    <w:rsid w:val="00716574"/>
    <w:rsid w:val="00724115"/>
    <w:rsid w:val="007951BA"/>
    <w:rsid w:val="007C51B5"/>
    <w:rsid w:val="008315DF"/>
    <w:rsid w:val="0084033C"/>
    <w:rsid w:val="00853780"/>
    <w:rsid w:val="00856BAF"/>
    <w:rsid w:val="00862D20"/>
    <w:rsid w:val="00877C1A"/>
    <w:rsid w:val="008855BC"/>
    <w:rsid w:val="00886EC9"/>
    <w:rsid w:val="00893E79"/>
    <w:rsid w:val="008A2A4C"/>
    <w:rsid w:val="008D691E"/>
    <w:rsid w:val="008E01B7"/>
    <w:rsid w:val="008F2355"/>
    <w:rsid w:val="00914C57"/>
    <w:rsid w:val="0091595C"/>
    <w:rsid w:val="009547CE"/>
    <w:rsid w:val="0096253E"/>
    <w:rsid w:val="009776C7"/>
    <w:rsid w:val="00987E99"/>
    <w:rsid w:val="00B409F1"/>
    <w:rsid w:val="00B4345E"/>
    <w:rsid w:val="00B65FD7"/>
    <w:rsid w:val="00BF4921"/>
    <w:rsid w:val="00C43568"/>
    <w:rsid w:val="00D23BBF"/>
    <w:rsid w:val="00D409EF"/>
    <w:rsid w:val="00D469E6"/>
    <w:rsid w:val="00D62F14"/>
    <w:rsid w:val="00D6630D"/>
    <w:rsid w:val="00DB2233"/>
    <w:rsid w:val="00E37303"/>
    <w:rsid w:val="00E4576F"/>
    <w:rsid w:val="00EA1DC7"/>
    <w:rsid w:val="00F95470"/>
    <w:rsid w:val="00FA2A38"/>
    <w:rsid w:val="00FD2A61"/>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6574"/>
  </w:style>
  <w:style w:type="paragraph" w:styleId="Ttulo1">
    <w:name w:val="heading 1"/>
    <w:basedOn w:val="Normal"/>
    <w:next w:val="Normal"/>
    <w:link w:val="Ttulo1Car"/>
    <w:uiPriority w:val="9"/>
    <w:qFormat/>
    <w:rsid w:val="008855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3711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855BC"/>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8855BC"/>
    <w:rPr>
      <w:rFonts w:eastAsiaTheme="minorEastAsia"/>
      <w:lang w:eastAsia="es-MX"/>
    </w:rPr>
  </w:style>
  <w:style w:type="paragraph" w:styleId="Textodeglobo">
    <w:name w:val="Balloon Text"/>
    <w:basedOn w:val="Normal"/>
    <w:link w:val="TextodegloboCar"/>
    <w:uiPriority w:val="99"/>
    <w:semiHidden/>
    <w:unhideWhenUsed/>
    <w:rsid w:val="008855B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855BC"/>
    <w:rPr>
      <w:rFonts w:ascii="Tahoma" w:hAnsi="Tahoma" w:cs="Tahoma"/>
      <w:sz w:val="16"/>
      <w:szCs w:val="16"/>
    </w:rPr>
  </w:style>
  <w:style w:type="character" w:customStyle="1" w:styleId="Ttulo1Car">
    <w:name w:val="Título 1 Car"/>
    <w:basedOn w:val="Fuentedeprrafopredeter"/>
    <w:link w:val="Ttulo1"/>
    <w:uiPriority w:val="9"/>
    <w:rsid w:val="008855BC"/>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FD2A61"/>
    <w:pPr>
      <w:outlineLvl w:val="9"/>
    </w:pPr>
    <w:rPr>
      <w:lang w:eastAsia="es-MX"/>
    </w:rPr>
  </w:style>
  <w:style w:type="paragraph" w:styleId="TDC1">
    <w:name w:val="toc 1"/>
    <w:basedOn w:val="Normal"/>
    <w:next w:val="Normal"/>
    <w:autoRedefine/>
    <w:uiPriority w:val="39"/>
    <w:unhideWhenUsed/>
    <w:rsid w:val="00FD2A61"/>
    <w:pPr>
      <w:spacing w:after="100"/>
    </w:pPr>
  </w:style>
  <w:style w:type="character" w:styleId="Hipervnculo">
    <w:name w:val="Hyperlink"/>
    <w:basedOn w:val="Fuentedeprrafopredeter"/>
    <w:uiPriority w:val="99"/>
    <w:unhideWhenUsed/>
    <w:rsid w:val="00FD2A61"/>
    <w:rPr>
      <w:color w:val="0000FF" w:themeColor="hyperlink"/>
      <w:u w:val="single"/>
    </w:rPr>
  </w:style>
  <w:style w:type="character" w:customStyle="1" w:styleId="Ttulo2Car">
    <w:name w:val="Título 2 Car"/>
    <w:basedOn w:val="Fuentedeprrafopredeter"/>
    <w:link w:val="Ttulo2"/>
    <w:uiPriority w:val="9"/>
    <w:rsid w:val="00237119"/>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E4576F"/>
    <w:pPr>
      <w:ind w:left="720"/>
      <w:contextualSpacing/>
    </w:pPr>
  </w:style>
  <w:style w:type="paragraph" w:styleId="TDC2">
    <w:name w:val="toc 2"/>
    <w:basedOn w:val="Normal"/>
    <w:next w:val="Normal"/>
    <w:autoRedefine/>
    <w:uiPriority w:val="39"/>
    <w:unhideWhenUsed/>
    <w:rsid w:val="007C51B5"/>
    <w:pPr>
      <w:spacing w:after="100"/>
      <w:ind w:left="220"/>
    </w:pPr>
  </w:style>
  <w:style w:type="character" w:styleId="Hipervnculovisitado">
    <w:name w:val="FollowedHyperlink"/>
    <w:basedOn w:val="Fuentedeprrafopredeter"/>
    <w:uiPriority w:val="99"/>
    <w:semiHidden/>
    <w:unhideWhenUsed/>
    <w:rsid w:val="00987E99"/>
    <w:rPr>
      <w:color w:val="800080" w:themeColor="followedHyperlink"/>
      <w:u w:val="single"/>
    </w:rPr>
  </w:style>
  <w:style w:type="paragraph" w:styleId="Encabezado">
    <w:name w:val="header"/>
    <w:basedOn w:val="Normal"/>
    <w:link w:val="EncabezadoCar"/>
    <w:uiPriority w:val="99"/>
    <w:semiHidden/>
    <w:unhideWhenUsed/>
    <w:rsid w:val="00D469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D469E6"/>
  </w:style>
  <w:style w:type="paragraph" w:styleId="Piedepgina">
    <w:name w:val="footer"/>
    <w:basedOn w:val="Normal"/>
    <w:link w:val="PiedepginaCar"/>
    <w:uiPriority w:val="99"/>
    <w:unhideWhenUsed/>
    <w:rsid w:val="00D469E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69E6"/>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corralesmatriz.redesdurango.com:82/SegConWebServices/ServicioWeb.asmx" TargetMode="External"/><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friolalamatriz.redesdurango.com:84/SegConFriolala/ServicioWeb.asmx" TargetMode="External"/><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BB3EA8"/>
    <w:rsid w:val="007708F6"/>
    <w:rsid w:val="00BB3EA8"/>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B98153A95EB453D8D30842ECC9733CE">
    <w:name w:val="6B98153A95EB453D8D30842ECC9733CE"/>
    <w:rsid w:val="00BB3EA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2015-06-01T00:00:00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B3C80A-5AA2-4E9B-9020-5FF2FF530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1989</TotalTime>
  <Pages>1</Pages>
  <Words>1039</Words>
  <Characters>5717</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Selectivas En Sucursales</vt:lpstr>
    </vt:vector>
  </TitlesOfParts>
  <Company>Grupo corrales</Company>
  <LinksUpToDate>false</LinksUpToDate>
  <CharactersWithSpaces>6743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Selectivas En Sucursales</dc:title>
  <dc:subject>Manual de Usuario</dc:subject>
  <dc:creator>I.S.C. Guillermo Alvarado Montañez</dc:creator>
  <cp:lastModifiedBy>Usuario</cp:lastModifiedBy>
  <cp:revision>42</cp:revision>
  <cp:lastPrinted>2015-10-02T16:19:00Z</cp:lastPrinted>
  <dcterms:created xsi:type="dcterms:W3CDTF">2015-06-17T16:24:00Z</dcterms:created>
  <dcterms:modified xsi:type="dcterms:W3CDTF">2015-10-02T18:25:00Z</dcterms:modified>
</cp:coreProperties>
</file>