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AAAD" w14:textId="77777777" w:rsidR="00AC050C" w:rsidRDefault="00000000">
      <w:pPr>
        <w:pStyle w:val="Ttulo"/>
        <w:jc w:val="center"/>
      </w:pPr>
      <w:r>
        <w:t>INFORME DE INTELIGENCIA ESTRATÉGICA: ANÁLISIS DE REUNIÓN DE COORDINADORES (04/05/26)</w:t>
      </w:r>
    </w:p>
    <w:p w14:paraId="5C01A95B" w14:textId="77777777" w:rsidR="00AC050C" w:rsidRDefault="00000000">
      <w:r>
        <w:rPr>
          <w:i/>
        </w:rPr>
        <w:t>Documento de Trabajo de Alta Dirección para el CORE del MS</w:t>
      </w:r>
      <w:r>
        <w:rPr>
          <w:i/>
        </w:rPr>
        <w:br/>
      </w:r>
      <w:r>
        <w:rPr>
          <w:b/>
        </w:rPr>
        <w:t xml:space="preserve">Fecha de Elaboración: </w:t>
      </w:r>
      <w:r>
        <w:t>5 de mayo de 2026</w:t>
      </w:r>
      <w:r>
        <w:br/>
      </w:r>
      <w:r>
        <w:rPr>
          <w:b/>
        </w:rPr>
        <w:t xml:space="preserve">Fuentes: </w:t>
      </w:r>
      <w:r>
        <w:t>Audio de reunión, Minuta de Acuerdos, Documentos de Anatomía del CORE y Ofensiva de Mayo.</w:t>
      </w:r>
    </w:p>
    <w:p w14:paraId="46CAE14C" w14:textId="77777777" w:rsidR="00AC050C" w:rsidRDefault="00000000">
      <w:pPr>
        <w:pStyle w:val="Ttulo2"/>
      </w:pPr>
      <w:r>
        <w:t>1. DIAGNÓSTICO DE LIDERAZGO (ANATOMÍA DEL CORE)</w:t>
      </w:r>
    </w:p>
    <w:p w14:paraId="70320742" w14:textId="4D368054" w:rsidR="00AC050C" w:rsidRDefault="00000000">
      <w:r>
        <w:t>El equipo n</w:t>
      </w:r>
      <w:r w:rsidR="00610564">
        <w:t>u</w:t>
      </w:r>
      <w:r>
        <w:t>cleo del Magisterio Sonorense ha alcanzado una madurez poltica sin precedentes, pasando de la reacci</w:t>
      </w:r>
      <w:r w:rsidR="00610564">
        <w:t>ó</w:t>
      </w:r>
      <w:r>
        <w:t>n emocional a la proyeccin t</w:t>
      </w:r>
      <w:r w:rsidR="00610564">
        <w:t>é</w:t>
      </w:r>
      <w:r>
        <w:t>cnica. Sin embargo, se identifican roles crticos que deben optimizarse para la "Guerra de Mayo":</w:t>
      </w:r>
    </w:p>
    <w:p w14:paraId="4A4D6956" w14:textId="4E6B6ED4" w:rsidR="00AC050C" w:rsidRDefault="00000000">
      <w:pPr>
        <w:pStyle w:val="Listaconvietas"/>
      </w:pPr>
      <w:r>
        <w:rPr>
          <w:b/>
        </w:rPr>
        <w:t>La Dualidad Operativa (</w:t>
      </w:r>
      <w:r w:rsidR="00610564">
        <w:rPr>
          <w:b/>
        </w:rPr>
        <w:t>K</w:t>
      </w:r>
      <w:r>
        <w:rPr>
          <w:b/>
        </w:rPr>
        <w:t xml:space="preserve">ristian - Juan Pablo): </w:t>
      </w:r>
      <w:r>
        <w:t xml:space="preserve">Mientras </w:t>
      </w:r>
      <w:r w:rsidR="00610564">
        <w:t>K</w:t>
      </w:r>
      <w:r>
        <w:t>ristian funge como el motor logstico y rostro diplomtico, Juan Pablo aporta el "Logos" (la raz</w:t>
      </w:r>
      <w:r w:rsidR="00610564">
        <w:t>ó</w:t>
      </w:r>
      <w:r>
        <w:t>n) mediante la PIP. Esta frmula es el activo ms valioso del movimiento ante el Senado.</w:t>
      </w:r>
    </w:p>
    <w:p w14:paraId="16CED38C" w14:textId="28688802" w:rsidR="00AC050C" w:rsidRDefault="00000000">
      <w:pPr>
        <w:pStyle w:val="Listaconvietas"/>
      </w:pPr>
      <w:r>
        <w:rPr>
          <w:b/>
        </w:rPr>
        <w:t>El Filtro Ético y el Dato (Paloma - J</w:t>
      </w:r>
      <w:r w:rsidR="00610564">
        <w:rPr>
          <w:b/>
        </w:rPr>
        <w:t>e</w:t>
      </w:r>
      <w:r>
        <w:rPr>
          <w:b/>
        </w:rPr>
        <w:t>s</w:t>
      </w:r>
      <w:r w:rsidR="00610564">
        <w:rPr>
          <w:b/>
        </w:rPr>
        <w:t>ú</w:t>
      </w:r>
      <w:r>
        <w:rPr>
          <w:b/>
        </w:rPr>
        <w:t xml:space="preserve">s): </w:t>
      </w:r>
      <w:r>
        <w:t>La firmeza de Paloma evita la contaminacin del movimiento con oportunismos, mientras que Jisus construye la infraestructura tecnolgica (Formularios/Atlas de Demandas) que sustenta la lucha.</w:t>
      </w:r>
    </w:p>
    <w:p w14:paraId="17966A65" w14:textId="77777777" w:rsidR="00AC050C" w:rsidRDefault="00000000">
      <w:pPr>
        <w:pStyle w:val="Ttulo2"/>
      </w:pPr>
      <w:r>
        <w:t>2. ANÁLISIS DE LA "OFENSIVA HERMOSILLO" (14-15 MAYO)</w:t>
      </w:r>
    </w:p>
    <w:p w14:paraId="007C5194" w14:textId="6538C504" w:rsidR="00AC050C" w:rsidRDefault="00000000">
      <w:r>
        <w:t>La centralizacin de acciones en la capital el jueves 14 de mayo es un acierto t</w:t>
      </w:r>
      <w:r w:rsidR="00610564">
        <w:t>á</w:t>
      </w:r>
      <w:r>
        <w:t>ctico. El movimiento abandona la dispersi</w:t>
      </w:r>
      <w:r w:rsidR="00610564">
        <w:t>ó</w:t>
      </w:r>
      <w:r>
        <w:t>n regional que "no pesa" para golpear en el coraz</w:t>
      </w:r>
      <w:r w:rsidR="00610564">
        <w:t>ó</w:t>
      </w:r>
      <w:r>
        <w:t>n de la SEC.</w:t>
      </w:r>
    </w:p>
    <w:p w14:paraId="3C5246AD" w14:textId="77777777" w:rsidR="00AC050C" w:rsidRDefault="00000000">
      <w:pPr>
        <w:pStyle w:val="Ttulo3"/>
      </w:pPr>
      <w:r>
        <w:t>2.1 El Arma Secreta: El "Atlas de Demandas"</w:t>
      </w:r>
    </w:p>
    <w:p w14:paraId="3B6E1F42" w14:textId="514646E9" w:rsidR="00AC050C" w:rsidRDefault="00000000">
      <w:r>
        <w:t>El formulario digital no es solo una encuesta; es la transformaci</w:t>
      </w:r>
      <w:r w:rsidR="00610564">
        <w:t>ó</w:t>
      </w:r>
      <w:r>
        <w:t>n de la queja en inteligencia. El 14 de mayo, el MS no llegar a la SEC a "pedir", sino a "notificar" un estado de crisis documentado escuela por escuela. Esto obliga a las autoridades a dar respuestas t</w:t>
      </w:r>
      <w:r w:rsidR="00610564">
        <w:t>é</w:t>
      </w:r>
      <w:r>
        <w:t>cnicas, no polticas.</w:t>
      </w:r>
    </w:p>
    <w:p w14:paraId="0AB20610" w14:textId="77777777" w:rsidR="00AC050C" w:rsidRDefault="00000000">
      <w:pPr>
        <w:pStyle w:val="Ttulo3"/>
      </w:pPr>
      <w:r>
        <w:t>2.2 Contrarrestando el "Pan y Circo"</w:t>
      </w:r>
    </w:p>
    <w:p w14:paraId="6A9F5A8B" w14:textId="7F414725" w:rsidR="00AC050C" w:rsidRDefault="00000000">
      <w:r>
        <w:t>El sindicato oficial est</w:t>
      </w:r>
      <w:r w:rsidR="00610564">
        <w:t>á</w:t>
      </w:r>
      <w:r>
        <w:t xml:space="preserve"> intentando "comprar" a la base con regalos y bailes. El MS debe atacar este punto con un mensaje de contraste: "Mientras ellos te regalan una sombrilla, nosotros luchamos por tu jubilacin". Dignidad vs. Distracci</w:t>
      </w:r>
      <w:r w:rsidR="00610564">
        <w:t>ó</w:t>
      </w:r>
      <w:r>
        <w:t>n.</w:t>
      </w:r>
    </w:p>
    <w:p w14:paraId="7E617250" w14:textId="77777777" w:rsidR="00AC050C" w:rsidRDefault="00000000">
      <w:pPr>
        <w:pStyle w:val="Ttulo2"/>
      </w:pPr>
      <w:r>
        <w:t>3. FACTORES DE RIESGO Y NEUTRALIZACIÓN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050C" w14:paraId="67CA3DC2" w14:textId="77777777">
        <w:tc>
          <w:tcPr>
            <w:tcW w:w="4320" w:type="dxa"/>
          </w:tcPr>
          <w:p w14:paraId="7B6B75DF" w14:textId="77777777" w:rsidR="00AC050C" w:rsidRDefault="00000000">
            <w:r>
              <w:t>Riesgo Identificado</w:t>
            </w:r>
          </w:p>
        </w:tc>
        <w:tc>
          <w:tcPr>
            <w:tcW w:w="4320" w:type="dxa"/>
          </w:tcPr>
          <w:p w14:paraId="6495F44E" w14:textId="77777777" w:rsidR="00AC050C" w:rsidRDefault="00000000">
            <w:r>
              <w:t>Estrategia de Neutralización</w:t>
            </w:r>
          </w:p>
        </w:tc>
      </w:tr>
      <w:tr w:rsidR="00AC050C" w14:paraId="2A4B74A8" w14:textId="77777777">
        <w:tc>
          <w:tcPr>
            <w:tcW w:w="4320" w:type="dxa"/>
          </w:tcPr>
          <w:p w14:paraId="54B02B1E" w14:textId="77777777" w:rsidR="00AC050C" w:rsidRDefault="00000000">
            <w:r>
              <w:t>Mimetismo con la CNTE</w:t>
            </w:r>
          </w:p>
        </w:tc>
        <w:tc>
          <w:tcPr>
            <w:tcW w:w="4320" w:type="dxa"/>
          </w:tcPr>
          <w:p w14:paraId="05731078" w14:textId="77777777" w:rsidR="00AC050C" w:rsidRDefault="00000000">
            <w:r>
              <w:t xml:space="preserve">Distanciamiento fsico y esttico. Cuidar la "foto" para que Presidencia nos vea como </w:t>
            </w:r>
            <w:r>
              <w:lastRenderedPageBreak/>
              <w:t>tcnicos, no como choque.</w:t>
            </w:r>
          </w:p>
        </w:tc>
      </w:tr>
      <w:tr w:rsidR="00AC050C" w14:paraId="6E533AC4" w14:textId="77777777">
        <w:tc>
          <w:tcPr>
            <w:tcW w:w="4320" w:type="dxa"/>
          </w:tcPr>
          <w:p w14:paraId="2BC71930" w14:textId="06535825" w:rsidR="00AC050C" w:rsidRDefault="00000000">
            <w:r>
              <w:lastRenderedPageBreak/>
              <w:t>Logstica del "Megapuent</w:t>
            </w:r>
            <w:r w:rsidR="00610564">
              <w:t>ó</w:t>
            </w:r>
            <w:r>
              <w:t>n"</w:t>
            </w:r>
          </w:p>
        </w:tc>
        <w:tc>
          <w:tcPr>
            <w:tcW w:w="4320" w:type="dxa"/>
          </w:tcPr>
          <w:p w14:paraId="101E1D35" w14:textId="77777777" w:rsidR="00AC050C" w:rsidRDefault="00000000">
            <w:r>
              <w:t>Enfocar la energa en el da 14. Convertir el 15 en un da de "vigilia informativa" digital tras la respuesta gubernamental.</w:t>
            </w:r>
          </w:p>
        </w:tc>
      </w:tr>
      <w:tr w:rsidR="00AC050C" w14:paraId="2C86BB89" w14:textId="77777777">
        <w:tc>
          <w:tcPr>
            <w:tcW w:w="4320" w:type="dxa"/>
          </w:tcPr>
          <w:p w14:paraId="0A025A1B" w14:textId="77777777" w:rsidR="00AC050C" w:rsidRDefault="00000000">
            <w:r>
              <w:t>Sabotaje en Hermosillo</w:t>
            </w:r>
          </w:p>
        </w:tc>
        <w:tc>
          <w:tcPr>
            <w:tcW w:w="4320" w:type="dxa"/>
          </w:tcPr>
          <w:p w14:paraId="17477CAD" w14:textId="77777777" w:rsidR="00AC050C" w:rsidRDefault="00000000">
            <w:r>
              <w:t>Reforzar la red de delegados en la capital. Chayo requiere apoyo del CORE para evitar la infiltracin sindical oficial.</w:t>
            </w:r>
          </w:p>
        </w:tc>
      </w:tr>
    </w:tbl>
    <w:p w14:paraId="47D54392" w14:textId="77777777" w:rsidR="00AC050C" w:rsidRDefault="00000000">
      <w:pPr>
        <w:pStyle w:val="Ttulo2"/>
      </w:pPr>
      <w:r>
        <w:t>4. CONCLUSIONES Y ACCIÓN "HASTA LA COCINA"</w:t>
      </w:r>
    </w:p>
    <w:p w14:paraId="5B8E18D8" w14:textId="4FD98B1C" w:rsidR="00AC050C" w:rsidRDefault="00000000">
      <w:r>
        <w:t>El CORE tiene el control de la narrativa. La visita de la Presidenta (8-10 mayo) es el "pre-detonante" y el D</w:t>
      </w:r>
      <w:r w:rsidR="00610564">
        <w:t>í</w:t>
      </w:r>
      <w:r>
        <w:t>a del Maestro es la "explosi</w:t>
      </w:r>
      <w:r w:rsidR="00610564">
        <w:t>ó</w:t>
      </w:r>
      <w:r>
        <w:t>n".</w:t>
      </w:r>
    </w:p>
    <w:p w14:paraId="755C0A61" w14:textId="77777777" w:rsidR="00AC050C" w:rsidRDefault="00000000">
      <w:pPr>
        <w:pStyle w:val="Listaconvietas"/>
      </w:pPr>
      <w:r>
        <w:t>• Acción Inmediata: Viralizar el formulario de demandas. El "Atlas" debe ser masivo para ser incontestable.</w:t>
      </w:r>
    </w:p>
    <w:p w14:paraId="67072B5D" w14:textId="77777777" w:rsidR="00AC050C" w:rsidRDefault="00000000">
      <w:pPr>
        <w:pStyle w:val="Listaconvietas"/>
      </w:pPr>
      <w:r>
        <w:t>• Lobbying de Pinza: Usar a Lorenia Valles para validar la PIP mientras la base presiona en la SEC.</w:t>
      </w:r>
    </w:p>
    <w:p w14:paraId="19178001" w14:textId="2E54566E" w:rsidR="00AC050C" w:rsidRDefault="00000000">
      <w:pPr>
        <w:pStyle w:val="Listaconvietas"/>
      </w:pPr>
      <w:r>
        <w:t>• Mensaje Clave: "Unidad desde las bases, no desde las c</w:t>
      </w:r>
      <w:r w:rsidR="00610564">
        <w:t>ú</w:t>
      </w:r>
      <w:r>
        <w:t>pulas".</w:t>
      </w:r>
    </w:p>
    <w:p w14:paraId="35966B73" w14:textId="77777777" w:rsidR="00AC050C" w:rsidRDefault="00000000">
      <w:pPr>
        <w:jc w:val="center"/>
      </w:pPr>
      <w:r>
        <w:rPr>
          <w:i/>
        </w:rPr>
        <w:br/>
        <w:t>"El éxito no dependerá de ser miles, sino de la disciplina operativa."</w:t>
      </w:r>
    </w:p>
    <w:sectPr w:rsidR="00AC05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971045">
    <w:abstractNumId w:val="8"/>
  </w:num>
  <w:num w:numId="2" w16cid:durableId="1521158746">
    <w:abstractNumId w:val="6"/>
  </w:num>
  <w:num w:numId="3" w16cid:durableId="1805460022">
    <w:abstractNumId w:val="5"/>
  </w:num>
  <w:num w:numId="4" w16cid:durableId="1403790378">
    <w:abstractNumId w:val="4"/>
  </w:num>
  <w:num w:numId="5" w16cid:durableId="1239171075">
    <w:abstractNumId w:val="7"/>
  </w:num>
  <w:num w:numId="6" w16cid:durableId="1293561582">
    <w:abstractNumId w:val="3"/>
  </w:num>
  <w:num w:numId="7" w16cid:durableId="1068266224">
    <w:abstractNumId w:val="2"/>
  </w:num>
  <w:num w:numId="8" w16cid:durableId="581446874">
    <w:abstractNumId w:val="1"/>
  </w:num>
  <w:num w:numId="9" w16cid:durableId="198685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036"/>
    <w:rsid w:val="00610564"/>
    <w:rsid w:val="00AA1D8D"/>
    <w:rsid w:val="00AC05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EDBF0"/>
  <w14:defaultImageDpi w14:val="300"/>
  <w15:docId w15:val="{CFAF8C04-43E3-4A59-AB40-7D674244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452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  ALFONSO GALVEZ MARTINEZ</cp:lastModifiedBy>
  <cp:revision>2</cp:revision>
  <dcterms:created xsi:type="dcterms:W3CDTF">2013-12-23T23:15:00Z</dcterms:created>
  <dcterms:modified xsi:type="dcterms:W3CDTF">2026-05-05T20:14:00Z</dcterms:modified>
  <cp:category/>
</cp:coreProperties>
</file>