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36"/>
          <w:szCs w:val="36"/>
        </w:rPr>
      </w:pPr>
      <w:bookmarkStart w:colFirst="0" w:colLast="0" w:name="_m9opwr4i0yqg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Diplomado en desarrollo web con ASP.NET Core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36"/>
          <w:szCs w:val="36"/>
          <w:rtl w:val="0"/>
        </w:rPr>
        <w:t xml:space="preserve">Trabajo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un proyecto final en ASP.NET Core 2.0 o superior, Que se utilice los temas presentados en el diplomado.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asignar una nota numérica será por la sumatoria de los puntajes de cada tema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se utiliza WebAPI son 4 puntos, Si se utiliza Routing 4 puntos, y así sucesivamente</w:t>
        <w:br w:type="textWrapping"/>
        <w:t xml:space="preserve">La nota sera insuficiente 55 puntos o menos, para aprobar es 56 puntos o mas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55.0" w:type="dxa"/>
        <w:jc w:val="left"/>
        <w:tblInd w:w="3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65"/>
        <w:tblGridChange w:id="0">
          <w:tblGrid>
            <w:gridCol w:w="1290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Sumatoria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 (Aprobado)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 Diez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https://docs.google.com/spreadsheets/d/1H6FY858vVEr9R1peoPysJcAIY90NNKRILMkKsIA7KcI/edit?usp=sharing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4965"/>
        <w:gridCol w:w="1590"/>
        <w:tblGridChange w:id="0">
          <w:tblGrid>
            <w:gridCol w:w="915"/>
            <w:gridCol w:w="4965"/>
            <w:gridCol w:w="159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ffff"/>
                <w:sz w:val="20"/>
                <w:szCs w:val="20"/>
                <w:rtl w:val="0"/>
              </w:rPr>
              <w:t xml:space="preserve">Completadas: 17 de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9d5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d90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Patrones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Proyecto .NET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Proyecto ASP.NET Core MVC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Proyecto ASP.NET Core Web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Middleware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Middleware 2: Static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Manejo de 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Sesiones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Inyección de 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Autenticacion (Login)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Autorizacion (Permisos)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Sintaxis Razor (Vistas)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ViewComponentes{*}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Layout 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ModelBinder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Model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Swagger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Data (Entity Framework Core o Dapper)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Integracion de javascript con API (jQuery,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Deploy de la App (IIS, Azure, Linux,etc)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6FY858vVEr9R1peoPysJcAIY90NNKRILMkKsIA7Kc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