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Compras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100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t>Columna Gestor: muestra el nombre registrado de quien gestiona la solicitud, o "Sin gestor" si nadie la ha tomado. Si la cuenta no tiene nombre, muestra su correo.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 de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defecto ves Mías y sin gestor. También puedes elegir Asignadas a mí, Sin gestor, Todos los gestores o un compañero de Compras.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gestor es informativo: cualquier usuario de Compras puede trabajar cualquier solicitud. Solo anular y cambiar el gestor están reservados al gestor asignado (o al Administrador).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00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quedas como gestor y la solicitud pasa a En gestión. Revísala y pulsa Pasar a cotización (o pasa a Programar visita si el servicio la requiere).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(eliges líder, Gerencia Financiera o Gerencia General).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10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Desde En gestión decides qué hacer con una compra de menor cuantía: Continuar a Trámite OC (sin segunda aprobación), Pasar a cotización o Enviar a aprobación del líder.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2.2 Anular una solicitud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el gestor asignado (o el Administrador) ve el botón Anular solicitud.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anular en En gestión, Programar visita o Cotización, es decir, antes de registrar la orden de compra.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el motivo (obligatorio) y confirma. La solicitud pasa a Cancelado y sale del panel.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y el líder reciben un correo con el motivo, que también queda en el historial.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2.3 Cambiar el gestor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la solicitud y pulsa Cambiar gestor (lo ve el gestor asignado, el Administrador, o cualquier usuario de Compras si la solicitud aún no tiene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al nuevo gestor de Compras y, si quieres, escribe un comentario.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cambio queda en el historial y al nuevo gestor le llega un correo.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101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101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.png"/><Relationship Id="rId17" Type="http://schemas.openxmlformats.org/officeDocument/2006/relationships/image" Target="media/image1.png"/><Relationship Id="rId18" Type="http://schemas.openxmlformats.org/officeDocument/2006/relationships/image" Target="media/image17.png"/><Relationship Id="rId19" Type="http://schemas.openxmlformats.org/officeDocument/2006/relationships/image" Target="media/image23.png"/><Relationship Id="rId2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