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phecyizyvx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ECOSIGN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wrufxhinv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Claim principal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forma propia de identificar productos y procesos desarrollados con criterios internos de sostenibilidad.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zztxuvaf6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Introducción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sostenibilidad también forma parte de la imagen física de una marca. Cada rótulo, vinilo, impresión, soporte o elemento instalado en un punto de venta implica decisiones sobre materiales, procesos, durabilidad, mantenimiento y reposición.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ECOSIGN es el compromiso propio de Xprinta para ayudar a identificar aquellos elementos fabricados bajo criterios internos de sostenibilidad y responsabilidad medioambiental, aportando una forma más consciente de desarrollar la imagen visual en espacios físicos.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hmy9ctwmv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significa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ECOSIGN no es una certificación oficial ni debe entenderse como un sello externo homologado. Es un indicador propio de Xprinta, creado para señalar productos y procesos que se han desarrollado siguiendo buenas prácticas internas y una selección técnica de materiales más cuidada y responsable con el medio ambiente.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permite incorporar criterios de sostenibilidad en la toma de decisiones, sin perder de vista las necesidades reales de cada proyecto: visibilidad, resistencia, durabilidad, instalación, mantenimiento y coherencia con la imagen de marca.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gjj8zfle9i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Por qué es importante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grandes marcas necesitan cuidar su presencia visual, pero también prestar atención al impacto de los elementos que implantan en sus puntos de venta, oficinas, locales o espacios comerciales.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proyectos de rotulación y señalética, la sostenibilidad no depende solo del material elegido. También influye la durabilidad del producto, la planificación de la fabricación, la optimización de recursos, la reducción de reposiciones innecesarias y la capacidad de mantener los elementos en buen estado durante más tiempo.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ECOSIGN ayuda a introducir ese criterio en el proceso de trabajo, ofreciendo al cliente una referencia clara dentro del ecosistema Xprinta para identificar soluciones desarrolladas con mayor responsabilidad.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ikpk3af0e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aporta al cliente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indicador propio para reconocer productos y procesos con criterios internos de sostenibilidad.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Selección técnica de materiales más cuidada y responsable.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Mayor alineación entre imagen corporativa y compromiso medioambiental.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Decisiones más conscientes en proyectos de rotulación, señalética e impresión.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Reducción de soluciones improvisadas o poco eficientes.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Mayor atención a la durabilidad y al ciclo de vida de los elementos instalados.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Posibilidad de integrar criterios sostenibles en proyectos nacionales o multiubicación.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forma más ordenada de trasladar la responsabilidad medioambiental a la imagen física de marca.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Apoyo a equipos de marketing, compras, expansión y operaciones en la elección de soportes visuales.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Coherencia entre presencia comercial, calidad visual y buenas prácticas.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ycmqjym7g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Aplicado a proyectos reales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proyectos de identificación de puntos de venta, ECOSIGN permite señalar aquellos rótulos, vinilos, impresiones, textiles, lonas, señalética u otros soportes que han sido planteados bajo criterios internos de sostenibilidad.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una implantación nacional, ayuda a mantener una línea de trabajo coherente entre diferentes ubicaciones, incorporando materiales y procesos seleccionados con mayor responsabilidad.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acciones de mantenimiento o reposición, permite valorar soluciones que no solo resuelvan la incidencia, sino que también contribuyan a alargar la vida útil de la imagen instalada.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en procesos de renovación o rebranding, ECOSIGN puede servir como referencia para replantear la imagen física de una marca con una mirada más consciente, sin perder control técnico ni consistencia visual.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6s2w5y5tv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Cierre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ECOSIGN, Xprinta incorpora la sostenibilidad a la gestión de la imagen visual desde una perspectiva práctica, responsable y adaptada a las necesidades reales de las marcas en sus espacios físicos.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