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3fjr5ozxgxh" w:id="0"/>
      <w:bookmarkEnd w:id="0"/>
      <w:r w:rsidDel="00000000" w:rsidR="00000000" w:rsidRPr="00000000">
        <w:rPr>
          <w:b w:val="1"/>
          <w:bCs w:val="1"/>
          <w:sz w:val="46"/>
          <w:szCs w:val="46"/>
          <w:rtl w:val="0"/>
        </w:rPr>
        <w:t xml:space="preserve">Proveedor unificado 360º</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tiouwluwey6" w:id="1"/>
      <w:bookmarkEnd w:id="1"/>
      <w:r w:rsidDel="00000000" w:rsidR="00000000" w:rsidRPr="00000000">
        <w:rPr>
          <w:b w:val="1"/>
          <w:bCs w:val="1"/>
          <w:sz w:val="34"/>
          <w:szCs w:val="34"/>
          <w:rtl w:val="0"/>
        </w:rPr>
        <w:t xml:space="preserve">Claim principal</w:t>
      </w:r>
    </w:p>
    <w:p w:rsidR="00000000" w:rsidDel="00000000" w:rsidP="00000000" w:rsidRDefault="00000000" w:rsidRPr="00000000" w14:paraId="00000003">
      <w:pPr>
        <w:spacing w:after="240" w:before="240" w:lineRule="auto"/>
        <w:rPr/>
      </w:pPr>
      <w:r w:rsidDel="00000000" w:rsidR="00000000" w:rsidRPr="00000000">
        <w:rPr>
          <w:rtl w:val="0"/>
        </w:rPr>
        <w:t xml:space="preserve">Un solo partner para coordinar todos los soportes de imagen visual de tu marca.</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50te3954t6f" w:id="2"/>
      <w:bookmarkEnd w:id="2"/>
      <w:r w:rsidDel="00000000" w:rsidR="00000000" w:rsidRPr="00000000">
        <w:rPr>
          <w:b w:val="1"/>
          <w:bCs w:val="1"/>
          <w:sz w:val="34"/>
          <w:szCs w:val="34"/>
          <w:rtl w:val="0"/>
        </w:rPr>
        <w:t xml:space="preserve">Introducción</w:t>
      </w:r>
    </w:p>
    <w:p w:rsidR="00000000" w:rsidDel="00000000" w:rsidP="00000000" w:rsidRDefault="00000000" w:rsidRPr="00000000" w14:paraId="00000005">
      <w:pPr>
        <w:spacing w:after="240" w:before="240" w:lineRule="auto"/>
        <w:rPr/>
      </w:pPr>
      <w:r w:rsidDel="00000000" w:rsidR="00000000" w:rsidRPr="00000000">
        <w:rPr>
          <w:rtl w:val="0"/>
        </w:rPr>
        <w:t xml:space="preserve">La imagen de una marca en el punto de venta no depende de un único elemento. Vive en la fachada, en el interior, en los accesos, en los vehículos, en los soportes textiles, en la señalética y en cada punto de contacto físico con el cliente.</w:t>
      </w:r>
    </w:p>
    <w:p w:rsidR="00000000" w:rsidDel="00000000" w:rsidP="00000000" w:rsidRDefault="00000000" w:rsidRPr="00000000" w14:paraId="00000006">
      <w:pPr>
        <w:spacing w:after="240" w:before="240" w:lineRule="auto"/>
        <w:rPr/>
      </w:pPr>
      <w:r w:rsidDel="00000000" w:rsidR="00000000" w:rsidRPr="00000000">
        <w:rPr>
          <w:rtl w:val="0"/>
        </w:rPr>
        <w:t xml:space="preserve">Xprinta actúa como proveedor unificado para gestionar esa imagen de forma global, evitando la dispersión de proveedores y facilitando una implantación coherente, controlada y eficiente.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bj5uwt2cjba" w:id="3"/>
      <w:bookmarkEnd w:id="3"/>
      <w:r w:rsidDel="00000000" w:rsidR="00000000" w:rsidRPr="00000000">
        <w:rPr>
          <w:b w:val="1"/>
          <w:bCs w:val="1"/>
          <w:sz w:val="34"/>
          <w:szCs w:val="34"/>
          <w:rtl w:val="0"/>
        </w:rPr>
        <w:t xml:space="preserve">Qué significa</w:t>
      </w:r>
    </w:p>
    <w:p w:rsidR="00000000" w:rsidDel="00000000" w:rsidP="00000000" w:rsidRDefault="00000000" w:rsidRPr="00000000" w14:paraId="00000008">
      <w:pPr>
        <w:spacing w:after="240" w:before="240" w:lineRule="auto"/>
        <w:rPr/>
      </w:pPr>
      <w:r w:rsidDel="00000000" w:rsidR="00000000" w:rsidRPr="00000000">
        <w:rPr>
          <w:rtl w:val="0"/>
        </w:rPr>
        <w:t xml:space="preserve">Ser un proveedor unificado 360º significa cubrir, desde una misma coordinación, los principales soportes físicos que intervienen en la presencia visual de una marca: rótulos, luminosos, vinilos, textiles, toldos, lonas de fachada, señalética y rotulación de flotas.</w:t>
      </w:r>
    </w:p>
    <w:p w:rsidR="00000000" w:rsidDel="00000000" w:rsidP="00000000" w:rsidRDefault="00000000" w:rsidRPr="00000000" w14:paraId="00000009">
      <w:pPr>
        <w:spacing w:after="240" w:before="240" w:lineRule="auto"/>
        <w:rPr/>
      </w:pPr>
      <w:r w:rsidDel="00000000" w:rsidR="00000000" w:rsidRPr="00000000">
        <w:rPr>
          <w:rtl w:val="0"/>
        </w:rPr>
        <w:t xml:space="preserve">Además, Xprinta acompaña el proyecto en sus distintas fases: mediciones, diseño técnico, fabricación, instalación, legalización cuando sea necesaria y mantenimiento correctivo o preventivo.</w:t>
      </w:r>
    </w:p>
    <w:p w:rsidR="00000000" w:rsidDel="00000000" w:rsidP="00000000" w:rsidRDefault="00000000" w:rsidRPr="00000000" w14:paraId="0000000A">
      <w:pPr>
        <w:spacing w:after="240" w:before="240" w:lineRule="auto"/>
        <w:rPr/>
      </w:pPr>
      <w:r w:rsidDel="00000000" w:rsidR="00000000" w:rsidRPr="00000000">
        <w:rPr>
          <w:rtl w:val="0"/>
        </w:rPr>
        <w:t xml:space="preserve">El cliente no tiene que gestionar cada soporte por separado ni coordinar distintos equipos para cada necesidad. Cuenta con un interlocutor capaz de ordenar el proyecto completo y adaptarlo a cada ubicación.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ego1gbu3i9ot" w:id="4"/>
      <w:bookmarkEnd w:id="4"/>
      <w:r w:rsidDel="00000000" w:rsidR="00000000" w:rsidRPr="00000000">
        <w:rPr>
          <w:b w:val="1"/>
          <w:bCs w:val="1"/>
          <w:sz w:val="34"/>
          <w:szCs w:val="34"/>
          <w:rtl w:val="0"/>
        </w:rPr>
        <w:t xml:space="preserve">Por qué es importante</w:t>
      </w:r>
    </w:p>
    <w:p w:rsidR="00000000" w:rsidDel="00000000" w:rsidP="00000000" w:rsidRDefault="00000000" w:rsidRPr="00000000" w14:paraId="0000000C">
      <w:pPr>
        <w:spacing w:after="240" w:before="240" w:lineRule="auto"/>
        <w:rPr/>
      </w:pPr>
      <w:r w:rsidDel="00000000" w:rsidR="00000000" w:rsidRPr="00000000">
        <w:rPr>
          <w:rtl w:val="0"/>
        </w:rPr>
        <w:t xml:space="preserve">Cuando la imagen visual se reparte entre muchos proveedores, aumentan los riesgos: diferencias de criterio, errores de medida, retrasos, falta de seguimiento, incidencias no resueltas o resultados poco homogéneos entre puntos de venta.</w:t>
      </w:r>
    </w:p>
    <w:p w:rsidR="00000000" w:rsidDel="00000000" w:rsidP="00000000" w:rsidRDefault="00000000" w:rsidRPr="00000000" w14:paraId="0000000D">
      <w:pPr>
        <w:spacing w:after="240" w:before="240" w:lineRule="auto"/>
        <w:rPr/>
      </w:pPr>
      <w:r w:rsidDel="00000000" w:rsidR="00000000" w:rsidRPr="00000000">
        <w:rPr>
          <w:rtl w:val="0"/>
        </w:rPr>
        <w:t xml:space="preserve">Esto es especialmente crítico para empresas, cadenas, franquicias y grandes marcas que necesitan mantener una identidad coherente en múltiples espacios físicos.</w:t>
      </w:r>
    </w:p>
    <w:p w:rsidR="00000000" w:rsidDel="00000000" w:rsidP="00000000" w:rsidRDefault="00000000" w:rsidRPr="00000000" w14:paraId="0000000E">
      <w:pPr>
        <w:spacing w:after="240" w:before="240" w:lineRule="auto"/>
        <w:rPr/>
      </w:pPr>
      <w:r w:rsidDel="00000000" w:rsidR="00000000" w:rsidRPr="00000000">
        <w:rPr>
          <w:rtl w:val="0"/>
        </w:rPr>
        <w:t xml:space="preserve">Un proveedor unificado permite reducir esa complejidad. Centraliza la gestión, mejora el control del proyecto y facilita que cada soporte cumpla su función dentro de una visión global de marca.</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gvwn6e2ft9wg" w:id="5"/>
      <w:bookmarkEnd w:id="5"/>
      <w:r w:rsidDel="00000000" w:rsidR="00000000" w:rsidRPr="00000000">
        <w:rPr>
          <w:b w:val="1"/>
          <w:bCs w:val="1"/>
          <w:sz w:val="34"/>
          <w:szCs w:val="34"/>
          <w:rtl w:val="0"/>
        </w:rPr>
        <w:t xml:space="preserve">Qué aporta al cliente</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Un único interlocutor para diferentes soportes de imagen visual.</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Coordinación integral de mediciones, diseño, fabricación e instalación.</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Mayor coherencia entre fachada, interior, señalética, vehículos y otros elementos corporativos.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Reducción de errores derivados de trabajar con varios proveedores.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Menos carga de gestión para equipos de marketing, compras, expansión, operaciones o mantenimiento.</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Capacidad para actuar en cualquier ciudad de España.</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Gestión de legalización cuando el proyecto lo requiera.</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Mantenimiento correctivo y preventivo para conservar la imagen en buen estado.</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Mayor trazabilidad sobre el estado de cada actuación.</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Visión global del proyecto, desde la primera medición hasta el seguimiento posterior.</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d2xiikqadjmb" w:id="6"/>
      <w:bookmarkEnd w:id="6"/>
      <w:r w:rsidDel="00000000" w:rsidR="00000000" w:rsidRPr="00000000">
        <w:rPr>
          <w:b w:val="1"/>
          <w:bCs w:val="1"/>
          <w:sz w:val="34"/>
          <w:szCs w:val="34"/>
          <w:rtl w:val="0"/>
        </w:rPr>
        <w:t xml:space="preserve">Aplicado a proyectos reales</w:t>
      </w:r>
    </w:p>
    <w:p w:rsidR="00000000" w:rsidDel="00000000" w:rsidP="00000000" w:rsidRDefault="00000000" w:rsidRPr="00000000" w14:paraId="0000001B">
      <w:pPr>
        <w:spacing w:after="240" w:before="240" w:lineRule="auto"/>
        <w:rPr/>
      </w:pPr>
      <w:r w:rsidDel="00000000" w:rsidR="00000000" w:rsidRPr="00000000">
        <w:rPr>
          <w:rtl w:val="0"/>
        </w:rPr>
        <w:t xml:space="preserve">En una apertura de punto de venta, Xprinta puede coordinar la medición del espacio, el desarrollo técnico de los elementos de fachada, la fabricación de rótulos o luminosos, la instalación de vinilos interiores, la señalética necesaria y la rotulación de vehículos asociados a la actividad.</w:t>
      </w:r>
    </w:p>
    <w:p w:rsidR="00000000" w:rsidDel="00000000" w:rsidP="00000000" w:rsidRDefault="00000000" w:rsidRPr="00000000" w14:paraId="0000001C">
      <w:pPr>
        <w:spacing w:after="240" w:before="240" w:lineRule="auto"/>
        <w:rPr/>
      </w:pPr>
      <w:r w:rsidDel="00000000" w:rsidR="00000000" w:rsidRPr="00000000">
        <w:rPr>
          <w:rtl w:val="0"/>
        </w:rPr>
        <w:t xml:space="preserve">En una renovación de imagen, permite actualizar distintos soportes de forma ordenada, manteniendo criterios visuales comunes entre locales, oficinas, franquicias o centros de trabajo.</w:t>
      </w:r>
    </w:p>
    <w:p w:rsidR="00000000" w:rsidDel="00000000" w:rsidP="00000000" w:rsidRDefault="00000000" w:rsidRPr="00000000" w14:paraId="0000001D">
      <w:pPr>
        <w:spacing w:after="240" w:before="240" w:lineRule="auto"/>
        <w:rPr/>
      </w:pPr>
      <w:r w:rsidDel="00000000" w:rsidR="00000000" w:rsidRPr="00000000">
        <w:rPr>
          <w:rtl w:val="0"/>
        </w:rPr>
        <w:t xml:space="preserve">En una red comercial con presencia nacional, facilita la implantación o mantenimiento de la imagen en diferentes ciudades, centralizando la gestión y adaptando cada actuación a las condiciones reales de cada emplazamiento.</w:t>
      </w:r>
    </w:p>
    <w:p w:rsidR="00000000" w:rsidDel="00000000" w:rsidP="00000000" w:rsidRDefault="00000000" w:rsidRPr="00000000" w14:paraId="0000001E">
      <w:pPr>
        <w:spacing w:after="240" w:before="240" w:lineRule="auto"/>
        <w:rPr/>
      </w:pPr>
      <w:r w:rsidDel="00000000" w:rsidR="00000000" w:rsidRPr="00000000">
        <w:rPr>
          <w:rtl w:val="0"/>
        </w:rPr>
        <w:t xml:space="preserve">Y cuando el proyecto lo exige, Xprinta puede incorporar la gestión de legalización y el mantenimiento preventivo o correctivo para asegurar que la imagen se mantiene operativa, visible y alineada con la marca.</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qgb0h8j7764" w:id="7"/>
      <w:bookmarkEnd w:id="7"/>
      <w:r w:rsidDel="00000000" w:rsidR="00000000" w:rsidRPr="00000000">
        <w:rPr>
          <w:b w:val="1"/>
          <w:bCs w:val="1"/>
          <w:sz w:val="34"/>
          <w:szCs w:val="34"/>
          <w:rtl w:val="0"/>
        </w:rPr>
        <w:t xml:space="preserve">Cierre</w:t>
      </w:r>
    </w:p>
    <w:p w:rsidR="00000000" w:rsidDel="00000000" w:rsidP="00000000" w:rsidRDefault="00000000" w:rsidRPr="00000000" w14:paraId="00000020">
      <w:pPr>
        <w:spacing w:after="240" w:before="240" w:lineRule="auto"/>
        <w:rPr/>
      </w:pPr>
      <w:r w:rsidDel="00000000" w:rsidR="00000000" w:rsidRPr="00000000">
        <w:rPr>
          <w:rtl w:val="0"/>
        </w:rPr>
        <w:t xml:space="preserve">Con Xprinta, las empresas disponen de un proveedor 360º capaz de coordinar todos los soportes físicos de su imagen de marca con control, eficiencia y capacidad operativa en todo el territorio nacional.</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