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Comment</w:t>
      </w:r>
      <w:r>
        <w:t xml:space="preserve"> </w:t>
      </w:r>
      <w:r>
        <w:t xml:space="preserve">gagner</w:t>
      </w:r>
      <w:r>
        <w:t xml:space="preserve"> </w:t>
      </w:r>
      <w:r>
        <w:t xml:space="preserve">de</w:t>
      </w:r>
      <w:r>
        <w:t xml:space="preserve"> </w:t>
      </w:r>
      <w:r>
        <w:t xml:space="preserve">l’argent</w:t>
      </w:r>
      <w:r>
        <w:t xml:space="preserve"> </w:t>
      </w:r>
      <w:r>
        <w:t xml:space="preserve">sans</w:t>
      </w:r>
      <w:r>
        <w:t xml:space="preserve"> </w:t>
      </w:r>
      <w:r>
        <w:t xml:space="preserve">se</w:t>
      </w:r>
      <w:r>
        <w:t xml:space="preserve"> </w:t>
      </w:r>
      <w:r>
        <w:t xml:space="preserve">fatiguer.</w:t>
      </w:r>
    </w:p>
    <w:p>
      <w:pPr>
        <w:pStyle w:val="Author"/>
      </w:pPr>
      <w:r>
        <w:t xml:space="preserve">Marc-André</w:t>
      </w:r>
      <w:r>
        <w:t xml:space="preserve"> </w:t>
      </w:r>
      <w:r>
        <w:t xml:space="preserve">Désautels</w:t>
      </w:r>
    </w:p>
    <w:p>
      <w:pPr>
        <w:pStyle w:val="FirstParagraph"/>
      </w:pPr>
      <w:r>
        <w:t xml:space="preserve">Au début des années 2000, la</w:t>
      </w:r>
      <w:r>
        <w:t xml:space="preserve"> </w:t>
      </w:r>
      <w:r>
        <w:rPr>
          <w:iCs/>
          <w:i/>
        </w:rPr>
        <w:t xml:space="preserve">Michigan State Lottery</w:t>
      </w:r>
      <w:r>
        <w:t xml:space="preserve"> </w:t>
      </w:r>
      <w:r>
        <w:t xml:space="preserve">crée une nouvelle loterie,</w:t>
      </w:r>
      <w:r>
        <w:t xml:space="preserve"> </w:t>
      </w:r>
      <w:r>
        <w:rPr>
          <w:iCs/>
          <w:i/>
        </w:rPr>
        <w:t xml:space="preserve">Cash WinFall</w:t>
      </w:r>
      <w:r>
        <w:t xml:space="preserve">. En raison d’un mécanisme nouveau ayant pour but d’inciter davantage de gens à jouer à cette loterie, deux groupes de personnes se mettent à acheter des dizaines de milliers de billets:</w:t>
      </w:r>
    </w:p>
    <w:p>
      <w:pPr>
        <w:numPr>
          <w:ilvl w:val="0"/>
          <w:numId w:val="1001"/>
        </w:numPr>
      </w:pPr>
      <w:r>
        <w:t xml:space="preserve">Un retraité du Michigan nommé Gerard Selbee dirigeant un groupe</w:t>
      </w:r>
      <w:r>
        <w:t xml:space="preserve"> </w:t>
      </w:r>
      <w:r>
        <w:t xml:space="preserve">“</w:t>
      </w:r>
      <w:r>
        <w:t xml:space="preserve">d’investisseurs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 groupe d’étudiants du MIT (Massachusets Institute of Technology) qui s’appelaient</w:t>
      </w:r>
      <w:r>
        <w:t xml:space="preserve"> </w:t>
      </w:r>
      <w:r>
        <w:t xml:space="preserve">“</w:t>
      </w:r>
      <w:r>
        <w:t xml:space="preserve">Random Strategies</w:t>
      </w:r>
      <w:r>
        <w:t xml:space="preserve">”</w:t>
      </w:r>
      <w:r>
        <w:t xml:space="preserve">, dirigés par James Harvey.</w:t>
      </w:r>
    </w:p>
    <w:p>
      <w:pPr>
        <w:pStyle w:val="FirstParagraph"/>
      </w:pPr>
      <w:r>
        <w:t xml:space="preserve">Mais pourquoi ces deux groupes ont-ils achetés autant de billets? Nous verrons que le</w:t>
      </w:r>
      <w:r>
        <w:t xml:space="preserve"> </w:t>
      </w:r>
      <w:r>
        <w:rPr>
          <w:iCs/>
          <w:i/>
        </w:rPr>
        <w:t xml:space="preserve">mécanisme nouveau</w:t>
      </w:r>
      <w:r>
        <w:t xml:space="preserve"> </w:t>
      </w:r>
      <w:r>
        <w:t xml:space="preserve">de cette loterie signifiait qu’à certains moments, acheter un billet impliquait une</w:t>
      </w:r>
      <w:r>
        <w:t xml:space="preserve"> </w:t>
      </w:r>
      <w:r>
        <w:rPr>
          <w:bCs/>
          <w:b/>
        </w:rPr>
        <w:t xml:space="preserve">espérance mathématique positive</w:t>
      </w:r>
      <w:r>
        <w:t xml:space="preserve">! Donc, si vous achetiez beaucoup (beaucoup!) de billets à ces moments, vous alliez probablement faire beaucoup d’argent.</w:t>
      </w:r>
    </w:p>
    <w:p>
      <w:pPr>
        <w:pStyle w:val="BodyText"/>
      </w:pPr>
      <w:r>
        <w:t xml:space="preserve">Nous expliquerons comment ce mécanisme nouveau permettait de gagner de l’argent à certains moments, les tactiques différentes employées par ces deux groupes d’investisseurs et de quelle manière il est possible de diminuer la variance des résultats.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gagner de l’argent sans se fatiguer.</dc:title>
  <dc:creator>Marc-André Désautels</dc:creator>
  <cp:keywords/>
  <dcterms:created xsi:type="dcterms:W3CDTF">2021-07-19T13:37:20Z</dcterms:created>
  <dcterms:modified xsi:type="dcterms:W3CDTF">2021-07-19T13:37:20Z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