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8C7E" w14:textId="0226565B" w:rsidR="00C51E8A" w:rsidRPr="0054691E" w:rsidRDefault="00C743D3">
      <w:pPr>
        <w:rPr>
          <w:rFonts w:ascii="Times New Roman" w:hAnsi="Times New Roman" w:cs="Times New Roman"/>
          <w:b/>
          <w:bCs/>
          <w:color w:val="auto"/>
          <w:sz w:val="40"/>
          <w:szCs w:val="40"/>
          <w:lang w:val="ru-RU"/>
        </w:rPr>
      </w:pPr>
      <w:r w:rsidRPr="0054691E">
        <w:rPr>
          <w:rFonts w:ascii="Times New Roman" w:hAnsi="Times New Roman" w:cs="Times New Roman"/>
          <w:b/>
          <w:bCs/>
          <w:color w:val="auto"/>
          <w:sz w:val="40"/>
          <w:szCs w:val="40"/>
          <w:lang w:val="ru-RU"/>
        </w:rPr>
        <w:t>Практическая работа №</w:t>
      </w:r>
      <w:r w:rsidR="0054691E" w:rsidRPr="0054691E">
        <w:rPr>
          <w:rFonts w:ascii="Times New Roman" w:hAnsi="Times New Roman" w:cs="Times New Roman"/>
          <w:b/>
          <w:bCs/>
          <w:color w:val="auto"/>
          <w:sz w:val="40"/>
          <w:szCs w:val="40"/>
          <w:lang w:val="ru-RU"/>
        </w:rPr>
        <w:t>5</w:t>
      </w:r>
      <w:r w:rsidRPr="0054691E">
        <w:rPr>
          <w:rFonts w:ascii="Times New Roman" w:hAnsi="Times New Roman" w:cs="Times New Roman"/>
          <w:b/>
          <w:bCs/>
          <w:color w:val="auto"/>
          <w:sz w:val="40"/>
          <w:szCs w:val="40"/>
          <w:lang w:val="ru-RU"/>
        </w:rPr>
        <w:t>.</w:t>
      </w:r>
    </w:p>
    <w:p w14:paraId="68B78EEB" w14:textId="77777777" w:rsidR="00C51E8A" w:rsidRPr="0054691E" w:rsidRDefault="00C51E8A">
      <w:pPr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</w:p>
    <w:p w14:paraId="64F2C2B5" w14:textId="77777777" w:rsidR="00C51E8A" w:rsidRPr="0054691E" w:rsidRDefault="00C743D3">
      <w:pPr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 w:rsidRPr="0054691E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Теоретическое введение.</w:t>
      </w:r>
    </w:p>
    <w:p w14:paraId="7B88ABD0" w14:textId="77777777" w:rsidR="0054691E" w:rsidRPr="0054691E" w:rsidRDefault="0054691E" w:rsidP="0054691E">
      <w:pPr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 w:rsidRPr="0054691E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 xml:space="preserve">Почему использую </w:t>
      </w:r>
      <w:r w:rsidRPr="0054691E">
        <w:rPr>
          <w:rFonts w:ascii="Times New Roman" w:hAnsi="Times New Roman" w:cs="Times New Roman"/>
          <w:b/>
          <w:bCs/>
          <w:color w:val="auto"/>
          <w:sz w:val="32"/>
          <w:szCs w:val="32"/>
        </w:rPr>
        <w:t>Java</w:t>
      </w:r>
      <w:r w:rsidRPr="0054691E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 xml:space="preserve"> в </w:t>
      </w:r>
      <w:r w:rsidRPr="0054691E">
        <w:rPr>
          <w:rFonts w:ascii="Times New Roman" w:hAnsi="Times New Roman" w:cs="Times New Roman"/>
          <w:b/>
          <w:bCs/>
          <w:color w:val="auto"/>
          <w:sz w:val="32"/>
          <w:szCs w:val="32"/>
        </w:rPr>
        <w:t>backend</w:t>
      </w:r>
      <w:r w:rsidRPr="0054691E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 xml:space="preserve"> разработке.</w:t>
      </w:r>
    </w:p>
    <w:p w14:paraId="45343363" w14:textId="77777777" w:rsidR="0054691E" w:rsidRPr="0054691E" w:rsidRDefault="0054691E" w:rsidP="0054691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ab/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Java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— это строго типизированный объектно-ориентированный язык программирования. Приложения на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Java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транслируются в байт-код, поэтому их можно запускать на любом устройстве, где установлена виртуальная машина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Java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JVM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).</w:t>
      </w:r>
    </w:p>
    <w:p w14:paraId="7EA43B4C" w14:textId="77777777" w:rsidR="0054691E" w:rsidRPr="0054691E" w:rsidRDefault="0054691E" w:rsidP="0054691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ab/>
        <w:t xml:space="preserve">Язык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Java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отличается завидной универсальностью. На нём можно писать что угодно: серверные и десктопные программы, мобильные и веб-приложения, игры любой сложности.</w:t>
      </w:r>
    </w:p>
    <w:p w14:paraId="7D83C6BF" w14:textId="77777777" w:rsidR="0054691E" w:rsidRPr="0054691E" w:rsidRDefault="0054691E" w:rsidP="0054691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ab/>
        <w:t xml:space="preserve">Чаще всего на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Java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пишут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Backend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(бэкенд). А вот теперь самое время узнать, что это такое и за что отвечает бэкенд-разработчик.</w:t>
      </w:r>
    </w:p>
    <w:p w14:paraId="436C7C35" w14:textId="77777777" w:rsidR="0054691E" w:rsidRPr="0054691E" w:rsidRDefault="0054691E" w:rsidP="0054691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ab/>
        <w:t xml:space="preserve">Благодаря своей надёжности и прекрасной обратной совместимости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Java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прекрасно подходит для корпоративных разработок. Например, на нём написана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Jira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— пожалуй, самая популярная платформа для управления проектами. По тем же причинам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Java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очень любят в 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финтехе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, а такие банки, как «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Сбер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», «Альфа» и «Райффайзен» регулярно 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хантят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джавистов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.</w:t>
      </w:r>
    </w:p>
    <w:p w14:paraId="33E5C99B" w14:textId="77777777" w:rsidR="0054691E" w:rsidRPr="0054691E" w:rsidRDefault="0054691E" w:rsidP="0054691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ab/>
        <w:t xml:space="preserve">У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Java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есть прекрасные технологии и в десктопе — например, 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OpenJFX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для создания локальных приложений с графическим интерфейсом. Среды разработки ПО (о них — ниже)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Eclipse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IDE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и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IntelliJ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IDEA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тоже написаны на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Java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.</w:t>
      </w:r>
    </w:p>
    <w:p w14:paraId="11741CAC" w14:textId="77777777" w:rsidR="0054691E" w:rsidRPr="0054691E" w:rsidRDefault="0054691E" w:rsidP="0054691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ab/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Бэкендер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должен знать преимущества и недостатки технологий, чтобы выбрать ту, которая лучше всего подходит для текущего проекта. Он должен хорошо разбираться в выбранной технологии или иметь возможность быстро её изучить. Рассмотрим основные инструменты, с которыми работают 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бэкендеры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на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Java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.</w:t>
      </w:r>
    </w:p>
    <w:p w14:paraId="2E7CB266" w14:textId="77777777" w:rsidR="0054691E" w:rsidRPr="0054691E" w:rsidRDefault="0054691E" w:rsidP="0054691E">
      <w:pPr>
        <w:spacing w:afterAutospacing="1" w:line="240" w:lineRule="auto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ab/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J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DK, или Java Development Kit,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— это набор инструментов для разработки ПО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на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языке Java. В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него входят компилятор Javac, виртуальная машина Java, стандартная библиотека модулей, классов и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функций и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документация.</w:t>
      </w:r>
    </w:p>
    <w:p w14:paraId="00D4CA93" w14:textId="77777777" w:rsidR="0054691E" w:rsidRPr="0054691E" w:rsidRDefault="0054691E" w:rsidP="0054691E">
      <w:pPr>
        <w:spacing w:afterAutospacing="1" w:line="240" w:lineRule="auto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ab/>
        <w:t>Стандартный дистрибутив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JDK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поддерживает компания Oracle, но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помимо него существует и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ряд других. Например, Red Hat, SAP, Google разрабатывают свои инструменты и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вносят вклад в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развитие свободной версии JDK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—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OpenJDK. В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России, с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учётом курса на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замещение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lastRenderedPageBreak/>
        <w:t>продуктов зарубежных вендоров, имеет смысл использовать отечественный рантайм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Axiom JDK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— это единственный JDK, внесённый в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реестр российского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GB"/>
        </w:rPr>
        <w:t xml:space="preserve"> </w:t>
      </w:r>
      <w:r w:rsidRPr="0054691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ПО.</w:t>
      </w:r>
    </w:p>
    <w:p w14:paraId="7E6C22DE" w14:textId="77777777" w:rsidR="0054691E" w:rsidRPr="0054691E" w:rsidRDefault="0054691E" w:rsidP="0054691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ab/>
        <w:t xml:space="preserve">Фреймворк — это шаблон, на основе которого создаются приложения. Самый популярный фреймворк для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Java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—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Spring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, но недавно у него появились конкуренты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Micronaut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Quarkus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, заточенные под создание облачных приложений и 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микросервисов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.</w:t>
      </w:r>
    </w:p>
    <w:p w14:paraId="50E97953" w14:textId="4A23CBEB" w:rsidR="0054691E" w:rsidRPr="0054691E" w:rsidRDefault="0054691E" w:rsidP="0054691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ab/>
        <w:t xml:space="preserve">В повседневной работе любой разработчик активно пользуется библиотеками, которые содержат готовые решения для многих распространённых задач программирования. Помимо стандартной библиотеки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Java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, существует много дополнительных полезных проектов — например,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Maven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JHipster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Apache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Commons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и так далее. Вы так или иначе познакомитесь с этими инструментами в процессе обучения и увидите, насколько они облегчают жизнь разработчика.</w:t>
      </w:r>
    </w:p>
    <w:p w14:paraId="27E0504D" w14:textId="77777777" w:rsidR="0054691E" w:rsidRPr="0054691E" w:rsidRDefault="0054691E" w:rsidP="0054691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ab/>
        <w:t xml:space="preserve">Все практики на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Java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в этом курсе будут выполняться с помощью библиотеки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Spring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. Поговорим про нее подробнее. </w:t>
      </w:r>
      <w:proofErr w:type="gram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По сути</w:t>
      </w:r>
      <w:proofErr w:type="gram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Spring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Framework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представляет собой просто </w:t>
      </w:r>
      <w:r w:rsidRPr="0054691E">
        <w:rPr>
          <w:rFonts w:ascii="Times New Roman" w:hAnsi="Times New Roman" w:cs="Times New Roman"/>
          <w:color w:val="auto"/>
          <w:sz w:val="28"/>
          <w:szCs w:val="28"/>
          <w:lang w:val="ru-RU"/>
        </w:rPr>
        <w:t>контейнер внедрения зависимостей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, с несколькими удобными слоями (например: доступ к базе данных, прокси, 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аспектно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-ориентированное программирование,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RPC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, веб-инфраструктура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MVC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). Это все позволяет вам быстрее и удобнее создавать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Java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-приложения.</w:t>
      </w:r>
    </w:p>
    <w:p w14:paraId="63756A12" w14:textId="77777777" w:rsidR="0054691E" w:rsidRPr="0054691E" w:rsidRDefault="0054691E" w:rsidP="0054691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ab/>
        <w:t xml:space="preserve">Вся работа со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Spring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ведется с помощью подключенных зависимостей, к которым программист может обращаться с помощью специальных аннотаций. В рамках этой практической задачи мы познакомимся с такими зависимостями как: </w:t>
      </w:r>
    </w:p>
    <w:p w14:paraId="2A73150C" w14:textId="77777777" w:rsidR="0054691E" w:rsidRPr="0054691E" w:rsidRDefault="0054691E" w:rsidP="0054691E">
      <w:pPr>
        <w:pStyle w:val="aff2"/>
        <w:numPr>
          <w:ilvl w:val="0"/>
          <w:numId w:val="11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@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Controller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- эта аннотация создаст бин, с помощью которого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Spring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создаст класс контроллер, который будет принимать запросы; </w:t>
      </w:r>
    </w:p>
    <w:p w14:paraId="1BFB4567" w14:textId="77777777" w:rsidR="0054691E" w:rsidRPr="0054691E" w:rsidRDefault="0054691E" w:rsidP="0054691E">
      <w:pPr>
        <w:pStyle w:val="aff2"/>
        <w:numPr>
          <w:ilvl w:val="0"/>
          <w:numId w:val="11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@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ResponseBody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- аннотация, которая дает фреймворку понять, что результат метода </w:t>
      </w:r>
      <w:proofErr w:type="gram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- это неконечное представление</w:t>
      </w:r>
      <w:proofErr w:type="gram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, которое нужно отправить клиенту, нужно результат предварительно прогнать через класс 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HttpMessageConverter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;</w:t>
      </w:r>
    </w:p>
    <w:p w14:paraId="11A2444E" w14:textId="77777777" w:rsidR="0054691E" w:rsidRPr="0054691E" w:rsidRDefault="0054691E" w:rsidP="0054691E">
      <w:pPr>
        <w:pStyle w:val="aff2"/>
        <w:numPr>
          <w:ilvl w:val="0"/>
          <w:numId w:val="11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@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RestController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- это</w:t>
      </w:r>
      <w:proofErr w:type="gram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составная аннотация, которая сама мета-аннотируется аннотациями @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Controller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и @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ResponseBody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;</w:t>
      </w:r>
    </w:p>
    <w:p w14:paraId="19232D8B" w14:textId="77777777" w:rsidR="0054691E" w:rsidRPr="0054691E" w:rsidRDefault="0054691E" w:rsidP="0054691E">
      <w:pPr>
        <w:pStyle w:val="aff2"/>
        <w:numPr>
          <w:ilvl w:val="0"/>
          <w:numId w:val="11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@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GetMapping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-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обрабатывает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get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запросы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;</w:t>
      </w:r>
    </w:p>
    <w:p w14:paraId="7596F2BA" w14:textId="77777777" w:rsidR="0054691E" w:rsidRPr="0054691E" w:rsidRDefault="0054691E" w:rsidP="0054691E">
      <w:pPr>
        <w:pStyle w:val="aff2"/>
        <w:numPr>
          <w:ilvl w:val="0"/>
          <w:numId w:val="11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@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PostMapping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- обрабатывает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post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запросы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;</w:t>
      </w:r>
    </w:p>
    <w:p w14:paraId="3AEAC37B" w14:textId="77777777" w:rsidR="0054691E" w:rsidRPr="0054691E" w:rsidRDefault="0054691E" w:rsidP="0054691E">
      <w:pPr>
        <w:pStyle w:val="aff2"/>
        <w:numPr>
          <w:ilvl w:val="0"/>
          <w:numId w:val="11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@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PathVariable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- позволяет получать значения параметров метода из запроса на сервер;</w:t>
      </w:r>
    </w:p>
    <w:p w14:paraId="5B5A0D8A" w14:textId="77777777" w:rsidR="0054691E" w:rsidRPr="0054691E" w:rsidRDefault="0054691E" w:rsidP="0054691E">
      <w:pPr>
        <w:pStyle w:val="aff2"/>
        <w:numPr>
          <w:ilvl w:val="0"/>
          <w:numId w:val="11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@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RequestParam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- это</w:t>
      </w:r>
      <w:proofErr w:type="gram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4691E">
        <w:rPr>
          <w:rFonts w:ascii="Times New Roman" w:hAnsi="Times New Roman" w:cs="Times New Roman"/>
          <w:color w:val="auto"/>
          <w:sz w:val="28"/>
          <w:szCs w:val="28"/>
          <w:lang w:val="ru-RU"/>
        </w:rPr>
        <w:t>аннотация, которая перехватывает параметр запроса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;</w:t>
      </w:r>
    </w:p>
    <w:p w14:paraId="28C64864" w14:textId="77777777" w:rsidR="0054691E" w:rsidRPr="0054691E" w:rsidRDefault="0054691E" w:rsidP="0054691E">
      <w:pPr>
        <w:pStyle w:val="aff2"/>
        <w:numPr>
          <w:ilvl w:val="0"/>
          <w:numId w:val="11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lastRenderedPageBreak/>
        <w:t>@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RequestMapping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- с помощью этой аннотации можно разделять запросы по путям;</w:t>
      </w:r>
    </w:p>
    <w:p w14:paraId="502484D3" w14:textId="2AAC54A8" w:rsidR="00C51E8A" w:rsidRPr="0054691E" w:rsidRDefault="0054691E" w:rsidP="0054691E">
      <w:pPr>
        <w:pStyle w:val="aff2"/>
        <w:numPr>
          <w:ilvl w:val="0"/>
          <w:numId w:val="11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. @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SpringBootApplication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- аннотация, которая создает начальную конфигурацию приложения (@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EnableAutoConfiguration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, @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ComponentScan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, @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Configuration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).</w:t>
      </w:r>
    </w:p>
    <w:p w14:paraId="733CB8C1" w14:textId="77777777" w:rsidR="0054691E" w:rsidRPr="0054691E" w:rsidRDefault="0054691E">
      <w:pPr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</w:p>
    <w:p w14:paraId="24088226" w14:textId="77777777" w:rsidR="00C51E8A" w:rsidRPr="0054691E" w:rsidRDefault="00C743D3">
      <w:pPr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 w:rsidRPr="0054691E">
        <w:rPr>
          <w:rFonts w:ascii="Times New Roman" w:eastAsia="Calibri" w:hAnsi="Times New Roman" w:cs="Times New Roman"/>
          <w:b/>
          <w:bCs/>
          <w:color w:val="auto"/>
          <w:sz w:val="32"/>
          <w:szCs w:val="32"/>
        </w:rPr>
        <w:t>CRUD</w:t>
      </w:r>
      <w:r w:rsidRPr="0054691E">
        <w:rPr>
          <w:rFonts w:ascii="Times New Roman" w:eastAsia="Calibri" w:hAnsi="Times New Roman" w:cs="Times New Roman"/>
          <w:b/>
          <w:bCs/>
          <w:color w:val="auto"/>
          <w:sz w:val="32"/>
          <w:szCs w:val="32"/>
          <w:lang w:val="ru-RU"/>
        </w:rPr>
        <w:t xml:space="preserve"> </w:t>
      </w:r>
      <w:r w:rsidRPr="0054691E">
        <w:rPr>
          <w:rFonts w:ascii="Times New Roman" w:eastAsia="Calibri" w:hAnsi="Times New Roman" w:cs="Times New Roman"/>
          <w:b/>
          <w:bCs/>
          <w:color w:val="auto"/>
          <w:sz w:val="32"/>
          <w:szCs w:val="32"/>
          <w:lang w:val="ru-RU"/>
        </w:rPr>
        <w:t xml:space="preserve">приложения в </w:t>
      </w:r>
      <w:r w:rsidRPr="0054691E">
        <w:rPr>
          <w:rFonts w:ascii="Times New Roman" w:eastAsia="Calibri" w:hAnsi="Times New Roman" w:cs="Times New Roman"/>
          <w:b/>
          <w:bCs/>
          <w:color w:val="auto"/>
          <w:sz w:val="32"/>
          <w:szCs w:val="32"/>
        </w:rPr>
        <w:t>Java</w:t>
      </w:r>
      <w:r w:rsidRPr="0054691E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.</w:t>
      </w:r>
    </w:p>
    <w:p w14:paraId="7575AA11" w14:textId="77777777" w:rsidR="00C51E8A" w:rsidRPr="0054691E" w:rsidRDefault="00C743D3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ab/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Несмотря на огромное число разнообразных сайтов, практически всю веб разработку можно свести к CRUD операциям. CRUD – широко распространенный термин, означающий 4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стандартные операции над любой сущностью (ресурсом): создание, чтение, обновление и удаление. Например, в случае с пользователем можно составить такое соответствие:</w:t>
      </w:r>
    </w:p>
    <w:p w14:paraId="3E0A4C35" w14:textId="77777777" w:rsidR="00C51E8A" w:rsidRPr="0054691E" w:rsidRDefault="00C743D3">
      <w:pPr>
        <w:pStyle w:val="afc"/>
        <w:numPr>
          <w:ilvl w:val="0"/>
          <w:numId w:val="3"/>
        </w:numPr>
        <w:tabs>
          <w:tab w:val="left" w:pos="0"/>
        </w:tabs>
        <w:rPr>
          <w:rFonts w:ascii="Times New Roman" w:hAnsi="Times New Roman"/>
          <w:color w:val="auto"/>
          <w:sz w:val="28"/>
          <w:szCs w:val="28"/>
        </w:rPr>
      </w:pPr>
      <w:r w:rsidRPr="0054691E">
        <w:rPr>
          <w:rFonts w:ascii="Times New Roman" w:hAnsi="Times New Roman"/>
          <w:color w:val="auto"/>
          <w:sz w:val="28"/>
          <w:szCs w:val="28"/>
        </w:rPr>
        <w:t xml:space="preserve">Create – 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</w:rPr>
        <w:t>регистрация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</w:rPr>
        <w:t>нового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</w:rPr>
        <w:t>пользователя</w:t>
      </w:r>
      <w:proofErr w:type="spellEnd"/>
    </w:p>
    <w:p w14:paraId="2C1A54D0" w14:textId="77777777" w:rsidR="00C51E8A" w:rsidRPr="0054691E" w:rsidRDefault="00C743D3">
      <w:pPr>
        <w:pStyle w:val="afc"/>
        <w:numPr>
          <w:ilvl w:val="0"/>
          <w:numId w:val="3"/>
        </w:numPr>
        <w:tabs>
          <w:tab w:val="left" w:pos="0"/>
        </w:tabs>
        <w:rPr>
          <w:rFonts w:ascii="Times New Roman" w:hAnsi="Times New Roman"/>
          <w:color w:val="auto"/>
          <w:sz w:val="28"/>
          <w:szCs w:val="28"/>
        </w:rPr>
      </w:pPr>
      <w:r w:rsidRPr="0054691E">
        <w:rPr>
          <w:rFonts w:ascii="Times New Roman" w:hAnsi="Times New Roman"/>
          <w:color w:val="auto"/>
          <w:sz w:val="28"/>
          <w:szCs w:val="28"/>
        </w:rPr>
        <w:t xml:space="preserve">Read – 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</w:rPr>
        <w:t>Просмотр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</w:rPr>
        <w:t>профиля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</w:rPr>
        <w:t>пользователями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</w:rPr>
        <w:t>сайта</w:t>
      </w:r>
      <w:proofErr w:type="spellEnd"/>
    </w:p>
    <w:p w14:paraId="093474F3" w14:textId="77777777" w:rsidR="00C51E8A" w:rsidRPr="0054691E" w:rsidRDefault="00C743D3">
      <w:pPr>
        <w:pStyle w:val="afc"/>
        <w:numPr>
          <w:ilvl w:val="0"/>
          <w:numId w:val="3"/>
        </w:numPr>
        <w:tabs>
          <w:tab w:val="left" w:pos="0"/>
        </w:tabs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</w:rPr>
        <w:t>Updat</w:t>
      </w:r>
      <w:r w:rsidRPr="0054691E">
        <w:rPr>
          <w:rFonts w:ascii="Times New Roman" w:hAnsi="Times New Roman"/>
          <w:color w:val="auto"/>
          <w:sz w:val="28"/>
          <w:szCs w:val="28"/>
        </w:rPr>
        <w:t>e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– Обновление личных данных пользователя (смена 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емейла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, пароля)</w:t>
      </w:r>
    </w:p>
    <w:p w14:paraId="3C774965" w14:textId="77777777" w:rsidR="00C51E8A" w:rsidRPr="0054691E" w:rsidRDefault="00C743D3">
      <w:pPr>
        <w:pStyle w:val="afc"/>
        <w:numPr>
          <w:ilvl w:val="0"/>
          <w:numId w:val="3"/>
        </w:numPr>
        <w:tabs>
          <w:tab w:val="left" w:pos="0"/>
        </w:tabs>
        <w:rPr>
          <w:rFonts w:ascii="Times New Roman" w:hAnsi="Times New Roman"/>
          <w:color w:val="auto"/>
          <w:sz w:val="28"/>
          <w:szCs w:val="28"/>
        </w:rPr>
      </w:pPr>
      <w:r w:rsidRPr="0054691E">
        <w:rPr>
          <w:rFonts w:ascii="Times New Roman" w:hAnsi="Times New Roman"/>
          <w:color w:val="auto"/>
          <w:sz w:val="28"/>
          <w:szCs w:val="28"/>
        </w:rPr>
        <w:t xml:space="preserve">Delete – 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</w:rPr>
        <w:t>Удаление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</w:rPr>
        <w:t>пользователя</w:t>
      </w:r>
      <w:proofErr w:type="spellEnd"/>
    </w:p>
    <w:p w14:paraId="47478D98" w14:textId="77777777" w:rsidR="00C51E8A" w:rsidRPr="0054691E" w:rsidRDefault="00C743D3">
      <w:pPr>
        <w:pStyle w:val="afc"/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Точно так же можно расписать действия над любыми другими ресурсами: фотографиями пользователя, его друзьями, сообщениями и т.п.</w:t>
      </w:r>
    </w:p>
    <w:p w14:paraId="1F0FDB42" w14:textId="77777777" w:rsidR="00C51E8A" w:rsidRPr="0054691E" w:rsidRDefault="00C51E8A">
      <w:pPr>
        <w:pStyle w:val="afc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</w:p>
    <w:p w14:paraId="3E5B410D" w14:textId="77777777" w:rsidR="00C51E8A" w:rsidRPr="0054691E" w:rsidRDefault="00C743D3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b/>
          <w:bCs/>
          <w:color w:val="auto"/>
          <w:sz w:val="36"/>
          <w:szCs w:val="36"/>
          <w:shd w:val="clear" w:color="auto" w:fill="FFFFFF"/>
          <w:lang w:val="ru-RU"/>
        </w:rPr>
        <w:tab/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В данной практике будет исполь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зоваться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Gradle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,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СУБД 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PostgreSQL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и такие зависимости: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Spring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Data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JDBC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/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JPA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Lombok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Gson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Flyway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.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Разберем каждый пункт по отдельности. Так как мы используем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Gradle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то все зависимости подключаются в файле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build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.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gradle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.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kts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.</w:t>
      </w:r>
    </w:p>
    <w:p w14:paraId="4DDB73E7" w14:textId="77777777" w:rsidR="00C51E8A" w:rsidRPr="0054691E" w:rsidRDefault="00C51E8A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</w:p>
    <w:p w14:paraId="76FA3922" w14:textId="77777777" w:rsidR="00C51E8A" w:rsidRPr="0054691E" w:rsidRDefault="00C743D3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ab/>
      </w:r>
      <w:r w:rsidRPr="0054691E"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>PostgreSQL</w:t>
      </w:r>
    </w:p>
    <w:p w14:paraId="786ED3D8" w14:textId="77777777" w:rsidR="00C51E8A" w:rsidRPr="0054691E" w:rsidRDefault="00C743D3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</w:pPr>
      <w:r w:rsidRPr="0054691E"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  <w:lang w:val="ru-RU"/>
        </w:rPr>
        <w:tab/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Для того, чтобы ваше приложение могло общаться с СУБД нужно подключить коннектор. Все нужные зависимости можно подключить с помощью сайта 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mvnrepository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.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com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Пишем в поисковую строку «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postgresql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» и ищем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PostgreSQL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JDBC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Driver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дальше выбираем подходящую вер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сию и подключаем в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build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.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gradle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.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kts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.</w:t>
      </w:r>
    </w:p>
    <w:p w14:paraId="4EC20778" w14:textId="77777777" w:rsidR="00C51E8A" w:rsidRPr="0054691E" w:rsidRDefault="00C743D3">
      <w:pPr>
        <w:jc w:val="center"/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noProof/>
          <w:color w:val="auto"/>
        </w:rPr>
        <w:lastRenderedPageBreak/>
        <w:drawing>
          <wp:anchor distT="0" distB="0" distL="0" distR="0" simplePos="0" relativeHeight="2" behindDoc="0" locked="0" layoutInCell="0" allowOverlap="1" wp14:anchorId="7FD39FC3" wp14:editId="74A4EAA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1879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Рисунок 1 — версии драйвера (коннектора)</w:t>
      </w:r>
    </w:p>
    <w:p w14:paraId="04A56622" w14:textId="77777777" w:rsidR="00C51E8A" w:rsidRPr="0054691E" w:rsidRDefault="00C51E8A">
      <w:pPr>
        <w:jc w:val="center"/>
        <w:rPr>
          <w:rFonts w:ascii="Times New Roman" w:hAnsi="Times New Roman"/>
          <w:color w:val="auto"/>
          <w:sz w:val="28"/>
          <w:szCs w:val="28"/>
          <w:lang w:val="ru-RU"/>
        </w:rPr>
      </w:pPr>
    </w:p>
    <w:p w14:paraId="584BCA2B" w14:textId="77777777" w:rsidR="00C51E8A" w:rsidRPr="0054691E" w:rsidRDefault="00C743D3">
      <w:pPr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ab/>
        <w:t xml:space="preserve">После подключение коннектора, нужно настроить подключение к СУБД, с помощью файла </w:t>
      </w:r>
      <w:proofErr w:type="gramStart"/>
      <w:r w:rsidRPr="0054691E">
        <w:rPr>
          <w:rFonts w:ascii="Times New Roman" w:hAnsi="Times New Roman"/>
          <w:color w:val="auto"/>
          <w:sz w:val="28"/>
          <w:szCs w:val="28"/>
        </w:rPr>
        <w:t>application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.</w:t>
      </w:r>
      <w:r w:rsidRPr="0054691E">
        <w:rPr>
          <w:rFonts w:ascii="Times New Roman" w:hAnsi="Times New Roman"/>
          <w:color w:val="auto"/>
          <w:sz w:val="28"/>
          <w:szCs w:val="28"/>
        </w:rPr>
        <w:t>properties</w:t>
      </w:r>
      <w:proofErr w:type="gramEnd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.</w:t>
      </w:r>
    </w:p>
    <w:p w14:paraId="6E97A6B7" w14:textId="77777777" w:rsidR="00C51E8A" w:rsidRPr="0054691E" w:rsidRDefault="00C743D3">
      <w:pPr>
        <w:jc w:val="center"/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noProof/>
          <w:color w:val="auto"/>
        </w:rPr>
        <w:drawing>
          <wp:anchor distT="0" distB="0" distL="0" distR="0" simplePos="0" relativeHeight="3" behindDoc="0" locked="0" layoutInCell="0" allowOverlap="1" wp14:anchorId="75CB21BE" wp14:editId="0CDA79D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5382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Рисунок 2 — пример настройки приложения</w:t>
      </w:r>
    </w:p>
    <w:p w14:paraId="4AE3A52E" w14:textId="77777777" w:rsidR="00C51E8A" w:rsidRPr="0054691E" w:rsidRDefault="00C51E8A">
      <w:pPr>
        <w:jc w:val="center"/>
        <w:rPr>
          <w:rFonts w:ascii="Times New Roman" w:hAnsi="Times New Roman"/>
          <w:color w:val="auto"/>
          <w:sz w:val="28"/>
          <w:szCs w:val="28"/>
          <w:lang w:val="ru-RU"/>
        </w:rPr>
      </w:pPr>
    </w:p>
    <w:p w14:paraId="1A44A25D" w14:textId="77777777" w:rsidR="00C51E8A" w:rsidRPr="0054691E" w:rsidRDefault="00C743D3">
      <w:pPr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ab/>
      </w:r>
      <w:r w:rsidRPr="0054691E">
        <w:rPr>
          <w:rFonts w:ascii="Times New Roman" w:hAnsi="Times New Roman"/>
          <w:b/>
          <w:bCs/>
          <w:color w:val="auto"/>
          <w:sz w:val="32"/>
          <w:szCs w:val="32"/>
        </w:rPr>
        <w:t>Flyway</w:t>
      </w:r>
    </w:p>
    <w:p w14:paraId="56159CA8" w14:textId="77777777" w:rsidR="00C51E8A" w:rsidRPr="0054691E" w:rsidRDefault="00C743D3">
      <w:pPr>
        <w:rPr>
          <w:color w:val="auto"/>
          <w:lang w:val="ru-RU"/>
        </w:rPr>
      </w:pPr>
      <w:r w:rsidRPr="0054691E">
        <w:rPr>
          <w:rFonts w:ascii="Times New Roman" w:hAnsi="Times New Roman"/>
          <w:b/>
          <w:bCs/>
          <w:color w:val="auto"/>
          <w:sz w:val="32"/>
          <w:szCs w:val="32"/>
          <w:lang w:val="ru-RU"/>
        </w:rPr>
        <w:tab/>
      </w:r>
      <w:r w:rsidRPr="0054691E">
        <w:rPr>
          <w:rFonts w:ascii="Times New Roman" w:hAnsi="Times New Roman"/>
          <w:bCs/>
          <w:color w:val="auto"/>
          <w:sz w:val="28"/>
          <w:szCs w:val="28"/>
        </w:rPr>
        <w:t>Flyway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о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бновляет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в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ерсии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баз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данных с помощью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миграций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.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М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играции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м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ожно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писать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на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 </w:t>
      </w:r>
      <w:r w:rsidRPr="0054691E">
        <w:rPr>
          <w:rFonts w:ascii="Times New Roman" w:hAnsi="Times New Roman"/>
          <w:bCs/>
          <w:color w:val="auto"/>
          <w:sz w:val="28"/>
          <w:szCs w:val="28"/>
        </w:rPr>
        <w:t>SQL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 (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с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синтаксисом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,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с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пецифичным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д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ля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конкретной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С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УБД)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и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ли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н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а </w:t>
      </w:r>
      <w:r w:rsidRPr="0054691E">
        <w:rPr>
          <w:rFonts w:ascii="Times New Roman" w:hAnsi="Times New Roman"/>
          <w:bCs/>
          <w:color w:val="auto"/>
          <w:sz w:val="28"/>
          <w:szCs w:val="28"/>
        </w:rPr>
        <w:t>Java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.</w:t>
      </w:r>
      <w:r w:rsidRPr="0054691E"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br/>
      </w:r>
      <w:r w:rsidRPr="0054691E"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ab/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Миграции могут быть </w:t>
      </w:r>
      <w:proofErr w:type="spellStart"/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версионными</w:t>
      </w:r>
      <w:proofErr w:type="spellEnd"/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 или повторяющимися. Первые имеют уникальную версию и применяются ровно один раз. У вт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орых номера версии нет, и они применяются, когда у них изменяется контрольная сумма.</w:t>
      </w:r>
      <w:r w:rsidRPr="0054691E"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br/>
      </w:r>
      <w:r w:rsidRPr="0054691E"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ab/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Повторяющиеся миграции в рамках одного запуска всегда применяются после выполнения </w:t>
      </w:r>
      <w:proofErr w:type="spellStart"/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версионных</w:t>
      </w:r>
      <w:proofErr w:type="spellEnd"/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 миграций. Повторяющиеся миграции применяются в порядке их описания. В одной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миграции все операции выполняются в рамках одной транзакции базы данных.</w:t>
      </w:r>
    </w:p>
    <w:p w14:paraId="1627AED4" w14:textId="77777777" w:rsidR="00C51E8A" w:rsidRPr="0054691E" w:rsidRDefault="00C51E8A">
      <w:pP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</w:pPr>
    </w:p>
    <w:p w14:paraId="0B6AADAC" w14:textId="77777777" w:rsidR="00C51E8A" w:rsidRPr="0054691E" w:rsidRDefault="00C743D3">
      <w:pPr>
        <w:rPr>
          <w:color w:val="auto"/>
        </w:rPr>
      </w:pPr>
      <w:r w:rsidRPr="0054691E"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ab/>
      </w:r>
      <w:r w:rsidRPr="0054691E">
        <w:rPr>
          <w:rFonts w:ascii="Times New Roman" w:hAnsi="Times New Roman"/>
          <w:b/>
          <w:bCs/>
          <w:color w:val="auto"/>
          <w:sz w:val="32"/>
          <w:szCs w:val="32"/>
        </w:rPr>
        <w:t>Spring Data JDBC</w:t>
      </w:r>
    </w:p>
    <w:p w14:paraId="16954ADF" w14:textId="77777777" w:rsidR="00C51E8A" w:rsidRPr="0054691E" w:rsidRDefault="00C743D3">
      <w:pPr>
        <w:rPr>
          <w:color w:val="auto"/>
          <w:lang w:val="ru-RU"/>
        </w:rPr>
      </w:pPr>
      <w:r w:rsidRPr="0054691E">
        <w:rPr>
          <w:rFonts w:ascii="Times New Roman" w:hAnsi="Times New Roman"/>
          <w:b/>
          <w:bCs/>
          <w:color w:val="auto"/>
          <w:sz w:val="32"/>
          <w:szCs w:val="32"/>
        </w:rPr>
        <w:tab/>
      </w:r>
      <w:r w:rsidRPr="0054691E">
        <w:rPr>
          <w:rFonts w:ascii="Times New Roman" w:hAnsi="Times New Roman"/>
          <w:bCs/>
          <w:color w:val="auto"/>
          <w:sz w:val="28"/>
          <w:szCs w:val="28"/>
        </w:rPr>
        <w:t>Spring Data JDBC</w:t>
      </w:r>
      <w:r w:rsidRPr="0054691E">
        <w:rPr>
          <w:rFonts w:ascii="Times New Roman" w:hAnsi="Times New Roman"/>
          <w:bCs/>
          <w:color w:val="auto"/>
          <w:sz w:val="28"/>
          <w:szCs w:val="28"/>
        </w:rPr>
        <w:t xml:space="preserve">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был</w:t>
      </w:r>
      <w:r w:rsidRPr="0054691E">
        <w:rPr>
          <w:rFonts w:ascii="Times New Roman" w:hAnsi="Times New Roman"/>
          <w:bCs/>
          <w:color w:val="auto"/>
          <w:sz w:val="28"/>
          <w:szCs w:val="28"/>
        </w:rPr>
        <w:t xml:space="preserve">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анонсирован</w:t>
      </w:r>
      <w:r w:rsidRPr="0054691E">
        <w:rPr>
          <w:rFonts w:ascii="Times New Roman" w:hAnsi="Times New Roman"/>
          <w:bCs/>
          <w:color w:val="auto"/>
          <w:sz w:val="28"/>
          <w:szCs w:val="28"/>
        </w:rPr>
        <w:t xml:space="preserve"> </w:t>
      </w:r>
      <w:r w:rsidRPr="0054691E">
        <w:rPr>
          <w:rFonts w:ascii="Times New Roman" w:hAnsi="Times New Roman"/>
          <w:bCs/>
          <w:color w:val="auto"/>
          <w:sz w:val="28"/>
          <w:szCs w:val="28"/>
        </w:rPr>
        <w:t xml:space="preserve">2018 </w:t>
      </w:r>
      <w:proofErr w:type="spellStart"/>
      <w:r w:rsidRPr="0054691E">
        <w:rPr>
          <w:rFonts w:ascii="Times New Roman" w:hAnsi="Times New Roman"/>
          <w:bCs/>
          <w:color w:val="auto"/>
          <w:sz w:val="28"/>
          <w:szCs w:val="28"/>
        </w:rPr>
        <w:t>году</w:t>
      </w:r>
      <w:proofErr w:type="spellEnd"/>
      <w:r w:rsidRPr="0054691E">
        <w:rPr>
          <w:rFonts w:ascii="Times New Roman" w:hAnsi="Times New Roman"/>
          <w:bCs/>
          <w:color w:val="auto"/>
          <w:sz w:val="28"/>
          <w:szCs w:val="28"/>
        </w:rPr>
        <w:t xml:space="preserve">.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Целью было предоставить разработчикам более простую альтернативу </w:t>
      </w:r>
      <w:r w:rsidRPr="0054691E">
        <w:rPr>
          <w:rFonts w:ascii="Times New Roman" w:hAnsi="Times New Roman"/>
          <w:bCs/>
          <w:color w:val="auto"/>
          <w:sz w:val="28"/>
          <w:szCs w:val="28"/>
        </w:rPr>
        <w:t>JPA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, продолжая при этом следовать принципам </w:t>
      </w:r>
      <w:r w:rsidRPr="0054691E">
        <w:rPr>
          <w:rFonts w:ascii="Times New Roman" w:hAnsi="Times New Roman"/>
          <w:bCs/>
          <w:color w:val="auto"/>
          <w:sz w:val="28"/>
          <w:szCs w:val="28"/>
        </w:rPr>
        <w:t>Spring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 </w:t>
      </w:r>
      <w:r w:rsidRPr="0054691E">
        <w:rPr>
          <w:rFonts w:ascii="Times New Roman" w:hAnsi="Times New Roman"/>
          <w:bCs/>
          <w:color w:val="auto"/>
          <w:sz w:val="28"/>
          <w:szCs w:val="28"/>
        </w:rPr>
        <w:t>Data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. Подробнее узнать о мотивах, лежащих в основе проекта, вы можете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в документации.</w:t>
      </w:r>
    </w:p>
    <w:p w14:paraId="78660701" w14:textId="77777777" w:rsidR="00C51E8A" w:rsidRPr="0054691E" w:rsidRDefault="00C743D3">
      <w:pPr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ab/>
        <w:t>Spring Data — дополнительный удобный механ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изм для взаимодействия с сущностями базы данных, организации их в репозитории, извлечение данных, изменение, в </w:t>
      </w:r>
      <w:proofErr w:type="gramStart"/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каких то</w:t>
      </w:r>
      <w:proofErr w:type="gramEnd"/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 случаях для этого будет достаточно объявить интерфейс и метод в нем, без имплементации. </w:t>
      </w:r>
    </w:p>
    <w:p w14:paraId="7D27A1D4" w14:textId="77777777" w:rsidR="00C51E8A" w:rsidRPr="0054691E" w:rsidRDefault="00C743D3">
      <w:pPr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ab/>
        <w:t xml:space="preserve">Для работы со </w:t>
      </w:r>
      <w:r w:rsidRPr="0054691E">
        <w:rPr>
          <w:rFonts w:ascii="Times New Roman" w:hAnsi="Times New Roman"/>
          <w:bCs/>
          <w:color w:val="auto"/>
          <w:sz w:val="28"/>
          <w:szCs w:val="28"/>
        </w:rPr>
        <w:t>Spring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 </w:t>
      </w:r>
      <w:r w:rsidRPr="0054691E">
        <w:rPr>
          <w:rFonts w:ascii="Times New Roman" w:hAnsi="Times New Roman"/>
          <w:bCs/>
          <w:color w:val="auto"/>
          <w:sz w:val="28"/>
          <w:szCs w:val="28"/>
        </w:rPr>
        <w:t>Data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студенту нужно будет изучить такие аннотации: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@</w:t>
      </w:r>
      <w:r w:rsidRPr="0054691E">
        <w:rPr>
          <w:rFonts w:ascii="Times New Roman" w:hAnsi="Times New Roman"/>
          <w:bCs/>
          <w:color w:val="auto"/>
          <w:sz w:val="28"/>
          <w:szCs w:val="28"/>
        </w:rPr>
        <w:t>Repository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, @</w:t>
      </w:r>
      <w:r w:rsidRPr="0054691E">
        <w:rPr>
          <w:rFonts w:ascii="Times New Roman" w:hAnsi="Times New Roman"/>
          <w:bCs/>
          <w:color w:val="auto"/>
          <w:sz w:val="28"/>
          <w:szCs w:val="28"/>
        </w:rPr>
        <w:t>Entity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, @</w:t>
      </w:r>
      <w:r w:rsidRPr="0054691E">
        <w:rPr>
          <w:rFonts w:ascii="Times New Roman" w:hAnsi="Times New Roman"/>
          <w:bCs/>
          <w:color w:val="auto"/>
          <w:sz w:val="28"/>
          <w:szCs w:val="28"/>
        </w:rPr>
        <w:t>Table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 xml:space="preserve"> </w:t>
      </w: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>и все дополнительные аннотации для настройки моделей сущностей.</w:t>
      </w:r>
    </w:p>
    <w:p w14:paraId="74783494" w14:textId="77777777" w:rsidR="00C51E8A" w:rsidRPr="0054691E" w:rsidRDefault="00C51E8A">
      <w:pPr>
        <w:rPr>
          <w:b/>
          <w:bCs/>
          <w:color w:val="auto"/>
          <w:lang w:val="ru-RU"/>
        </w:rPr>
      </w:pPr>
    </w:p>
    <w:p w14:paraId="428607A1" w14:textId="77777777" w:rsidR="00C51E8A" w:rsidRPr="0054691E" w:rsidRDefault="00C743D3">
      <w:pPr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bCs/>
          <w:color w:val="auto"/>
          <w:sz w:val="28"/>
          <w:szCs w:val="28"/>
          <w:lang w:val="ru-RU"/>
        </w:rPr>
        <w:tab/>
      </w:r>
      <w:r w:rsidRPr="0054691E">
        <w:rPr>
          <w:rFonts w:ascii="Times New Roman" w:hAnsi="Times New Roman"/>
          <w:b/>
          <w:bCs/>
          <w:color w:val="auto"/>
          <w:sz w:val="32"/>
          <w:szCs w:val="32"/>
        </w:rPr>
        <w:t>Lombok</w:t>
      </w:r>
    </w:p>
    <w:p w14:paraId="2ADF7AB0" w14:textId="77777777" w:rsidR="00C51E8A" w:rsidRPr="0054691E" w:rsidRDefault="00C743D3">
      <w:pPr>
        <w:rPr>
          <w:color w:val="auto"/>
          <w:lang w:val="ru-RU"/>
        </w:rPr>
      </w:pPr>
      <w:r w:rsidRPr="0054691E">
        <w:rPr>
          <w:rFonts w:ascii="Times New Roman" w:hAnsi="Times New Roman"/>
          <w:b/>
          <w:bCs/>
          <w:color w:val="auto"/>
          <w:sz w:val="32"/>
          <w:szCs w:val="32"/>
          <w:lang w:val="ru-RU"/>
        </w:rPr>
        <w:tab/>
      </w:r>
      <w:r w:rsidRPr="0054691E">
        <w:rPr>
          <w:rFonts w:ascii="Times New Roman" w:hAnsi="Times New Roman"/>
          <w:color w:val="auto"/>
          <w:sz w:val="28"/>
          <w:szCs w:val="28"/>
        </w:rPr>
        <w:t>Lombok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– 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э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то библиотек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а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</w:t>
      </w:r>
      <w:r w:rsidRPr="0054691E">
        <w:rPr>
          <w:rFonts w:ascii="Times New Roman" w:hAnsi="Times New Roman"/>
          <w:color w:val="auto"/>
          <w:sz w:val="28"/>
          <w:szCs w:val="28"/>
        </w:rPr>
        <w:t>Java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, в которой предоставляется ряд аннотаций, направленных на исключение именно того кода </w:t>
      </w:r>
      <w:r w:rsidRPr="0054691E">
        <w:rPr>
          <w:rFonts w:ascii="Times New Roman" w:hAnsi="Times New Roman"/>
          <w:color w:val="auto"/>
          <w:sz w:val="28"/>
          <w:szCs w:val="28"/>
        </w:rPr>
        <w:t>Java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, о котором известно, что он часто становится повторяющимся и/или шаблонным. Проект </w:t>
      </w:r>
      <w:r w:rsidRPr="0054691E">
        <w:rPr>
          <w:rFonts w:ascii="Times New Roman" w:hAnsi="Times New Roman"/>
          <w:color w:val="auto"/>
          <w:sz w:val="28"/>
          <w:szCs w:val="28"/>
        </w:rPr>
        <w:t>Lombok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включается прямо в процесс сборки. Затем </w:t>
      </w:r>
      <w:r w:rsidRPr="0054691E">
        <w:rPr>
          <w:rFonts w:ascii="Times New Roman" w:hAnsi="Times New Roman"/>
          <w:color w:val="auto"/>
          <w:sz w:val="28"/>
          <w:szCs w:val="28"/>
        </w:rPr>
        <w:t>Lombok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автоматически сгенери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рует для </w:t>
      </w:r>
      <w:r w:rsidRPr="0054691E">
        <w:rPr>
          <w:rFonts w:ascii="Times New Roman" w:hAnsi="Times New Roman"/>
          <w:color w:val="auto"/>
          <w:sz w:val="28"/>
          <w:szCs w:val="28"/>
        </w:rPr>
        <w:t>Java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байт-код, который вставляет в файлы</w:t>
      </w:r>
      <w:r w:rsidRPr="0054691E">
        <w:rPr>
          <w:rFonts w:ascii="Times New Roman" w:hAnsi="Times New Roman"/>
          <w:color w:val="auto"/>
          <w:sz w:val="28"/>
          <w:szCs w:val="28"/>
        </w:rPr>
        <w:t> </w:t>
      </w:r>
      <w:r w:rsidRPr="0054691E">
        <w:rPr>
          <w:rStyle w:val="af1"/>
          <w:rFonts w:ascii="Times New Roman" w:eastAsia="Calibri" w:hAnsi="Times New Roman" w:cs="Arial"/>
          <w:b w:val="0"/>
          <w:color w:val="auto"/>
          <w:sz w:val="28"/>
          <w:szCs w:val="28"/>
          <w:lang w:val="ru-RU"/>
        </w:rPr>
        <w:t>.</w:t>
      </w:r>
      <w:r w:rsidRPr="0054691E">
        <w:rPr>
          <w:rStyle w:val="af1"/>
          <w:rFonts w:ascii="Times New Roman" w:eastAsia="Calibri" w:hAnsi="Times New Roman" w:cs="Arial"/>
          <w:b w:val="0"/>
          <w:color w:val="auto"/>
          <w:sz w:val="28"/>
          <w:szCs w:val="28"/>
        </w:rPr>
        <w:t>class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, необходимые для реализации желаемого поведения, в зависимости от используемых вами аннотаций. Следовательно, каждая аннотация, предлагаемая в проекте </w:t>
      </w:r>
      <w:r w:rsidRPr="0054691E">
        <w:rPr>
          <w:rFonts w:ascii="Times New Roman" w:hAnsi="Times New Roman"/>
          <w:color w:val="auto"/>
          <w:sz w:val="28"/>
          <w:szCs w:val="28"/>
        </w:rPr>
        <w:t>Lombok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, позволяет частично обойтись без написани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я методов и логики, без которых вы хотели бы обойтись. Речь о конструкторах, равенствах и функциях хеш-кода. Так вы сможете сэкономить массу времени и сосредоточиться на бизнес-логике вашего проекта. Кроме того, вы сможете держать базу кода сравнительно ко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мпактной, чистой, удобной для чтения и поддержки. </w:t>
      </w:r>
    </w:p>
    <w:p w14:paraId="5A728B8D" w14:textId="77777777" w:rsidR="00C51E8A" w:rsidRPr="0054691E" w:rsidRDefault="00C51E8A">
      <w:pPr>
        <w:rPr>
          <w:rFonts w:ascii="Times New Roman" w:hAnsi="Times New Roman"/>
          <w:color w:val="auto"/>
          <w:sz w:val="28"/>
          <w:szCs w:val="28"/>
          <w:lang w:val="ru-RU"/>
        </w:rPr>
      </w:pPr>
    </w:p>
    <w:p w14:paraId="7760835A" w14:textId="77777777" w:rsidR="00C51E8A" w:rsidRPr="0054691E" w:rsidRDefault="00C743D3">
      <w:pPr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b/>
          <w:bCs/>
          <w:color w:val="auto"/>
          <w:sz w:val="32"/>
          <w:szCs w:val="32"/>
          <w:lang w:val="ru-RU"/>
        </w:rPr>
        <w:tab/>
      </w:r>
      <w:proofErr w:type="spellStart"/>
      <w:r w:rsidRPr="0054691E">
        <w:rPr>
          <w:rFonts w:ascii="Times New Roman" w:hAnsi="Times New Roman"/>
          <w:b/>
          <w:bCs/>
          <w:color w:val="auto"/>
          <w:sz w:val="32"/>
          <w:szCs w:val="32"/>
        </w:rPr>
        <w:t>Gson</w:t>
      </w:r>
      <w:proofErr w:type="spellEnd"/>
    </w:p>
    <w:p w14:paraId="4C9BF973" w14:textId="77777777" w:rsidR="00C51E8A" w:rsidRPr="0054691E" w:rsidRDefault="00C743D3">
      <w:pPr>
        <w:rPr>
          <w:color w:val="auto"/>
          <w:lang w:val="ru-RU"/>
        </w:rPr>
      </w:pPr>
      <w:r w:rsidRPr="0054691E">
        <w:rPr>
          <w:rFonts w:ascii="Times New Roman" w:hAnsi="Times New Roman"/>
          <w:b/>
          <w:bCs/>
          <w:color w:val="auto"/>
          <w:sz w:val="32"/>
          <w:szCs w:val="32"/>
          <w:lang w:val="ru-RU"/>
        </w:rPr>
        <w:tab/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</w:rPr>
        <w:t>Gson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– 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это библиотека, которая 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предназначенна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для преобразования Java-объектов в текстовый формат JSON (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сериализация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) и обратного преобразования (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десереализация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). Часто при работе с 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Gson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хватает ст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андартных настроек библиотеки, но бывают случаи, когда необходимо 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кастомизировать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процессы преобразований.</w:t>
      </w:r>
    </w:p>
    <w:p w14:paraId="16BD7E08" w14:textId="77777777" w:rsidR="00C51E8A" w:rsidRPr="0054691E" w:rsidRDefault="00C743D3">
      <w:pPr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lastRenderedPageBreak/>
        <w:tab/>
        <w:t xml:space="preserve">В практической работе нельзя просто создать объект этого класса в каждом контроллере, нужно сделать </w:t>
      </w:r>
      <w:r w:rsidRPr="0054691E">
        <w:rPr>
          <w:rFonts w:ascii="Times New Roman" w:hAnsi="Times New Roman"/>
          <w:color w:val="auto"/>
          <w:sz w:val="28"/>
          <w:szCs w:val="28"/>
        </w:rPr>
        <w:t>bean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объекта этого класса, который будет </w:t>
      </w:r>
      <w:r w:rsidRPr="0054691E">
        <w:rPr>
          <w:rFonts w:ascii="Times New Roman" w:hAnsi="Times New Roman"/>
          <w:color w:val="auto"/>
          <w:sz w:val="28"/>
          <w:szCs w:val="28"/>
        </w:rPr>
        <w:t>singlet</w:t>
      </w:r>
      <w:r w:rsidRPr="0054691E">
        <w:rPr>
          <w:rFonts w:ascii="Times New Roman" w:hAnsi="Times New Roman"/>
          <w:color w:val="auto"/>
          <w:sz w:val="28"/>
          <w:szCs w:val="28"/>
        </w:rPr>
        <w:t>on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.</w:t>
      </w:r>
    </w:p>
    <w:p w14:paraId="7E98B6CB" w14:textId="77777777" w:rsidR="00C51E8A" w:rsidRPr="0054691E" w:rsidRDefault="00C743D3">
      <w:pPr>
        <w:rPr>
          <w:color w:val="auto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ab/>
      </w:r>
    </w:p>
    <w:p w14:paraId="43A98B4C" w14:textId="77777777" w:rsidR="00C51E8A" w:rsidRPr="0054691E" w:rsidRDefault="00C743D3">
      <w:pPr>
        <w:rPr>
          <w:rFonts w:ascii="Times New Roman" w:hAnsi="Times New Roman"/>
          <w:color w:val="auto"/>
          <w:sz w:val="28"/>
          <w:szCs w:val="28"/>
        </w:rPr>
      </w:pP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ab/>
      </w:r>
      <w:r w:rsidRPr="0054691E">
        <w:rPr>
          <w:rFonts w:ascii="Times New Roman" w:hAnsi="Times New Roman"/>
          <w:b/>
          <w:bCs/>
          <w:color w:val="auto"/>
          <w:sz w:val="32"/>
          <w:szCs w:val="32"/>
          <w:lang w:val="ru-RU"/>
        </w:rPr>
        <w:t>Полезные ссылки:</w:t>
      </w:r>
    </w:p>
    <w:p w14:paraId="564DB95A" w14:textId="77777777" w:rsidR="0054691E" w:rsidRPr="0054691E" w:rsidRDefault="0054691E" w:rsidP="0054691E">
      <w:pPr>
        <w:pStyle w:val="aff2"/>
        <w:numPr>
          <w:ilvl w:val="0"/>
          <w:numId w:val="4"/>
        </w:numPr>
        <w:tabs>
          <w:tab w:val="clear" w:pos="1440"/>
          <w:tab w:val="num" w:pos="1276"/>
        </w:tabs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Статья про </w:t>
      </w:r>
      <w:r w:rsidRPr="0054691E">
        <w:rPr>
          <w:rFonts w:ascii="Times New Roman" w:hAnsi="Times New Roman" w:cs="Times New Roman"/>
          <w:color w:val="auto"/>
          <w:sz w:val="28"/>
          <w:szCs w:val="28"/>
        </w:rPr>
        <w:t>rest</w:t>
      </w:r>
      <w:r w:rsidRPr="0054691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приложения - https://habr.com/ru/articles/471140/</w:t>
      </w:r>
    </w:p>
    <w:p w14:paraId="7ECC95F2" w14:textId="77777777" w:rsidR="0054691E" w:rsidRPr="0054691E" w:rsidRDefault="0054691E" w:rsidP="0054691E">
      <w:pPr>
        <w:pStyle w:val="aff2"/>
        <w:numPr>
          <w:ilvl w:val="0"/>
          <w:numId w:val="4"/>
        </w:numPr>
        <w:tabs>
          <w:tab w:val="clear" w:pos="1440"/>
          <w:tab w:val="num" w:pos="1276"/>
        </w:tabs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lang w:val="ru-RU"/>
        </w:rPr>
        <w:t>Статья для аннотирования контроллеров - https://javarush.com/quests/lectures/questspring.level05.lecture02#</w:t>
      </w:r>
    </w:p>
    <w:p w14:paraId="09A16678" w14:textId="77777777" w:rsidR="0054691E" w:rsidRPr="0054691E" w:rsidRDefault="0054691E" w:rsidP="0054691E">
      <w:pPr>
        <w:pStyle w:val="aff2"/>
        <w:numPr>
          <w:ilvl w:val="0"/>
          <w:numId w:val="4"/>
        </w:numPr>
        <w:tabs>
          <w:tab w:val="clear" w:pos="1440"/>
          <w:tab w:val="num" w:pos="1276"/>
        </w:tabs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lang w:val="ru-RU"/>
        </w:rPr>
        <w:t>Статья про аннотация @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</w:rPr>
        <w:t>ResponseBody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- </w:t>
      </w:r>
      <w:r w:rsidRPr="0054691E">
        <w:rPr>
          <w:rFonts w:ascii="Times New Roman" w:hAnsi="Times New Roman" w:cs="Times New Roman"/>
          <w:color w:val="auto"/>
          <w:sz w:val="28"/>
          <w:szCs w:val="28"/>
        </w:rPr>
        <w:t>https</w:t>
      </w:r>
      <w:r w:rsidRPr="0054691E">
        <w:rPr>
          <w:rFonts w:ascii="Times New Roman" w:hAnsi="Times New Roman" w:cs="Times New Roman"/>
          <w:color w:val="auto"/>
          <w:sz w:val="28"/>
          <w:szCs w:val="28"/>
          <w:lang w:val="ru-RU"/>
        </w:rPr>
        <w:t>://</w:t>
      </w:r>
      <w:r w:rsidRPr="0054691E">
        <w:rPr>
          <w:rFonts w:ascii="Times New Roman" w:hAnsi="Times New Roman" w:cs="Times New Roman"/>
          <w:color w:val="auto"/>
          <w:sz w:val="28"/>
          <w:szCs w:val="28"/>
        </w:rPr>
        <w:t>www</w:t>
      </w:r>
      <w:r w:rsidRPr="0054691E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</w:rPr>
        <w:t>baeldung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54691E">
        <w:rPr>
          <w:rFonts w:ascii="Times New Roman" w:hAnsi="Times New Roman" w:cs="Times New Roman"/>
          <w:color w:val="auto"/>
          <w:sz w:val="28"/>
          <w:szCs w:val="28"/>
        </w:rPr>
        <w:t>com</w:t>
      </w:r>
      <w:r w:rsidRPr="0054691E">
        <w:rPr>
          <w:rFonts w:ascii="Times New Roman" w:hAnsi="Times New Roman" w:cs="Times New Roman"/>
          <w:color w:val="auto"/>
          <w:sz w:val="28"/>
          <w:szCs w:val="28"/>
          <w:lang w:val="ru-RU"/>
        </w:rPr>
        <w:t>/</w:t>
      </w:r>
      <w:r w:rsidRPr="0054691E">
        <w:rPr>
          <w:rFonts w:ascii="Times New Roman" w:hAnsi="Times New Roman" w:cs="Times New Roman"/>
          <w:color w:val="auto"/>
          <w:sz w:val="28"/>
          <w:szCs w:val="28"/>
        </w:rPr>
        <w:t>spring</w:t>
      </w:r>
      <w:r w:rsidRPr="0054691E">
        <w:rPr>
          <w:rFonts w:ascii="Times New Roman" w:hAnsi="Times New Roman" w:cs="Times New Roman"/>
          <w:color w:val="auto"/>
          <w:sz w:val="28"/>
          <w:szCs w:val="28"/>
          <w:lang w:val="ru-RU"/>
        </w:rPr>
        <w:t>-</w:t>
      </w:r>
      <w:r w:rsidRPr="0054691E">
        <w:rPr>
          <w:rFonts w:ascii="Times New Roman" w:hAnsi="Times New Roman" w:cs="Times New Roman"/>
          <w:color w:val="auto"/>
          <w:sz w:val="28"/>
          <w:szCs w:val="28"/>
        </w:rPr>
        <w:t>request</w:t>
      </w:r>
      <w:r w:rsidRPr="0054691E">
        <w:rPr>
          <w:rFonts w:ascii="Times New Roman" w:hAnsi="Times New Roman" w:cs="Times New Roman"/>
          <w:color w:val="auto"/>
          <w:sz w:val="28"/>
          <w:szCs w:val="28"/>
          <w:lang w:val="ru-RU"/>
        </w:rPr>
        <w:t>-</w:t>
      </w:r>
      <w:r w:rsidRPr="0054691E">
        <w:rPr>
          <w:rFonts w:ascii="Times New Roman" w:hAnsi="Times New Roman" w:cs="Times New Roman"/>
          <w:color w:val="auto"/>
          <w:sz w:val="28"/>
          <w:szCs w:val="28"/>
        </w:rPr>
        <w:t>response</w:t>
      </w:r>
      <w:r w:rsidRPr="0054691E">
        <w:rPr>
          <w:rFonts w:ascii="Times New Roman" w:hAnsi="Times New Roman" w:cs="Times New Roman"/>
          <w:color w:val="auto"/>
          <w:sz w:val="28"/>
          <w:szCs w:val="28"/>
          <w:lang w:val="ru-RU"/>
        </w:rPr>
        <w:t>-</w:t>
      </w:r>
      <w:r w:rsidRPr="0054691E">
        <w:rPr>
          <w:rFonts w:ascii="Times New Roman" w:hAnsi="Times New Roman" w:cs="Times New Roman"/>
          <w:color w:val="auto"/>
          <w:sz w:val="28"/>
          <w:szCs w:val="28"/>
        </w:rPr>
        <w:t>body</w:t>
      </w:r>
    </w:p>
    <w:p w14:paraId="0FE4BF52" w14:textId="77777777" w:rsidR="0054691E" w:rsidRPr="0054691E" w:rsidRDefault="0054691E" w:rsidP="0054691E">
      <w:pPr>
        <w:pStyle w:val="aff2"/>
        <w:numPr>
          <w:ilvl w:val="0"/>
          <w:numId w:val="4"/>
        </w:numPr>
        <w:tabs>
          <w:tab w:val="clear" w:pos="1440"/>
          <w:tab w:val="num" w:pos="1276"/>
        </w:tabs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lang w:val="ru-RU"/>
        </w:rPr>
        <w:t>Статья про аннотация @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SpringBootApplication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- 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https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://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docs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.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spring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.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io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/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spring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-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boot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/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docs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/2.0.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x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/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reference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/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html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/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using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-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boot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-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using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-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springbootapplication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-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annotation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.</w:t>
      </w:r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html</w:t>
      </w:r>
    </w:p>
    <w:p w14:paraId="5259B3A6" w14:textId="73F32C8A" w:rsidR="0054691E" w:rsidRPr="0054691E" w:rsidRDefault="0054691E" w:rsidP="0054691E">
      <w:pPr>
        <w:pStyle w:val="aff2"/>
        <w:numPr>
          <w:ilvl w:val="0"/>
          <w:numId w:val="4"/>
        </w:numPr>
        <w:tabs>
          <w:tab w:val="clear" w:pos="1440"/>
          <w:tab w:val="num" w:pos="1276"/>
        </w:tabs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 w:cs="Times New Roman"/>
          <w:color w:val="auto"/>
          <w:sz w:val="28"/>
          <w:szCs w:val="28"/>
          <w:lang w:val="ru-RU"/>
        </w:rPr>
        <w:t>Статья про аннотация @</w:t>
      </w:r>
      <w:proofErr w:type="spellStart"/>
      <w:r w:rsidRPr="0054691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PathVariable</w:t>
      </w:r>
      <w:proofErr w:type="spellEnd"/>
      <w:r w:rsidRPr="0054691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- https://www.baeldung.com/spring-pathvariable</w:t>
      </w:r>
    </w:p>
    <w:p w14:paraId="5A51BEB2" w14:textId="0054DAC7" w:rsidR="00C51E8A" w:rsidRPr="0054691E" w:rsidRDefault="00C743D3" w:rsidP="0054691E">
      <w:pPr>
        <w:numPr>
          <w:ilvl w:val="0"/>
          <w:numId w:val="4"/>
        </w:numPr>
        <w:tabs>
          <w:tab w:val="clear" w:pos="1440"/>
          <w:tab w:val="num" w:pos="1276"/>
        </w:tabs>
        <w:ind w:left="0" w:firstLine="709"/>
        <w:rPr>
          <w:color w:val="auto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</w:rPr>
        <w:t>C</w:t>
      </w:r>
      <w:r w:rsidRPr="0054691E">
        <w:rPr>
          <w:rFonts w:ascii="Times New Roman" w:hAnsi="Times New Roman"/>
          <w:color w:val="auto"/>
          <w:sz w:val="28"/>
          <w:szCs w:val="28"/>
        </w:rPr>
        <w:t>RUD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приложение на </w:t>
      </w:r>
      <w:r w:rsidRPr="0054691E">
        <w:rPr>
          <w:rFonts w:ascii="Times New Roman" w:hAnsi="Times New Roman"/>
          <w:color w:val="auto"/>
          <w:sz w:val="28"/>
          <w:szCs w:val="28"/>
        </w:rPr>
        <w:t>Java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– </w:t>
      </w:r>
      <w:r w:rsidRPr="0054691E">
        <w:rPr>
          <w:rFonts w:ascii="Times New Roman" w:hAnsi="Times New Roman"/>
          <w:color w:val="auto"/>
          <w:sz w:val="28"/>
          <w:szCs w:val="28"/>
        </w:rPr>
        <w:t>https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://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</w:rPr>
        <w:t>ru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.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</w:rPr>
        <w:t>hexlet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.</w:t>
      </w:r>
      <w:r w:rsidRPr="0054691E">
        <w:rPr>
          <w:rFonts w:ascii="Times New Roman" w:hAnsi="Times New Roman"/>
          <w:color w:val="auto"/>
          <w:sz w:val="28"/>
          <w:szCs w:val="28"/>
        </w:rPr>
        <w:t>io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/</w:t>
      </w:r>
      <w:r w:rsidRPr="0054691E">
        <w:rPr>
          <w:rFonts w:ascii="Times New Roman" w:hAnsi="Times New Roman"/>
          <w:color w:val="auto"/>
          <w:sz w:val="28"/>
          <w:szCs w:val="28"/>
        </w:rPr>
        <w:t>courses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/</w:t>
      </w:r>
      <w:r w:rsidRPr="0054691E">
        <w:rPr>
          <w:rFonts w:ascii="Times New Roman" w:hAnsi="Times New Roman"/>
          <w:color w:val="auto"/>
          <w:sz w:val="28"/>
          <w:szCs w:val="28"/>
        </w:rPr>
        <w:t>java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-</w:t>
      </w:r>
      <w:r w:rsidRPr="0054691E">
        <w:rPr>
          <w:rFonts w:ascii="Times New Roman" w:hAnsi="Times New Roman"/>
          <w:color w:val="auto"/>
          <w:sz w:val="28"/>
          <w:szCs w:val="28"/>
        </w:rPr>
        <w:t>web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/</w:t>
      </w:r>
      <w:r w:rsidRPr="0054691E">
        <w:rPr>
          <w:rFonts w:ascii="Times New Roman" w:hAnsi="Times New Roman"/>
          <w:color w:val="auto"/>
          <w:sz w:val="28"/>
          <w:szCs w:val="28"/>
        </w:rPr>
        <w:t>lessons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/</w:t>
      </w:r>
      <w:r w:rsidRPr="0054691E">
        <w:rPr>
          <w:rFonts w:ascii="Times New Roman" w:hAnsi="Times New Roman"/>
          <w:color w:val="auto"/>
          <w:sz w:val="28"/>
          <w:szCs w:val="28"/>
        </w:rPr>
        <w:t>crud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-</w:t>
      </w:r>
      <w:r w:rsidRPr="0054691E">
        <w:rPr>
          <w:rFonts w:ascii="Times New Roman" w:hAnsi="Times New Roman"/>
          <w:color w:val="auto"/>
          <w:sz w:val="28"/>
          <w:szCs w:val="28"/>
        </w:rPr>
        <w:t>in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-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</w:rPr>
        <w:t>db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/</w:t>
      </w:r>
      <w:r w:rsidRPr="0054691E">
        <w:rPr>
          <w:rFonts w:ascii="Times New Roman" w:hAnsi="Times New Roman"/>
          <w:color w:val="auto"/>
          <w:sz w:val="28"/>
          <w:szCs w:val="28"/>
        </w:rPr>
        <w:t>theory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_</w:t>
      </w:r>
      <w:r w:rsidRPr="0054691E">
        <w:rPr>
          <w:rFonts w:ascii="Times New Roman" w:hAnsi="Times New Roman"/>
          <w:color w:val="auto"/>
          <w:sz w:val="28"/>
          <w:szCs w:val="28"/>
        </w:rPr>
        <w:t>unit</w:t>
      </w:r>
    </w:p>
    <w:p w14:paraId="0D0D9593" w14:textId="77777777" w:rsidR="00C51E8A" w:rsidRPr="0054691E" w:rsidRDefault="00C743D3" w:rsidP="0054691E">
      <w:pPr>
        <w:numPr>
          <w:ilvl w:val="0"/>
          <w:numId w:val="4"/>
        </w:numPr>
        <w:tabs>
          <w:tab w:val="clear" w:pos="1440"/>
          <w:tab w:val="num" w:pos="1276"/>
        </w:tabs>
        <w:ind w:left="0" w:firstLine="709"/>
        <w:rPr>
          <w:color w:val="auto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Первое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</w:t>
      </w:r>
      <w:r w:rsidRPr="0054691E">
        <w:rPr>
          <w:rFonts w:ascii="Times New Roman" w:hAnsi="Times New Roman"/>
          <w:color w:val="auto"/>
          <w:sz w:val="28"/>
          <w:szCs w:val="28"/>
        </w:rPr>
        <w:t>CRUD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приложение на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</w:t>
      </w:r>
      <w:r w:rsidRPr="0054691E">
        <w:rPr>
          <w:rFonts w:ascii="Times New Roman" w:hAnsi="Times New Roman"/>
          <w:color w:val="auto"/>
          <w:sz w:val="28"/>
          <w:szCs w:val="28"/>
        </w:rPr>
        <w:t>Java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—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https://javarush.com/groups/posts/2253-znakomstvo-s-maven-spring-mysql-hibernate-i-pervoe-crud-prilozhenie-chastjh-1</w:t>
      </w:r>
    </w:p>
    <w:p w14:paraId="5D2FD2E3" w14:textId="77777777" w:rsidR="00C51E8A" w:rsidRPr="0054691E" w:rsidRDefault="00C743D3" w:rsidP="0054691E">
      <w:pPr>
        <w:numPr>
          <w:ilvl w:val="0"/>
          <w:numId w:val="4"/>
        </w:numPr>
        <w:tabs>
          <w:tab w:val="clear" w:pos="1440"/>
          <w:tab w:val="num" w:pos="1276"/>
        </w:tabs>
        <w:ind w:left="0" w:firstLine="709"/>
        <w:rPr>
          <w:color w:val="auto"/>
        </w:rPr>
      </w:pPr>
      <w:r w:rsidRPr="0054691E">
        <w:rPr>
          <w:rFonts w:ascii="Times New Roman" w:hAnsi="Times New Roman"/>
          <w:color w:val="auto"/>
          <w:sz w:val="28"/>
          <w:szCs w:val="28"/>
        </w:rPr>
        <w:t>PostgreSQL – https://ru.wikipedia.org/wiki/PostgreSQL</w:t>
      </w:r>
    </w:p>
    <w:p w14:paraId="0EBA27EF" w14:textId="77777777" w:rsidR="00C51E8A" w:rsidRPr="0054691E" w:rsidRDefault="00C743D3" w:rsidP="0054691E">
      <w:pPr>
        <w:numPr>
          <w:ilvl w:val="0"/>
          <w:numId w:val="4"/>
        </w:numPr>
        <w:tabs>
          <w:tab w:val="clear" w:pos="1440"/>
          <w:tab w:val="num" w:pos="1276"/>
        </w:tabs>
        <w:ind w:left="0" w:firstLine="709"/>
        <w:rPr>
          <w:color w:val="auto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Знакомство с </w:t>
      </w:r>
      <w:r w:rsidRPr="0054691E">
        <w:rPr>
          <w:rFonts w:ascii="Times New Roman" w:hAnsi="Times New Roman"/>
          <w:color w:val="auto"/>
          <w:sz w:val="28"/>
          <w:szCs w:val="28"/>
        </w:rPr>
        <w:t>Flyway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– </w:t>
      </w:r>
      <w:r w:rsidRPr="0054691E">
        <w:rPr>
          <w:rFonts w:ascii="Times New Roman" w:hAnsi="Times New Roman"/>
          <w:color w:val="auto"/>
          <w:sz w:val="28"/>
          <w:szCs w:val="28"/>
        </w:rPr>
        <w:t>https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://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</w:rPr>
        <w:t>habr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.</w:t>
      </w:r>
      <w:r w:rsidRPr="0054691E">
        <w:rPr>
          <w:rFonts w:ascii="Times New Roman" w:hAnsi="Times New Roman"/>
          <w:color w:val="auto"/>
          <w:sz w:val="28"/>
          <w:szCs w:val="28"/>
        </w:rPr>
        <w:t>com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/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</w:rPr>
        <w:t>ru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/</w:t>
      </w:r>
      <w:r w:rsidRPr="0054691E">
        <w:rPr>
          <w:rFonts w:ascii="Times New Roman" w:hAnsi="Times New Roman"/>
          <w:color w:val="auto"/>
          <w:sz w:val="28"/>
          <w:szCs w:val="28"/>
        </w:rPr>
        <w:t>companies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/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</w:rPr>
        <w:t>otus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/</w:t>
      </w:r>
      <w:r w:rsidRPr="0054691E">
        <w:rPr>
          <w:rFonts w:ascii="Times New Roman" w:hAnsi="Times New Roman"/>
          <w:color w:val="auto"/>
          <w:sz w:val="28"/>
          <w:szCs w:val="28"/>
        </w:rPr>
        <w:t>articles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/506788/</w:t>
      </w:r>
    </w:p>
    <w:p w14:paraId="169AAAA8" w14:textId="77777777" w:rsidR="00C51E8A" w:rsidRPr="0054691E" w:rsidRDefault="00C743D3" w:rsidP="0054691E">
      <w:pPr>
        <w:numPr>
          <w:ilvl w:val="0"/>
          <w:numId w:val="4"/>
        </w:numPr>
        <w:tabs>
          <w:tab w:val="clear" w:pos="1440"/>
          <w:tab w:val="num" w:pos="1276"/>
        </w:tabs>
        <w:ind w:left="0" w:firstLine="709"/>
        <w:rPr>
          <w:color w:val="auto"/>
        </w:rPr>
      </w:pP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Введение</w:t>
      </w:r>
      <w:r w:rsidRPr="0054691E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в</w:t>
      </w:r>
      <w:r w:rsidRPr="0054691E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54691E">
        <w:rPr>
          <w:rFonts w:ascii="Times New Roman" w:hAnsi="Times New Roman"/>
          <w:color w:val="auto"/>
          <w:sz w:val="28"/>
          <w:szCs w:val="28"/>
        </w:rPr>
        <w:t>Spring Data JDBC – https://habr.com/ru/companies/otus/articles/531332/</w:t>
      </w:r>
    </w:p>
    <w:p w14:paraId="4691B6AA" w14:textId="77777777" w:rsidR="00C51E8A" w:rsidRPr="0054691E" w:rsidRDefault="00C743D3" w:rsidP="0054691E">
      <w:pPr>
        <w:numPr>
          <w:ilvl w:val="0"/>
          <w:numId w:val="4"/>
        </w:numPr>
        <w:tabs>
          <w:tab w:val="clear" w:pos="1440"/>
          <w:tab w:val="num" w:pos="1276"/>
        </w:tabs>
        <w:ind w:left="0" w:firstLine="709"/>
        <w:rPr>
          <w:color w:val="auto"/>
        </w:rPr>
      </w:pP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Введение</w:t>
      </w:r>
      <w:r w:rsidRPr="0054691E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в</w:t>
      </w:r>
      <w:r w:rsidRPr="0054691E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54691E">
        <w:rPr>
          <w:rFonts w:ascii="Times New Roman" w:hAnsi="Times New Roman"/>
          <w:color w:val="auto"/>
          <w:sz w:val="28"/>
          <w:szCs w:val="28"/>
        </w:rPr>
        <w:t>Spring Data JPA – https://habr.com/ru/articles/435114/</w:t>
      </w:r>
    </w:p>
    <w:p w14:paraId="5F19641C" w14:textId="77777777" w:rsidR="00C51E8A" w:rsidRPr="0054691E" w:rsidRDefault="00C743D3" w:rsidP="0054691E">
      <w:pPr>
        <w:numPr>
          <w:ilvl w:val="0"/>
          <w:numId w:val="4"/>
        </w:numPr>
        <w:tabs>
          <w:tab w:val="clear" w:pos="1440"/>
          <w:tab w:val="num" w:pos="1276"/>
        </w:tabs>
        <w:ind w:left="0" w:firstLine="709"/>
        <w:rPr>
          <w:color w:val="auto"/>
        </w:rPr>
      </w:pPr>
      <w:proofErr w:type="spellStart"/>
      <w:r w:rsidRPr="0054691E">
        <w:rPr>
          <w:rFonts w:ascii="Times New Roman" w:hAnsi="Times New Roman"/>
          <w:color w:val="auto"/>
          <w:sz w:val="28"/>
          <w:szCs w:val="28"/>
        </w:rPr>
        <w:t>Gson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</w:rPr>
        <w:t xml:space="preserve"> – https://habr.com/ru/companies/naumen/articles/228279/</w:t>
      </w:r>
    </w:p>
    <w:p w14:paraId="6C226388" w14:textId="77777777" w:rsidR="00C51E8A" w:rsidRPr="0054691E" w:rsidRDefault="00C743D3" w:rsidP="0054691E">
      <w:pPr>
        <w:numPr>
          <w:ilvl w:val="0"/>
          <w:numId w:val="4"/>
        </w:numPr>
        <w:tabs>
          <w:tab w:val="clear" w:pos="1440"/>
          <w:tab w:val="num" w:pos="1276"/>
        </w:tabs>
        <w:ind w:left="0" w:firstLine="709"/>
        <w:rPr>
          <w:color w:val="auto"/>
        </w:rPr>
      </w:pPr>
      <w:r w:rsidRPr="0054691E">
        <w:rPr>
          <w:rFonts w:ascii="Times New Roman" w:hAnsi="Times New Roman"/>
          <w:color w:val="auto"/>
          <w:sz w:val="28"/>
          <w:szCs w:val="28"/>
        </w:rPr>
        <w:t>Lombok – https://habr.com/ru/companies/piter/articles/676</w:t>
      </w:r>
      <w:r w:rsidRPr="0054691E">
        <w:rPr>
          <w:rFonts w:ascii="Times New Roman" w:hAnsi="Times New Roman"/>
          <w:color w:val="auto"/>
          <w:sz w:val="28"/>
          <w:szCs w:val="28"/>
        </w:rPr>
        <w:t>394/</w:t>
      </w:r>
    </w:p>
    <w:p w14:paraId="7E513EAE" w14:textId="7844DEFA" w:rsidR="00A12893" w:rsidRPr="0054691E" w:rsidRDefault="00A12893">
      <w:pPr>
        <w:spacing w:after="0" w:line="240" w:lineRule="auto"/>
        <w:rPr>
          <w:color w:val="auto"/>
        </w:rPr>
      </w:pPr>
      <w:r w:rsidRPr="0054691E">
        <w:rPr>
          <w:color w:val="auto"/>
        </w:rPr>
        <w:br w:type="page"/>
      </w:r>
    </w:p>
    <w:p w14:paraId="0DDE972B" w14:textId="77777777" w:rsidR="00C51E8A" w:rsidRPr="0054691E" w:rsidRDefault="00C743D3">
      <w:pPr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</w:rPr>
        <w:lastRenderedPageBreak/>
        <w:tab/>
      </w:r>
      <w:r w:rsidRPr="0054691E">
        <w:rPr>
          <w:rFonts w:ascii="Times New Roman" w:hAnsi="Times New Roman"/>
          <w:b/>
          <w:bCs/>
          <w:color w:val="auto"/>
          <w:sz w:val="32"/>
          <w:szCs w:val="32"/>
          <w:lang w:val="ru-RU"/>
        </w:rPr>
        <w:t>Задание</w:t>
      </w:r>
    </w:p>
    <w:p w14:paraId="2F5A0D23" w14:textId="77777777" w:rsidR="00C51E8A" w:rsidRPr="0054691E" w:rsidRDefault="00C743D3">
      <w:pPr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b/>
          <w:bCs/>
          <w:color w:val="auto"/>
          <w:sz w:val="32"/>
          <w:szCs w:val="32"/>
          <w:lang w:val="ru-RU"/>
        </w:rPr>
        <w:tab/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Студенту предлагается создать свое серверное </w:t>
      </w:r>
      <w:r w:rsidRPr="0054691E">
        <w:rPr>
          <w:rFonts w:ascii="Times New Roman" w:hAnsi="Times New Roman"/>
          <w:color w:val="auto"/>
          <w:sz w:val="28"/>
          <w:szCs w:val="28"/>
        </w:rPr>
        <w:t>CRUD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приложение. Приложение должно стать основанием </w:t>
      </w:r>
      <w:proofErr w:type="gramStart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для создание</w:t>
      </w:r>
      <w:proofErr w:type="gramEnd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маркетплейса. В работе должны быть реализованы такие модели:</w:t>
      </w:r>
    </w:p>
    <w:p w14:paraId="2CB6BA41" w14:textId="77777777" w:rsidR="00C51E8A" w:rsidRPr="0054691E" w:rsidRDefault="00C743D3">
      <w:pPr>
        <w:numPr>
          <w:ilvl w:val="0"/>
          <w:numId w:val="5"/>
        </w:numPr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</w:rPr>
        <w:t>Book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– 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модель, которая описывает сущность книги, с полями: автор, ном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ер продавца, тип продукта (подразумевается электроника, книги, сантехника и т. п.), стоимость, название.</w:t>
      </w:r>
    </w:p>
    <w:p w14:paraId="79140E7A" w14:textId="77777777" w:rsidR="00C51E8A" w:rsidRPr="0054691E" w:rsidRDefault="00C743D3">
      <w:pPr>
        <w:numPr>
          <w:ilvl w:val="0"/>
          <w:numId w:val="5"/>
        </w:numPr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</w:rPr>
        <w:t>Client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– 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модель, которая описывает сущность клиента сайта. У модели должны быть поля: имя, электронная почта, логин, пароль.</w:t>
      </w:r>
    </w:p>
    <w:p w14:paraId="117C475F" w14:textId="77777777" w:rsidR="00C51E8A" w:rsidRPr="0054691E" w:rsidRDefault="00C743D3">
      <w:pPr>
        <w:numPr>
          <w:ilvl w:val="0"/>
          <w:numId w:val="5"/>
        </w:numPr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</w:rPr>
        <w:t>Telephone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– 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модель, описыв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ающая сущность телефона. Обязательные поля: производитель, объем аккумулятора, номер продавца, тип продукта (подразумевается электроника, книги, сантехника и т. п.), стоимость, название.</w:t>
      </w:r>
    </w:p>
    <w:p w14:paraId="67CAD476" w14:textId="77777777" w:rsidR="00C51E8A" w:rsidRPr="0054691E" w:rsidRDefault="00C743D3">
      <w:pPr>
        <w:numPr>
          <w:ilvl w:val="0"/>
          <w:numId w:val="5"/>
        </w:numPr>
        <w:rPr>
          <w:rFonts w:ascii="Times New Roman" w:hAnsi="Times New Roman"/>
          <w:color w:val="auto"/>
          <w:sz w:val="28"/>
          <w:szCs w:val="28"/>
          <w:lang w:val="ru-RU"/>
        </w:rPr>
      </w:pPr>
      <w:proofErr w:type="spellStart"/>
      <w:r w:rsidRPr="0054691E">
        <w:rPr>
          <w:rFonts w:ascii="Times New Roman" w:hAnsi="Times New Roman"/>
          <w:color w:val="auto"/>
          <w:sz w:val="28"/>
          <w:szCs w:val="28"/>
        </w:rPr>
        <w:t>WashingMachine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– 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модель, которая описывает сущность стиральной машины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, с такими полями: производитель, объем бака, номер продавца, тип продукта (подразумевается электроника, книги, сантехника и т. п.), стоимость, название.</w:t>
      </w:r>
    </w:p>
    <w:p w14:paraId="6B45A19C" w14:textId="77777777" w:rsidR="00C51E8A" w:rsidRPr="0054691E" w:rsidRDefault="00C743D3">
      <w:pPr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ab/>
        <w:t>Так же должны быть контроллеры, которые позволят манипулировать модели (</w:t>
      </w:r>
      <w:r w:rsidRPr="0054691E">
        <w:rPr>
          <w:rFonts w:ascii="Times New Roman" w:hAnsi="Times New Roman"/>
          <w:color w:val="auto"/>
          <w:sz w:val="28"/>
          <w:szCs w:val="28"/>
        </w:rPr>
        <w:t>CRUD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). 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Вся настройка приложения должна быть реализована в директории </w:t>
      </w:r>
      <w:r w:rsidRPr="0054691E">
        <w:rPr>
          <w:rFonts w:ascii="Times New Roman" w:hAnsi="Times New Roman"/>
          <w:color w:val="auto"/>
          <w:sz w:val="28"/>
          <w:szCs w:val="28"/>
        </w:rPr>
        <w:t>configuration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. 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Приложение должно запускаться с помощью </w:t>
      </w:r>
      <w:r w:rsidRPr="0054691E">
        <w:rPr>
          <w:rFonts w:ascii="Times New Roman" w:hAnsi="Times New Roman"/>
          <w:color w:val="auto"/>
          <w:sz w:val="28"/>
          <w:szCs w:val="28"/>
        </w:rPr>
        <w:t>docker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-</w:t>
      </w:r>
      <w:r w:rsidRPr="0054691E">
        <w:rPr>
          <w:rFonts w:ascii="Times New Roman" w:hAnsi="Times New Roman"/>
          <w:color w:val="auto"/>
          <w:sz w:val="28"/>
          <w:szCs w:val="28"/>
        </w:rPr>
        <w:t>compose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.</w:t>
      </w:r>
    </w:p>
    <w:p w14:paraId="6955C957" w14:textId="77777777" w:rsidR="00C51E8A" w:rsidRPr="0054691E" w:rsidRDefault="00C51E8A">
      <w:pPr>
        <w:rPr>
          <w:color w:val="auto"/>
          <w:lang w:val="ru-RU"/>
        </w:rPr>
      </w:pPr>
    </w:p>
    <w:p w14:paraId="1B1A0F8F" w14:textId="77777777" w:rsidR="00C51E8A" w:rsidRPr="0054691E" w:rsidRDefault="00C743D3">
      <w:pPr>
        <w:rPr>
          <w:rFonts w:ascii="Times New Roman" w:hAnsi="Times New Roman"/>
          <w:color w:val="auto"/>
          <w:sz w:val="28"/>
          <w:szCs w:val="28"/>
        </w:rPr>
      </w:pP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ab/>
      </w:r>
      <w:r w:rsidRPr="0054691E">
        <w:rPr>
          <w:rFonts w:ascii="Times New Roman" w:hAnsi="Times New Roman"/>
          <w:b/>
          <w:bCs/>
          <w:color w:val="auto"/>
          <w:sz w:val="32"/>
          <w:szCs w:val="32"/>
          <w:lang w:val="ru-RU"/>
        </w:rPr>
        <w:t>Вопросы к практической работе</w:t>
      </w:r>
    </w:p>
    <w:p w14:paraId="51D3AB94" w14:textId="77777777" w:rsidR="00C51E8A" w:rsidRPr="0054691E" w:rsidRDefault="00C743D3">
      <w:pPr>
        <w:numPr>
          <w:ilvl w:val="0"/>
          <w:numId w:val="6"/>
        </w:numPr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Что такое </w:t>
      </w:r>
      <w:r w:rsidRPr="0054691E">
        <w:rPr>
          <w:rFonts w:ascii="Times New Roman" w:hAnsi="Times New Roman"/>
          <w:color w:val="auto"/>
          <w:sz w:val="28"/>
          <w:szCs w:val="28"/>
        </w:rPr>
        <w:t>JDBC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и </w:t>
      </w:r>
      <w:r w:rsidRPr="0054691E">
        <w:rPr>
          <w:rFonts w:ascii="Times New Roman" w:hAnsi="Times New Roman"/>
          <w:color w:val="auto"/>
          <w:sz w:val="28"/>
          <w:szCs w:val="28"/>
        </w:rPr>
        <w:t>JPA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, 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в чем отличия.</w:t>
      </w:r>
    </w:p>
    <w:p w14:paraId="406A234F" w14:textId="77777777" w:rsidR="00C51E8A" w:rsidRPr="0054691E" w:rsidRDefault="00C743D3">
      <w:pPr>
        <w:numPr>
          <w:ilvl w:val="0"/>
          <w:numId w:val="6"/>
        </w:numPr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Основные интерфейсы для реализации </w:t>
      </w:r>
      <w:r w:rsidRPr="0054691E">
        <w:rPr>
          <w:rFonts w:ascii="Times New Roman" w:hAnsi="Times New Roman"/>
          <w:color w:val="auto"/>
          <w:sz w:val="28"/>
          <w:szCs w:val="28"/>
        </w:rPr>
        <w:t>Spring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</w:t>
      </w:r>
      <w:r w:rsidRPr="0054691E">
        <w:rPr>
          <w:rFonts w:ascii="Times New Roman" w:hAnsi="Times New Roman"/>
          <w:color w:val="auto"/>
          <w:sz w:val="28"/>
          <w:szCs w:val="28"/>
        </w:rPr>
        <w:t>Data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.</w:t>
      </w:r>
    </w:p>
    <w:p w14:paraId="42D95FAC" w14:textId="77777777" w:rsidR="00C51E8A" w:rsidRPr="0054691E" w:rsidRDefault="00C743D3">
      <w:pPr>
        <w:numPr>
          <w:ilvl w:val="0"/>
          <w:numId w:val="6"/>
        </w:numPr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Аннотации 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@</w:t>
      </w:r>
      <w:r w:rsidRPr="0054691E">
        <w:rPr>
          <w:rFonts w:ascii="Times New Roman" w:hAnsi="Times New Roman"/>
          <w:color w:val="auto"/>
          <w:sz w:val="28"/>
          <w:szCs w:val="28"/>
        </w:rPr>
        <w:t>Entity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, @</w:t>
      </w:r>
      <w:r w:rsidRPr="0054691E">
        <w:rPr>
          <w:rFonts w:ascii="Times New Roman" w:hAnsi="Times New Roman"/>
          <w:color w:val="auto"/>
          <w:sz w:val="28"/>
          <w:szCs w:val="28"/>
        </w:rPr>
        <w:t>Table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. 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В чем разница.</w:t>
      </w:r>
    </w:p>
    <w:p w14:paraId="28381863" w14:textId="77777777" w:rsidR="00C51E8A" w:rsidRPr="0054691E" w:rsidRDefault="00C743D3">
      <w:pPr>
        <w:numPr>
          <w:ilvl w:val="0"/>
          <w:numId w:val="6"/>
        </w:numPr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Что такое </w:t>
      </w:r>
      <w:r w:rsidRPr="0054691E">
        <w:rPr>
          <w:rFonts w:ascii="Times New Roman" w:hAnsi="Times New Roman"/>
          <w:color w:val="auto"/>
          <w:sz w:val="28"/>
          <w:szCs w:val="28"/>
        </w:rPr>
        <w:t>Lombok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. 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Приведите несколько примеров использования.</w:t>
      </w:r>
    </w:p>
    <w:p w14:paraId="0B0C4BB6" w14:textId="77777777" w:rsidR="00C51E8A" w:rsidRPr="0054691E" w:rsidRDefault="00C743D3">
      <w:pPr>
        <w:numPr>
          <w:ilvl w:val="0"/>
          <w:numId w:val="6"/>
        </w:numPr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Назовите способы инициализации </w:t>
      </w:r>
      <w:proofErr w:type="spellStart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бинов</w:t>
      </w:r>
      <w:proofErr w:type="spellEnd"/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 в </w:t>
      </w:r>
      <w:r w:rsidRPr="0054691E">
        <w:rPr>
          <w:rFonts w:ascii="Times New Roman" w:hAnsi="Times New Roman"/>
          <w:color w:val="auto"/>
          <w:sz w:val="28"/>
          <w:szCs w:val="28"/>
        </w:rPr>
        <w:t>Java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.</w:t>
      </w:r>
    </w:p>
    <w:p w14:paraId="71C12C01" w14:textId="77777777" w:rsidR="00C51E8A" w:rsidRPr="0054691E" w:rsidRDefault="00C743D3">
      <w:pPr>
        <w:numPr>
          <w:ilvl w:val="0"/>
          <w:numId w:val="6"/>
        </w:numPr>
        <w:rPr>
          <w:rFonts w:ascii="Times New Roman" w:hAnsi="Times New Roman"/>
          <w:color w:val="auto"/>
          <w:sz w:val="28"/>
          <w:szCs w:val="28"/>
          <w:lang w:val="ru-RU"/>
        </w:rPr>
      </w:pP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 xml:space="preserve">Что такое миграции и как они работаю в библиотеке </w:t>
      </w:r>
      <w:r w:rsidRPr="0054691E">
        <w:rPr>
          <w:rFonts w:ascii="Times New Roman" w:hAnsi="Times New Roman"/>
          <w:color w:val="auto"/>
          <w:sz w:val="28"/>
          <w:szCs w:val="28"/>
        </w:rPr>
        <w:t>Flyway</w:t>
      </w:r>
      <w:r w:rsidRPr="0054691E">
        <w:rPr>
          <w:rFonts w:ascii="Times New Roman" w:hAnsi="Times New Roman"/>
          <w:color w:val="auto"/>
          <w:sz w:val="28"/>
          <w:szCs w:val="28"/>
          <w:lang w:val="ru-RU"/>
        </w:rPr>
        <w:t>.</w:t>
      </w:r>
    </w:p>
    <w:p w14:paraId="723F41FE" w14:textId="5B16935E" w:rsidR="00C51E8A" w:rsidRPr="0054691E" w:rsidRDefault="00C743D3" w:rsidP="00A12893">
      <w:pPr>
        <w:pStyle w:val="afc"/>
        <w:numPr>
          <w:ilvl w:val="0"/>
          <w:numId w:val="6"/>
        </w:numPr>
        <w:rPr>
          <w:rFonts w:ascii="Times New Roman;serif" w:hAnsi="Times New Roman;serif"/>
          <w:color w:val="auto"/>
          <w:sz w:val="28"/>
          <w:szCs w:val="28"/>
          <w:lang w:val="ru-RU"/>
        </w:rPr>
      </w:pPr>
      <w:r w:rsidRPr="0054691E">
        <w:rPr>
          <w:rFonts w:ascii="Times New Roman;serif" w:hAnsi="Times New Roman;serif"/>
          <w:color w:val="auto"/>
          <w:sz w:val="28"/>
          <w:szCs w:val="28"/>
          <w:lang w:val="ru-RU"/>
        </w:rPr>
        <w:t>Ч</w:t>
      </w:r>
      <w:r w:rsidRPr="0054691E">
        <w:rPr>
          <w:rFonts w:ascii="Times New Roman;serif" w:hAnsi="Times New Roman;serif"/>
          <w:color w:val="auto"/>
          <w:sz w:val="28"/>
          <w:szCs w:val="28"/>
          <w:lang w:val="ru-RU"/>
        </w:rPr>
        <w:t xml:space="preserve">то такое сущность и модуль. </w:t>
      </w:r>
      <w:r w:rsidRPr="0054691E">
        <w:rPr>
          <w:rFonts w:ascii="Times New Roman;serif" w:hAnsi="Times New Roman;serif"/>
          <w:color w:val="auto"/>
          <w:sz w:val="28"/>
          <w:szCs w:val="28"/>
        </w:rPr>
        <w:t xml:space="preserve">В </w:t>
      </w:r>
      <w:proofErr w:type="spellStart"/>
      <w:r w:rsidRPr="0054691E">
        <w:rPr>
          <w:rFonts w:ascii="Times New Roman;serif" w:hAnsi="Times New Roman;serif"/>
          <w:color w:val="auto"/>
          <w:sz w:val="28"/>
          <w:szCs w:val="28"/>
        </w:rPr>
        <w:t>чем</w:t>
      </w:r>
      <w:proofErr w:type="spellEnd"/>
      <w:r w:rsidRPr="0054691E">
        <w:rPr>
          <w:rFonts w:ascii="Times New Roman;serif" w:hAnsi="Times New Roman;serif"/>
          <w:color w:val="auto"/>
          <w:sz w:val="28"/>
          <w:szCs w:val="28"/>
        </w:rPr>
        <w:t xml:space="preserve"> </w:t>
      </w:r>
      <w:proofErr w:type="spellStart"/>
      <w:r w:rsidRPr="0054691E">
        <w:rPr>
          <w:rFonts w:ascii="Times New Roman;serif" w:hAnsi="Times New Roman;serif"/>
          <w:color w:val="auto"/>
          <w:sz w:val="28"/>
          <w:szCs w:val="28"/>
        </w:rPr>
        <w:t>разница</w:t>
      </w:r>
      <w:proofErr w:type="spellEnd"/>
      <w:r w:rsidRPr="0054691E">
        <w:rPr>
          <w:rFonts w:ascii="Times New Roman;serif" w:hAnsi="Times New Roman;serif"/>
          <w:color w:val="auto"/>
          <w:sz w:val="28"/>
          <w:szCs w:val="28"/>
        </w:rPr>
        <w:t>.</w:t>
      </w:r>
    </w:p>
    <w:sectPr w:rsidR="00C51E8A" w:rsidRPr="0054691E">
      <w:footerReference w:type="default" r:id="rId9"/>
      <w:pgSz w:w="11906" w:h="16838"/>
      <w:pgMar w:top="720" w:right="1440" w:bottom="1800" w:left="1440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2469" w14:textId="77777777" w:rsidR="00C743D3" w:rsidRDefault="00C743D3">
      <w:pPr>
        <w:spacing w:after="0" w:line="240" w:lineRule="auto"/>
      </w:pPr>
      <w:r>
        <w:separator/>
      </w:r>
    </w:p>
  </w:endnote>
  <w:endnote w:type="continuationSeparator" w:id="0">
    <w:p w14:paraId="7A36F50B" w14:textId="77777777" w:rsidR="00C743D3" w:rsidRDefault="00C7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rlito">
    <w:altName w:val="Calibri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343240"/>
      <w:docPartObj>
        <w:docPartGallery w:val="Page Numbers (Bottom of Page)"/>
        <w:docPartUnique/>
      </w:docPartObj>
    </w:sdtPr>
    <w:sdtEndPr/>
    <w:sdtContent>
      <w:p w14:paraId="26909B7C" w14:textId="77777777" w:rsidR="00C51E8A" w:rsidRDefault="00C743D3">
        <w:pPr>
          <w:pStyle w:val="a8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</w:instrText>
        </w:r>
        <w:r>
          <w:rPr>
            <w:lang w:val="en-GB" w:bidi="en-GB"/>
          </w:rPr>
          <w:fldChar w:fldCharType="separate"/>
        </w:r>
        <w:r>
          <w:rPr>
            <w:lang w:val="en-GB" w:bidi="en-GB"/>
          </w:rPr>
          <w:t>6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EF15B" w14:textId="77777777" w:rsidR="00C743D3" w:rsidRDefault="00C743D3">
      <w:pPr>
        <w:spacing w:after="0" w:line="240" w:lineRule="auto"/>
      </w:pPr>
      <w:r>
        <w:separator/>
      </w:r>
    </w:p>
  </w:footnote>
  <w:footnote w:type="continuationSeparator" w:id="0">
    <w:p w14:paraId="10391F5B" w14:textId="77777777" w:rsidR="00C743D3" w:rsidRDefault="00C74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257E"/>
    <w:multiLevelType w:val="multilevel"/>
    <w:tmpl w:val="0E7E4D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595959" w:themeColor="text1" w:themeTint="A6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595959" w:themeColor="text1" w:themeTint="A6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595959" w:themeColor="text1" w:themeTint="A6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595959" w:themeColor="text1" w:themeTint="A6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595959" w:themeColor="text1" w:themeTint="A6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595959" w:themeColor="text1" w:themeTint="A6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595959" w:themeColor="text1" w:themeTint="A6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595959" w:themeColor="text1" w:themeTint="A6"/>
      </w:rPr>
    </w:lvl>
  </w:abstractNum>
  <w:abstractNum w:abstractNumId="1" w15:restartNumberingAfterBreak="0">
    <w:nsid w:val="0F8A6013"/>
    <w:multiLevelType w:val="multilevel"/>
    <w:tmpl w:val="F70081FA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188A0DF6"/>
    <w:multiLevelType w:val="multilevel"/>
    <w:tmpl w:val="95A6701A"/>
    <w:lvl w:ilvl="0">
      <w:start w:val="1"/>
      <w:numFmt w:val="decimal"/>
      <w:pStyle w:val="a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BEF6466"/>
    <w:multiLevelType w:val="multilevel"/>
    <w:tmpl w:val="E744C3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F647041"/>
    <w:multiLevelType w:val="multilevel"/>
    <w:tmpl w:val="8786C9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21C457F"/>
    <w:multiLevelType w:val="multilevel"/>
    <w:tmpl w:val="CDC220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6C456AA"/>
    <w:multiLevelType w:val="multilevel"/>
    <w:tmpl w:val="1BC248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712190B"/>
    <w:multiLevelType w:val="multilevel"/>
    <w:tmpl w:val="F796B6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00247EF"/>
    <w:multiLevelType w:val="multilevel"/>
    <w:tmpl w:val="A6BAC8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595959" w:themeColor="text1" w:themeTint="A6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595959" w:themeColor="text1" w:themeTint="A6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595959" w:themeColor="text1" w:themeTint="A6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595959" w:themeColor="text1" w:themeTint="A6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595959" w:themeColor="text1" w:themeTint="A6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595959" w:themeColor="text1" w:themeTint="A6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595959" w:themeColor="text1" w:themeTint="A6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595959" w:themeColor="text1" w:themeTint="A6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595959" w:themeColor="text1" w:themeTint="A6"/>
      </w:rPr>
    </w:lvl>
  </w:abstractNum>
  <w:abstractNum w:abstractNumId="9" w15:restartNumberingAfterBreak="0">
    <w:nsid w:val="5007501E"/>
    <w:multiLevelType w:val="multilevel"/>
    <w:tmpl w:val="C54462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1540445"/>
    <w:multiLevelType w:val="multilevel"/>
    <w:tmpl w:val="F1C6D738"/>
    <w:lvl w:ilvl="0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E94450A"/>
    <w:multiLevelType w:val="multilevel"/>
    <w:tmpl w:val="519A0E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595959" w:themeColor="text1" w:themeTint="A6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595959" w:themeColor="text1" w:themeTint="A6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595959" w:themeColor="text1" w:themeTint="A6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595959" w:themeColor="text1" w:themeTint="A6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595959" w:themeColor="text1" w:themeTint="A6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595959" w:themeColor="text1" w:themeTint="A6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595959" w:themeColor="text1" w:themeTint="A6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595959" w:themeColor="text1" w:themeTint="A6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11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8A"/>
    <w:rsid w:val="0054691E"/>
    <w:rsid w:val="00A12893"/>
    <w:rsid w:val="00C51E8A"/>
    <w:rsid w:val="00C743D3"/>
    <w:rsid w:val="00C9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DC769"/>
  <w15:docId w15:val="{338011E7-ECA7-4035-80BB-1C6E2581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120" w:line="259" w:lineRule="auto"/>
    </w:p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/>
      </w:pBdr>
      <w:spacing w:before="460" w:after="480"/>
      <w:outlineLvl w:val="0"/>
    </w:pPr>
    <w:rPr>
      <w:rFonts w:asciiTheme="majorHAnsi" w:eastAsiaTheme="majorEastAsia" w:hAnsiTheme="majorHAnsi" w:cstheme="majorBidi"/>
      <w:color w:val="18A303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Pr>
      <w:rFonts w:asciiTheme="majorHAnsi" w:eastAsiaTheme="majorEastAsia" w:hAnsiTheme="majorHAnsi" w:cstheme="majorBidi"/>
      <w:color w:val="18A303" w:themeColor="accent1"/>
      <w:sz w:val="40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</w:style>
  <w:style w:type="character" w:customStyle="1" w:styleId="a7">
    <w:name w:val="Нижний колонтитул Знак"/>
    <w:basedOn w:val="a2"/>
    <w:link w:val="a8"/>
    <w:uiPriority w:val="99"/>
    <w:qFormat/>
  </w:style>
  <w:style w:type="character" w:styleId="a9">
    <w:name w:val="Placeholder Text"/>
    <w:basedOn w:val="a2"/>
    <w:uiPriority w:val="99"/>
    <w:semiHidden/>
    <w:qFormat/>
    <w:rPr>
      <w:color w:val="595959" w:themeColor="text1" w:themeTint="A6"/>
    </w:rPr>
  </w:style>
  <w:style w:type="character" w:customStyle="1" w:styleId="aa">
    <w:name w:val="Заголовок Знак"/>
    <w:basedOn w:val="a2"/>
    <w:link w:val="ab"/>
    <w:uiPriority w:val="10"/>
    <w:semiHidden/>
    <w:qFormat/>
    <w:rPr>
      <w:rFonts w:asciiTheme="majorHAnsi" w:eastAsiaTheme="majorEastAsia" w:hAnsiTheme="majorHAnsi" w:cstheme="majorBidi"/>
      <w:caps/>
      <w:color w:val="262626" w:themeColor="text1" w:themeTint="D9"/>
      <w:kern w:val="2"/>
      <w:sz w:val="66"/>
      <w:szCs w:val="56"/>
    </w:rPr>
  </w:style>
  <w:style w:type="character" w:customStyle="1" w:styleId="ac">
    <w:name w:val="Подзаголовок Знак"/>
    <w:basedOn w:val="a2"/>
    <w:link w:val="ad"/>
    <w:uiPriority w:val="11"/>
    <w:semiHidden/>
    <w:qFormat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qFormat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qFormat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qFormat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qFormat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qFormat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qFormat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character" w:customStyle="1" w:styleId="21">
    <w:name w:val="Цитата 2 Знак"/>
    <w:basedOn w:val="a2"/>
    <w:link w:val="22"/>
    <w:uiPriority w:val="29"/>
    <w:semiHidden/>
    <w:qFormat/>
    <w:rPr>
      <w:i/>
      <w:iCs/>
      <w:sz w:val="36"/>
    </w:rPr>
  </w:style>
  <w:style w:type="character" w:customStyle="1" w:styleId="af4">
    <w:name w:val="Выделенная цитата Знак"/>
    <w:basedOn w:val="a2"/>
    <w:link w:val="af5"/>
    <w:uiPriority w:val="30"/>
    <w:semiHidden/>
    <w:qFormat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color w:val="262626" w:themeColor="text1" w:themeTint="D9"/>
    </w:rPr>
  </w:style>
  <w:style w:type="character" w:customStyle="1" w:styleId="-">
    <w:name w:val="Интернет-ссылка"/>
    <w:basedOn w:val="a2"/>
    <w:uiPriority w:val="99"/>
    <w:unhideWhenUsed/>
    <w:qFormat/>
    <w:rPr>
      <w:color w:val="0000EE" w:themeColor="hyperlink"/>
      <w:u w:val="single"/>
    </w:rPr>
  </w:style>
  <w:style w:type="character" w:customStyle="1" w:styleId="apple-converted-space">
    <w:name w:val="apple-converted-space"/>
    <w:basedOn w:val="a2"/>
    <w:qFormat/>
    <w:rsid w:val="00A73A32"/>
  </w:style>
  <w:style w:type="character" w:customStyle="1" w:styleId="af7">
    <w:name w:val="Маркеры"/>
    <w:qFormat/>
    <w:rPr>
      <w:rFonts w:ascii="OpenSymbol" w:eastAsia="OpenSymbol" w:hAnsi="OpenSymbol" w:cs="OpenSymbol"/>
    </w:rPr>
  </w:style>
  <w:style w:type="character" w:customStyle="1" w:styleId="af8">
    <w:name w:val="Символ нумерации"/>
    <w:qFormat/>
    <w:rPr>
      <w:color w:val="595959" w:themeColor="text1" w:themeTint="A6"/>
    </w:rPr>
  </w:style>
  <w:style w:type="character" w:customStyle="1" w:styleId="af9">
    <w:name w:val="Посещённая гиперссылка"/>
    <w:qFormat/>
    <w:rPr>
      <w:color w:val="595959" w:themeColor="text1" w:themeTint="A6"/>
      <w:u w:val="single"/>
      <w:lang/>
    </w:rPr>
  </w:style>
  <w:style w:type="character" w:customStyle="1" w:styleId="afa">
    <w:name w:val="Выделение жирным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afb">
    <w:name w:val="Hyperlink"/>
    <w:basedOn w:val="a2"/>
    <w:rPr>
      <w:color w:val="0000EE" w:themeColor="hyperlink"/>
      <w:u w:val="single"/>
    </w:rPr>
  </w:style>
  <w:style w:type="paragraph" w:customStyle="1" w:styleId="Heading">
    <w:name w:val="Heading"/>
    <w:basedOn w:val="a1"/>
    <w:next w:val="afc"/>
    <w:qFormat/>
    <w:pPr>
      <w:keepNext/>
      <w:spacing w:before="240"/>
    </w:pPr>
    <w:rPr>
      <w:rFonts w:ascii="Carlito" w:eastAsia="Noto Sans CJK SC" w:hAnsi="Carlito" w:cs="Droid Sans Devanagari"/>
      <w:sz w:val="28"/>
      <w:szCs w:val="28"/>
    </w:rPr>
  </w:style>
  <w:style w:type="paragraph" w:styleId="afc">
    <w:name w:val="Body Text"/>
    <w:basedOn w:val="a1"/>
    <w:pPr>
      <w:spacing w:after="140" w:line="276" w:lineRule="auto"/>
    </w:pPr>
  </w:style>
  <w:style w:type="paragraph" w:styleId="afd">
    <w:name w:val="List"/>
    <w:basedOn w:val="afc"/>
    <w:rPr>
      <w:rFonts w:cs="Droid Sans Devanagari"/>
    </w:rPr>
  </w:style>
  <w:style w:type="paragraph" w:styleId="afe">
    <w:name w:val="caption"/>
    <w:basedOn w:val="a1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1"/>
    <w:qFormat/>
    <w:pPr>
      <w:suppressLineNumbers/>
    </w:pPr>
    <w:rPr>
      <w:rFonts w:cs="Droid Sans Devanagari"/>
      <w:lang/>
    </w:rPr>
  </w:style>
  <w:style w:type="paragraph" w:styleId="ab">
    <w:name w:val="Title"/>
    <w:basedOn w:val="a1"/>
    <w:link w:val="aa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"/>
      <w:sz w:val="66"/>
      <w:szCs w:val="56"/>
    </w:rPr>
  </w:style>
  <w:style w:type="paragraph" w:styleId="aff">
    <w:name w:val="index heading"/>
    <w:basedOn w:val="ab"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customStyle="1" w:styleId="aff0">
    <w:name w:val="Колонтитул"/>
    <w:basedOn w:val="a1"/>
    <w:qFormat/>
  </w:style>
  <w:style w:type="paragraph" w:customStyle="1" w:styleId="HeaderandFooter">
    <w:name w:val="Header and Footer"/>
    <w:basedOn w:val="a1"/>
    <w:qFormat/>
  </w:style>
  <w:style w:type="paragraph" w:styleId="a6">
    <w:name w:val="header"/>
    <w:basedOn w:val="a1"/>
    <w:link w:val="a5"/>
    <w:uiPriority w:val="99"/>
    <w:unhideWhenUsed/>
    <w:qFormat/>
    <w:pPr>
      <w:spacing w:after="0" w:line="240" w:lineRule="auto"/>
    </w:pPr>
  </w:style>
  <w:style w:type="paragraph" w:styleId="a8">
    <w:name w:val="footer"/>
    <w:basedOn w:val="a1"/>
    <w:link w:val="a7"/>
    <w:uiPriority w:val="99"/>
    <w:unhideWhenUsed/>
    <w:qFormat/>
    <w:pPr>
      <w:spacing w:after="0" w:line="240" w:lineRule="auto"/>
    </w:pPr>
  </w:style>
  <w:style w:type="paragraph" w:styleId="ad">
    <w:name w:val="Subtitle"/>
    <w:basedOn w:val="a1"/>
    <w:link w:val="ac"/>
    <w:uiPriority w:val="11"/>
    <w:semiHidden/>
    <w:unhideWhenUsed/>
    <w:qFormat/>
    <w:pPr>
      <w:spacing w:after="520"/>
      <w:contextualSpacing/>
    </w:pPr>
    <w:rPr>
      <w:rFonts w:eastAsiaTheme="minorEastAsia"/>
      <w:caps/>
      <w:sz w:val="40"/>
    </w:rPr>
  </w:style>
  <w:style w:type="paragraph" w:styleId="22">
    <w:name w:val="Quote"/>
    <w:basedOn w:val="a1"/>
    <w:next w:val="a1"/>
    <w:link w:val="21"/>
    <w:uiPriority w:val="29"/>
    <w:semiHidden/>
    <w:unhideWhenUsed/>
    <w:qFormat/>
    <w:pPr>
      <w:spacing w:before="240"/>
    </w:pPr>
    <w:rPr>
      <w:i/>
      <w:iCs/>
      <w:sz w:val="36"/>
    </w:rPr>
  </w:style>
  <w:style w:type="paragraph" w:styleId="af5">
    <w:name w:val="Intense Quote"/>
    <w:basedOn w:val="a1"/>
    <w:next w:val="a1"/>
    <w:link w:val="af4"/>
    <w:uiPriority w:val="30"/>
    <w:semiHidden/>
    <w:unhideWhenUsed/>
    <w:qFormat/>
    <w:pPr>
      <w:spacing w:before="240"/>
    </w:pPr>
    <w:rPr>
      <w:b/>
      <w:i/>
      <w:iCs/>
      <w:sz w:val="36"/>
    </w:rPr>
  </w:style>
  <w:style w:type="paragraph" w:customStyle="1" w:styleId="caption1">
    <w:name w:val="caption1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f1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customStyle="1" w:styleId="stk-reset">
    <w:name w:val="stk-reset"/>
    <w:basedOn w:val="a1"/>
    <w:qFormat/>
    <w:rsid w:val="00A73A3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ff2">
    <w:name w:val="List Paragraph"/>
    <w:basedOn w:val="a1"/>
    <w:uiPriority w:val="34"/>
    <w:unhideWhenUsed/>
    <w:qFormat/>
    <w:rsid w:val="006D4936"/>
    <w:pPr>
      <w:ind w:left="720"/>
      <w:contextualSpacing/>
    </w:pPr>
  </w:style>
  <w:style w:type="character" w:styleId="aff3">
    <w:name w:val="Unresolved Mention"/>
    <w:basedOn w:val="a2"/>
    <w:uiPriority w:val="99"/>
    <w:semiHidden/>
    <w:unhideWhenUsed/>
    <w:rsid w:val="00546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Мильгунов Михаил</cp:lastModifiedBy>
  <cp:revision>7</cp:revision>
  <dcterms:created xsi:type="dcterms:W3CDTF">2023-05-24T12:14:00Z</dcterms:created>
  <dcterms:modified xsi:type="dcterms:W3CDTF">2023-09-26T06:45:00Z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