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 aversion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Gitis free sofetjljkl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5312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2017-12-06T02:18:24Z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