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2A6" w:rsidRDefault="008211CF">
      <w:r>
        <w:t>Baixa</w:t>
      </w:r>
    </w:p>
    <w:p w:rsidR="008211CF" w:rsidRDefault="008211CF">
      <w:r>
        <w:t>Já tratado pelo sistema.</w:t>
      </w:r>
    </w:p>
    <w:p w:rsidR="008211CF" w:rsidRDefault="008211CF"/>
    <w:p w:rsidR="008211CF" w:rsidRDefault="008211CF">
      <w:r>
        <w:t>Estorno da Baixa</w:t>
      </w:r>
    </w:p>
    <w:p w:rsidR="008211CF" w:rsidRDefault="008211CF">
      <w:r>
        <w:t>Operação de estorno com os devidos registros nas tabelas necessárias para manter toda a informação da operação.</w:t>
      </w:r>
    </w:p>
    <w:p w:rsidR="008B512D" w:rsidRDefault="008B512D">
      <w:bookmarkStart w:id="0" w:name="_GoBack"/>
      <w:bookmarkEnd w:id="0"/>
    </w:p>
    <w:p w:rsidR="008211CF" w:rsidRDefault="008211CF"/>
    <w:p w:rsidR="008211CF" w:rsidRDefault="008211CF">
      <w:r>
        <w:t>Exclusão do Estorno de Baixa</w:t>
      </w:r>
    </w:p>
    <w:p w:rsidR="008211CF" w:rsidRDefault="008211CF">
      <w:r>
        <w:t>Exclusão de todos os registros gerados pelo estorno da baixa, voltando o Lote a condição original de baixa com todos seus valores e situações preservadas.</w:t>
      </w:r>
    </w:p>
    <w:p w:rsidR="008211CF" w:rsidRDefault="008211CF"/>
    <w:p w:rsidR="008211CF" w:rsidRDefault="008211CF">
      <w:r>
        <w:t>Exclusão da Baixa</w:t>
      </w:r>
    </w:p>
    <w:p w:rsidR="008211CF" w:rsidRDefault="008211CF">
      <w:r>
        <w:t>Exclusão do banco de dados de todos os registros gerados pela baixa de um Lote, importante manter log e controle de segurança para esta operação, não haverá forma de recuperação, deve ser utilizado principalmente para reverter baixar efetuadas erroneamente.</w:t>
      </w:r>
    </w:p>
    <w:sectPr w:rsidR="00821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CF"/>
    <w:rsid w:val="001712A6"/>
    <w:rsid w:val="00722029"/>
    <w:rsid w:val="008211CF"/>
    <w:rsid w:val="008B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9C266-34C7-4575-8B01-88EDF326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2014-11-20T13:20:00Z</dcterms:created>
  <dcterms:modified xsi:type="dcterms:W3CDTF">2014-11-20T21:19:00Z</dcterms:modified>
</cp:coreProperties>
</file>