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73C" w:rsidRDefault="00502EE4">
      <w:r>
        <w:t>N1</w:t>
      </w:r>
    </w:p>
    <w:p w:rsidR="00E640D8" w:rsidRDefault="00696E9B" w:rsidP="00696E9B">
      <w:pPr>
        <w:rPr>
          <w:color w:val="70AD47" w:themeColor="accent6"/>
        </w:rPr>
      </w:pPr>
      <w:r>
        <w:tab/>
      </w:r>
      <w:r w:rsidRPr="001B4B0B">
        <w:rPr>
          <w:color w:val="70AD47" w:themeColor="accent6"/>
        </w:rPr>
        <w:t>Produtos</w:t>
      </w:r>
    </w:p>
    <w:p w:rsidR="00696E9B" w:rsidRPr="001B4B0B" w:rsidRDefault="00696E9B" w:rsidP="00696E9B">
      <w:pPr>
        <w:rPr>
          <w:color w:val="70AD47" w:themeColor="accent6"/>
        </w:rPr>
      </w:pPr>
      <w:r w:rsidRPr="001B4B0B">
        <w:rPr>
          <w:color w:val="70AD47" w:themeColor="accent6"/>
        </w:rPr>
        <w:tab/>
        <w:t>Clientes</w:t>
      </w:r>
    </w:p>
    <w:p w:rsidR="00696E9B" w:rsidRPr="001B4B0B" w:rsidRDefault="00696E9B" w:rsidP="00696E9B">
      <w:pPr>
        <w:rPr>
          <w:color w:val="70AD47" w:themeColor="accent6"/>
        </w:rPr>
      </w:pPr>
      <w:r w:rsidRPr="001B4B0B">
        <w:rPr>
          <w:color w:val="70AD47" w:themeColor="accent6"/>
        </w:rPr>
        <w:tab/>
        <w:t>Fornecedores</w:t>
      </w:r>
    </w:p>
    <w:p w:rsidR="0037073C" w:rsidRPr="001B4B0B" w:rsidRDefault="0037073C" w:rsidP="00696E9B">
      <w:pPr>
        <w:rPr>
          <w:color w:val="70AD47" w:themeColor="accent6"/>
        </w:rPr>
      </w:pPr>
      <w:r w:rsidRPr="001B4B0B">
        <w:rPr>
          <w:color w:val="70AD47" w:themeColor="accent6"/>
        </w:rPr>
        <w:tab/>
        <w:t>Transportadores</w:t>
      </w:r>
    </w:p>
    <w:p w:rsidR="00696E9B" w:rsidRDefault="00696E9B" w:rsidP="00696E9B">
      <w:r>
        <w:tab/>
      </w:r>
      <w:r w:rsidRPr="00A4128D">
        <w:rPr>
          <w:color w:val="70AD47" w:themeColor="accent6"/>
        </w:rPr>
        <w:t>Terminais</w:t>
      </w:r>
    </w:p>
    <w:p w:rsidR="0037073C" w:rsidRDefault="0037073C" w:rsidP="00696E9B">
      <w:r>
        <w:tab/>
      </w:r>
      <w:r w:rsidRPr="00A4128D">
        <w:rPr>
          <w:color w:val="70AD47" w:themeColor="accent6"/>
        </w:rPr>
        <w:t>Impressoras</w:t>
      </w:r>
    </w:p>
    <w:p w:rsidR="00696E9B" w:rsidRDefault="00696E9B" w:rsidP="00696E9B">
      <w:r>
        <w:tab/>
      </w:r>
      <w:r w:rsidR="0037073C" w:rsidRPr="001B4B0B">
        <w:rPr>
          <w:color w:val="70AD47" w:themeColor="accent6"/>
        </w:rPr>
        <w:t>Colaboradores</w:t>
      </w:r>
    </w:p>
    <w:p w:rsidR="00696E9B" w:rsidRDefault="00696E9B">
      <w:r>
        <w:tab/>
      </w:r>
      <w:r w:rsidRPr="00A4128D">
        <w:rPr>
          <w:color w:val="70AD47" w:themeColor="accent6"/>
        </w:rPr>
        <w:t>Balanças</w:t>
      </w:r>
    </w:p>
    <w:p w:rsidR="0037073C" w:rsidRDefault="0037073C">
      <w:r>
        <w:tab/>
      </w:r>
      <w:r w:rsidRPr="00A4128D">
        <w:rPr>
          <w:color w:val="70AD47" w:themeColor="accent6"/>
        </w:rPr>
        <w:t>Etiquetas</w:t>
      </w:r>
    </w:p>
    <w:p w:rsidR="00696E9B" w:rsidRDefault="00696E9B">
      <w:r>
        <w:tab/>
      </w:r>
      <w:r w:rsidRPr="00A4128D">
        <w:rPr>
          <w:color w:val="70AD47" w:themeColor="accent6"/>
        </w:rPr>
        <w:t>Caixas</w:t>
      </w:r>
    </w:p>
    <w:p w:rsidR="00696E9B" w:rsidRDefault="00696E9B" w:rsidP="00696E9B">
      <w:r>
        <w:tab/>
      </w:r>
      <w:r w:rsidRPr="00E3291F">
        <w:rPr>
          <w:color w:val="70AD47" w:themeColor="accent6"/>
        </w:rPr>
        <w:t>ECF</w:t>
      </w:r>
    </w:p>
    <w:p w:rsidR="00696E9B" w:rsidRDefault="00696E9B" w:rsidP="00696E9B">
      <w:r>
        <w:tab/>
      </w:r>
      <w:proofErr w:type="spellStart"/>
      <w:r w:rsidRPr="00E3291F">
        <w:rPr>
          <w:color w:val="70AD47" w:themeColor="accent6"/>
        </w:rPr>
        <w:t>NFCe</w:t>
      </w:r>
      <w:proofErr w:type="spellEnd"/>
    </w:p>
    <w:p w:rsidR="00696E9B" w:rsidRDefault="00696E9B">
      <w:r>
        <w:tab/>
      </w:r>
      <w:r w:rsidRPr="00E3291F">
        <w:rPr>
          <w:color w:val="70AD47" w:themeColor="accent6"/>
        </w:rPr>
        <w:t>NFE</w:t>
      </w:r>
    </w:p>
    <w:p w:rsidR="00870A1F" w:rsidRDefault="00696E9B">
      <w:r>
        <w:tab/>
        <w:t>Contas a Receber</w:t>
      </w:r>
    </w:p>
    <w:p w:rsidR="0037073C" w:rsidRDefault="0037073C">
      <w:r>
        <w:tab/>
        <w:t>Contas a Pagar</w:t>
      </w:r>
    </w:p>
    <w:p w:rsidR="00502EE4" w:rsidRDefault="00502EE4" w:rsidP="00502EE4">
      <w:r>
        <w:tab/>
      </w:r>
      <w:r w:rsidRPr="00F7144C">
        <w:rPr>
          <w:color w:val="70AD47" w:themeColor="accent6"/>
        </w:rPr>
        <w:t>Controle de Cheques</w:t>
      </w:r>
      <w:bookmarkStart w:id="0" w:name="_GoBack"/>
      <w:bookmarkEnd w:id="0"/>
    </w:p>
    <w:p w:rsidR="00502EE4" w:rsidRDefault="00502EE4" w:rsidP="00502EE4">
      <w:pPr>
        <w:ind w:firstLine="708"/>
      </w:pPr>
      <w:r>
        <w:t>Cartão de Crédito</w:t>
      </w:r>
    </w:p>
    <w:p w:rsidR="0037073C" w:rsidRDefault="0037073C" w:rsidP="00502EE4">
      <w:pPr>
        <w:ind w:firstLine="708"/>
      </w:pPr>
      <w:r>
        <w:t>Contas de Consumo</w:t>
      </w:r>
    </w:p>
    <w:p w:rsidR="0037073C" w:rsidRDefault="0037073C">
      <w:r>
        <w:tab/>
        <w:t>Conhecimento de Transporte</w:t>
      </w:r>
    </w:p>
    <w:p w:rsidR="0037073C" w:rsidRDefault="0037073C">
      <w:r>
        <w:tab/>
        <w:t>Relatórios</w:t>
      </w:r>
    </w:p>
    <w:p w:rsidR="0037073C" w:rsidRDefault="0037073C">
      <w:r>
        <w:tab/>
        <w:t>SPED</w:t>
      </w:r>
    </w:p>
    <w:p w:rsidR="00F356C1" w:rsidRDefault="00F356C1">
      <w:r>
        <w:tab/>
        <w:t>Configurações</w:t>
      </w:r>
    </w:p>
    <w:p w:rsidR="00502EE4" w:rsidRDefault="00502EE4" w:rsidP="00502EE4">
      <w:pPr>
        <w:ind w:firstLine="708"/>
      </w:pPr>
    </w:p>
    <w:p w:rsidR="00502EE4" w:rsidRDefault="00502EE4" w:rsidP="00502EE4">
      <w:r>
        <w:t>N2</w:t>
      </w:r>
    </w:p>
    <w:p w:rsidR="00502EE4" w:rsidRDefault="00502EE4" w:rsidP="00502EE4">
      <w:pPr>
        <w:ind w:firstLine="708"/>
      </w:pPr>
      <w:r>
        <w:t>Devolução</w:t>
      </w:r>
    </w:p>
    <w:p w:rsidR="00502EE4" w:rsidRDefault="00502EE4" w:rsidP="00502EE4">
      <w:pPr>
        <w:ind w:firstLine="708"/>
      </w:pPr>
      <w:r>
        <w:t>Boletos</w:t>
      </w:r>
    </w:p>
    <w:p w:rsidR="00502EE4" w:rsidRDefault="00502EE4" w:rsidP="00502EE4">
      <w:pPr>
        <w:ind w:firstLine="708"/>
      </w:pPr>
      <w:r>
        <w:t>Renegociação Financeira</w:t>
      </w:r>
    </w:p>
    <w:p w:rsidR="00502EE4" w:rsidRDefault="00502EE4" w:rsidP="00502EE4">
      <w:pPr>
        <w:ind w:firstLine="708"/>
      </w:pPr>
      <w:r>
        <w:tab/>
      </w:r>
      <w:r>
        <w:tab/>
      </w:r>
    </w:p>
    <w:p w:rsidR="00502EE4" w:rsidRDefault="00502EE4" w:rsidP="00502EE4">
      <w:r>
        <w:t>N3</w:t>
      </w:r>
    </w:p>
    <w:p w:rsidR="00502EE4" w:rsidRDefault="00502EE4" w:rsidP="00502EE4">
      <w:r>
        <w:tab/>
        <w:t>Classificação</w:t>
      </w:r>
    </w:p>
    <w:p w:rsidR="00502EE4" w:rsidRDefault="00502EE4" w:rsidP="00502EE4">
      <w:pPr>
        <w:ind w:firstLine="708"/>
      </w:pPr>
    </w:p>
    <w:sectPr w:rsidR="00502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1F"/>
    <w:rsid w:val="001712A6"/>
    <w:rsid w:val="001B4B0B"/>
    <w:rsid w:val="002D163E"/>
    <w:rsid w:val="0037073C"/>
    <w:rsid w:val="00502EE4"/>
    <w:rsid w:val="005645AD"/>
    <w:rsid w:val="00696E9B"/>
    <w:rsid w:val="006B2291"/>
    <w:rsid w:val="007945F9"/>
    <w:rsid w:val="00870A1F"/>
    <w:rsid w:val="00A4128D"/>
    <w:rsid w:val="00E3291F"/>
    <w:rsid w:val="00E640D8"/>
    <w:rsid w:val="00F356C1"/>
    <w:rsid w:val="00F7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9F680-A0E5-43B9-B5B8-C41ED25A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2014-06-27T11:43:00Z</dcterms:created>
  <dcterms:modified xsi:type="dcterms:W3CDTF">2014-06-28T00:30:00Z</dcterms:modified>
</cp:coreProperties>
</file>