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0110"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Республики Беларусь</w:t>
      </w:r>
    </w:p>
    <w:p w14:paraId="0F10C497"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11529F6A"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и науки Российской Федерации</w:t>
      </w:r>
    </w:p>
    <w:p w14:paraId="29BA4EB8"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6B6ABEE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 xml:space="preserve">МЕЖГОСУДАРСТВЕННОЕ ОБРАЗОВАТЕЛЬНОЕ УЧРЕЖДЕНИЕ </w:t>
      </w:r>
    </w:p>
    <w:p w14:paraId="792BCBB6"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ВЫСШЕГО ОБРАЗОВАНИЯ</w:t>
      </w:r>
    </w:p>
    <w:p w14:paraId="2032ECB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77777777" w:rsidR="00A75C3D" w:rsidRPr="00A75C3D"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73AD17CF"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proofErr w:type="gramStart"/>
            <w:r w:rsid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»_</w:t>
            </w:r>
            <w:proofErr w:type="gramEnd"/>
            <w:r w:rsidR="006E0731">
              <w:rPr>
                <w:rFonts w:ascii="Times New Roman" w:eastAsia="Times New Roman" w:hAnsi="Times New Roman" w:cs="Times New Roman"/>
                <w:sz w:val="28"/>
                <w:szCs w:val="24"/>
                <w:lang w:eastAsia="ru-RU"/>
              </w:rPr>
              <w:t>декабря</w:t>
            </w:r>
            <w:r w:rsidRPr="006E0731">
              <w:rPr>
                <w:rFonts w:ascii="Times New Roman" w:eastAsia="Times New Roman" w:hAnsi="Times New Roman" w:cs="Times New Roman"/>
                <w:sz w:val="28"/>
                <w:szCs w:val="24"/>
                <w:lang w:eastAsia="ru-RU"/>
              </w:rPr>
              <w:t>_</w:t>
            </w:r>
            <w:r>
              <w:rPr>
                <w:rFonts w:ascii="Times New Roman" w:eastAsia="Times New Roman" w:hAnsi="Times New Roman" w:cs="Times New Roman"/>
                <w:sz w:val="28"/>
                <w:szCs w:val="24"/>
                <w:lang w:eastAsia="ru-RU"/>
              </w:rPr>
              <w:t>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522E76CC" w:rsidR="006F784F" w:rsidRDefault="006F784F" w:rsidP="006F784F">
            <w:pPr>
              <w:jc w:val="center"/>
              <w:rPr>
                <w:rFonts w:ascii="Times New Roman" w:eastAsia="Times New Roman" w:hAnsi="Times New Roman" w:cs="Times New Roman"/>
                <w:sz w:val="28"/>
                <w:szCs w:val="24"/>
                <w:lang w:eastAsia="ru-RU"/>
              </w:rPr>
            </w:pPr>
            <w:r w:rsidRPr="006E0731">
              <w:rPr>
                <w:rFonts w:ascii="Times New Roman" w:eastAsia="Times New Roman" w:hAnsi="Times New Roman" w:cs="Times New Roman"/>
                <w:sz w:val="28"/>
                <w:szCs w:val="24"/>
                <w:lang w:eastAsia="ru-RU"/>
              </w:rPr>
              <w:t>«</w:t>
            </w:r>
            <w:proofErr w:type="gramStart"/>
            <w:r w:rsidR="006E0731" w:rsidRP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»_</w:t>
            </w:r>
            <w:proofErr w:type="gramEnd"/>
            <w:r w:rsidR="006E0731">
              <w:rPr>
                <w:rFonts w:ascii="Times New Roman" w:eastAsia="Times New Roman" w:hAnsi="Times New Roman" w:cs="Times New Roman"/>
                <w:sz w:val="28"/>
                <w:szCs w:val="24"/>
                <w:lang w:eastAsia="ru-RU"/>
              </w:rPr>
              <w:t xml:space="preserve"> </w:t>
            </w:r>
            <w:r w:rsidR="006E0731">
              <w:rPr>
                <w:rFonts w:ascii="Times New Roman" w:eastAsia="Times New Roman" w:hAnsi="Times New Roman" w:cs="Times New Roman"/>
                <w:sz w:val="28"/>
                <w:szCs w:val="24"/>
                <w:lang w:eastAsia="ru-RU"/>
              </w:rPr>
              <w:t>декабря</w:t>
            </w:r>
            <w:r>
              <w:rPr>
                <w:rFonts w:ascii="Times New Roman" w:eastAsia="Times New Roman" w:hAnsi="Times New Roman" w:cs="Times New Roman"/>
                <w:sz w:val="28"/>
                <w:szCs w:val="24"/>
                <w:lang w:eastAsia="ru-RU"/>
              </w:rPr>
              <w:t>_2022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E0A4E71" w14:textId="77777777" w:rsidR="006F784F" w:rsidRPr="00D27A8C" w:rsidRDefault="006F784F" w:rsidP="00D27A8C">
      <w:pPr>
        <w:spacing w:after="0" w:line="240" w:lineRule="auto"/>
        <w:jc w:val="center"/>
        <w:rPr>
          <w:rFonts w:ascii="Times New Roman" w:eastAsia="Times New Roman" w:hAnsi="Times New Roman" w:cs="Times New Roman"/>
          <w:sz w:val="28"/>
          <w:szCs w:val="24"/>
          <w:lang w:eastAsia="ru-RU"/>
        </w:rPr>
      </w:pPr>
    </w:p>
    <w:p w14:paraId="3C6FEABE" w14:textId="77777777" w:rsidR="00D27A8C" w:rsidRPr="00D27A8C" w:rsidRDefault="006F784F" w:rsidP="00D27A8C">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p>
    <w:p w14:paraId="2C8D3C83" w14:textId="77777777" w:rsidR="006F784F" w:rsidRDefault="006F784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41573DFD" w14:textId="77777777" w:rsidR="00D27A8C" w:rsidRPr="0088046B" w:rsidRDefault="006F784F" w:rsidP="00D27A8C">
      <w:pPr>
        <w:tabs>
          <w:tab w:val="left" w:pos="709"/>
        </w:tabs>
        <w:spacing w:after="0" w:line="360" w:lineRule="auto"/>
        <w:ind w:left="-426" w:firstLine="709"/>
        <w:jc w:val="center"/>
        <w:rPr>
          <w:rFonts w:ascii="Times New Roman" w:eastAsia="Times New Roman" w:hAnsi="Times New Roman" w:cs="Times New Roman"/>
          <w:b/>
          <w:bCs/>
          <w:color w:val="000000"/>
          <w:sz w:val="28"/>
          <w:szCs w:val="28"/>
          <w:lang w:val="be-BY" w:eastAsia="ru-RU"/>
        </w:rPr>
      </w:pPr>
      <w:r w:rsidRPr="0088046B">
        <w:rPr>
          <w:rFonts w:ascii="Times New Roman" w:eastAsia="Times New Roman" w:hAnsi="Times New Roman" w:cs="Times New Roman"/>
          <w:b/>
          <w:bCs/>
          <w:color w:val="000000"/>
          <w:sz w:val="28"/>
          <w:szCs w:val="28"/>
          <w:lang w:eastAsia="ru-RU"/>
        </w:rPr>
        <w:lastRenderedPageBreak/>
        <w:t>СОДЕРЖАНИЕ</w:t>
      </w:r>
    </w:p>
    <w:sdt>
      <w:sdtPr>
        <w:rPr>
          <w:rFonts w:asciiTheme="minorHAnsi" w:eastAsiaTheme="minorHAnsi" w:hAnsiTheme="minorHAnsi" w:cstheme="minorBidi"/>
          <w:color w:val="auto"/>
          <w:sz w:val="28"/>
          <w:szCs w:val="28"/>
          <w:lang w:val="ru-RU"/>
        </w:rPr>
        <w:id w:val="-1897039047"/>
        <w:docPartObj>
          <w:docPartGallery w:val="Table of Contents"/>
          <w:docPartUnique/>
        </w:docPartObj>
      </w:sdtPr>
      <w:sdtEndPr>
        <w:rPr>
          <w:b/>
          <w:bCs/>
          <w:noProof/>
          <w:sz w:val="22"/>
          <w:szCs w:val="22"/>
        </w:rPr>
      </w:sdtEndPr>
      <w:sdtContent>
        <w:p w14:paraId="2CD65A83" w14:textId="209AF96B" w:rsidR="00352F0E" w:rsidRPr="0088046B" w:rsidRDefault="00352F0E">
          <w:pPr>
            <w:pStyle w:val="ad"/>
            <w:rPr>
              <w:sz w:val="28"/>
              <w:szCs w:val="28"/>
            </w:rPr>
          </w:pPr>
        </w:p>
        <w:p w14:paraId="091E4A26" w14:textId="05A143AB" w:rsidR="0088046B" w:rsidRPr="002A6BBC" w:rsidRDefault="00352F0E">
          <w:pPr>
            <w:pStyle w:val="11"/>
            <w:tabs>
              <w:tab w:val="right" w:leader="dot" w:pos="9345"/>
            </w:tabs>
            <w:rPr>
              <w:rFonts w:ascii="Times New Roman" w:eastAsiaTheme="minorEastAsia" w:hAnsi="Times New Roman" w:cs="Times New Roman"/>
              <w:noProof/>
              <w:sz w:val="28"/>
              <w:szCs w:val="28"/>
              <w:lang w:eastAsia="ru-RU"/>
            </w:rPr>
          </w:pPr>
          <w:r w:rsidRPr="002A6BBC">
            <w:rPr>
              <w:rFonts w:ascii="Times New Roman" w:hAnsi="Times New Roman" w:cs="Times New Roman"/>
              <w:sz w:val="28"/>
              <w:szCs w:val="28"/>
            </w:rPr>
            <w:fldChar w:fldCharType="begin"/>
          </w:r>
          <w:r w:rsidRPr="002A6BBC">
            <w:rPr>
              <w:rFonts w:ascii="Times New Roman" w:hAnsi="Times New Roman" w:cs="Times New Roman"/>
              <w:sz w:val="28"/>
              <w:szCs w:val="28"/>
            </w:rPr>
            <w:instrText xml:space="preserve"> TOC \o "1-3" \h \z \u </w:instrText>
          </w:r>
          <w:r w:rsidRPr="002A6BBC">
            <w:rPr>
              <w:rFonts w:ascii="Times New Roman" w:hAnsi="Times New Roman" w:cs="Times New Roman"/>
              <w:sz w:val="28"/>
              <w:szCs w:val="28"/>
            </w:rPr>
            <w:fldChar w:fldCharType="separate"/>
          </w:r>
          <w:hyperlink w:anchor="_Toc122568951" w:history="1">
            <w:r w:rsidR="0088046B" w:rsidRPr="002A6BBC">
              <w:rPr>
                <w:rStyle w:val="a4"/>
                <w:rFonts w:ascii="Times New Roman" w:hAnsi="Times New Roman" w:cs="Times New Roman"/>
                <w:b/>
                <w:noProof/>
                <w:sz w:val="28"/>
                <w:szCs w:val="28"/>
              </w:rPr>
              <w:t>ВВЕДЕНИЕ</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_Toc122568951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3</w:t>
            </w:r>
            <w:r w:rsidR="0088046B" w:rsidRPr="002A6BBC">
              <w:rPr>
                <w:rFonts w:ascii="Times New Roman" w:hAnsi="Times New Roman" w:cs="Times New Roman"/>
                <w:noProof/>
                <w:webHidden/>
                <w:sz w:val="28"/>
                <w:szCs w:val="28"/>
              </w:rPr>
              <w:fldChar w:fldCharType="end"/>
            </w:r>
          </w:hyperlink>
        </w:p>
        <w:p w14:paraId="6A0F49AD" w14:textId="03F44A00"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2" w:history="1">
            <w:r w:rsidRPr="002A6BBC">
              <w:rPr>
                <w:rStyle w:val="a4"/>
                <w:rFonts w:ascii="Times New Roman" w:hAnsi="Times New Roman" w:cs="Times New Roman"/>
                <w:b/>
                <w:noProof/>
                <w:sz w:val="28"/>
                <w:szCs w:val="28"/>
              </w:rPr>
              <w:t>1 Методика применения МАИ</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_Toc122568952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4</w:t>
            </w:r>
            <w:r w:rsidRPr="002A6BBC">
              <w:rPr>
                <w:rFonts w:ascii="Times New Roman" w:hAnsi="Times New Roman" w:cs="Times New Roman"/>
                <w:noProof/>
                <w:webHidden/>
                <w:sz w:val="28"/>
                <w:szCs w:val="28"/>
              </w:rPr>
              <w:fldChar w:fldCharType="end"/>
            </w:r>
          </w:hyperlink>
        </w:p>
        <w:p w14:paraId="678A62B0" w14:textId="5CD1317E"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3" w:history="1">
            <w:r w:rsidRPr="002A6BBC">
              <w:rPr>
                <w:rStyle w:val="a4"/>
                <w:rFonts w:ascii="Times New Roman" w:hAnsi="Times New Roman" w:cs="Times New Roman"/>
                <w:b/>
                <w:noProof/>
                <w:sz w:val="28"/>
                <w:szCs w:val="28"/>
              </w:rPr>
              <w:t>1.1 Моделирование проблемы в виде иерархии</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_Toc122568953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4</w:t>
            </w:r>
            <w:r w:rsidRPr="002A6BBC">
              <w:rPr>
                <w:rFonts w:ascii="Times New Roman" w:hAnsi="Times New Roman" w:cs="Times New Roman"/>
                <w:noProof/>
                <w:webHidden/>
                <w:sz w:val="28"/>
                <w:szCs w:val="28"/>
              </w:rPr>
              <w:fldChar w:fldCharType="end"/>
            </w:r>
          </w:hyperlink>
        </w:p>
        <w:p w14:paraId="42F8E8E8" w14:textId="4A6E0E95"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4" w:history="1">
            <w:r w:rsidRPr="002A6BBC">
              <w:rPr>
                <w:rStyle w:val="a4"/>
                <w:rFonts w:ascii="Times New Roman" w:hAnsi="Times New Roman" w:cs="Times New Roman"/>
                <w:b/>
                <w:noProof/>
                <w:sz w:val="28"/>
                <w:szCs w:val="28"/>
              </w:rPr>
              <w:t>1.2 Определение иерархической структуры</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_Toc122568954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4</w:t>
            </w:r>
            <w:r w:rsidRPr="002A6BBC">
              <w:rPr>
                <w:rFonts w:ascii="Times New Roman" w:hAnsi="Times New Roman" w:cs="Times New Roman"/>
                <w:noProof/>
                <w:webHidden/>
                <w:sz w:val="28"/>
                <w:szCs w:val="28"/>
              </w:rPr>
              <w:fldChar w:fldCharType="end"/>
            </w:r>
          </w:hyperlink>
        </w:p>
        <w:p w14:paraId="620BE67E" w14:textId="1A545B3E"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5" w:history="1">
            <w:r w:rsidRPr="002A6BBC">
              <w:rPr>
                <w:rStyle w:val="a4"/>
                <w:rFonts w:ascii="Times New Roman" w:hAnsi="Times New Roman" w:cs="Times New Roman"/>
                <w:b/>
                <w:bCs/>
                <w:noProof/>
                <w:sz w:val="28"/>
                <w:szCs w:val="28"/>
              </w:rPr>
              <w:t>1.3 Объяснение иерархических структур, используемых в МАИ</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_Toc122568955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5</w:t>
            </w:r>
            <w:r w:rsidRPr="002A6BBC">
              <w:rPr>
                <w:rFonts w:ascii="Times New Roman" w:hAnsi="Times New Roman" w:cs="Times New Roman"/>
                <w:noProof/>
                <w:webHidden/>
                <w:sz w:val="28"/>
                <w:szCs w:val="28"/>
              </w:rPr>
              <w:fldChar w:fldCharType="end"/>
            </w:r>
          </w:hyperlink>
        </w:p>
        <w:p w14:paraId="7D966449" w14:textId="6B178761"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6" w:history="1">
            <w:r w:rsidRPr="002A6BBC">
              <w:rPr>
                <w:rStyle w:val="a4"/>
                <w:rFonts w:ascii="Times New Roman" w:hAnsi="Times New Roman" w:cs="Times New Roman"/>
                <w:b/>
                <w:bCs/>
                <w:noProof/>
                <w:sz w:val="28"/>
                <w:szCs w:val="28"/>
              </w:rPr>
              <w:t>1.4 Расстановка приоритетов</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_Toc122568956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6</w:t>
            </w:r>
            <w:r w:rsidRPr="002A6BBC">
              <w:rPr>
                <w:rFonts w:ascii="Times New Roman" w:hAnsi="Times New Roman" w:cs="Times New Roman"/>
                <w:noProof/>
                <w:webHidden/>
                <w:sz w:val="28"/>
                <w:szCs w:val="28"/>
              </w:rPr>
              <w:fldChar w:fldCharType="end"/>
            </w:r>
          </w:hyperlink>
        </w:p>
        <w:p w14:paraId="0D922FAC" w14:textId="70528002"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7" w:history="1">
            <w:r w:rsidRPr="002A6BBC">
              <w:rPr>
                <w:rStyle w:val="a4"/>
                <w:rFonts w:ascii="Times New Roman" w:hAnsi="Times New Roman" w:cs="Times New Roman"/>
                <w:b/>
                <w:noProof/>
                <w:sz w:val="28"/>
                <w:szCs w:val="28"/>
              </w:rPr>
              <w:t>1.5 Определение приоритетов и пояснения</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_Toc122568957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6</w:t>
            </w:r>
            <w:r w:rsidRPr="002A6BBC">
              <w:rPr>
                <w:rFonts w:ascii="Times New Roman" w:hAnsi="Times New Roman" w:cs="Times New Roman"/>
                <w:noProof/>
                <w:webHidden/>
                <w:sz w:val="28"/>
                <w:szCs w:val="28"/>
              </w:rPr>
              <w:fldChar w:fldCharType="end"/>
            </w:r>
          </w:hyperlink>
        </w:p>
        <w:p w14:paraId="3C3B835F" w14:textId="3E782266"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8" w:history="1">
            <w:r w:rsidRPr="002A6BBC">
              <w:rPr>
                <w:rStyle w:val="a4"/>
                <w:rFonts w:ascii="Times New Roman" w:hAnsi="Times New Roman" w:cs="Times New Roman"/>
                <w:b/>
                <w:noProof/>
                <w:sz w:val="28"/>
                <w:szCs w:val="28"/>
              </w:rPr>
              <w:t>1.6 Практическое применение МАИ</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_Toc122568958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7</w:t>
            </w:r>
            <w:r w:rsidRPr="002A6BBC">
              <w:rPr>
                <w:rFonts w:ascii="Times New Roman" w:hAnsi="Times New Roman" w:cs="Times New Roman"/>
                <w:noProof/>
                <w:webHidden/>
                <w:sz w:val="28"/>
                <w:szCs w:val="28"/>
              </w:rPr>
              <w:fldChar w:fldCharType="end"/>
            </w:r>
          </w:hyperlink>
        </w:p>
        <w:p w14:paraId="522B9B98" w14:textId="7864B9EA"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59" w:history="1">
            <w:r w:rsidRPr="002A6BBC">
              <w:rPr>
                <w:rStyle w:val="a4"/>
                <w:rFonts w:ascii="Times New Roman" w:hAnsi="Times New Roman" w:cs="Times New Roman"/>
                <w:b/>
                <w:noProof/>
                <w:sz w:val="28"/>
                <w:szCs w:val="28"/>
              </w:rPr>
              <w:t>2 Использование Метода Анализа Иерархий</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_Toc122568959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9</w:t>
            </w:r>
            <w:r w:rsidRPr="002A6BBC">
              <w:rPr>
                <w:rFonts w:ascii="Times New Roman" w:hAnsi="Times New Roman" w:cs="Times New Roman"/>
                <w:noProof/>
                <w:webHidden/>
                <w:sz w:val="28"/>
                <w:szCs w:val="28"/>
              </w:rPr>
              <w:fldChar w:fldCharType="end"/>
            </w:r>
          </w:hyperlink>
        </w:p>
        <w:p w14:paraId="6DFCE604" w14:textId="57FEAF8A"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60" w:history="1">
            <w:r w:rsidRPr="002A6BBC">
              <w:rPr>
                <w:rStyle w:val="a4"/>
                <w:rFonts w:ascii="Times New Roman" w:hAnsi="Times New Roman" w:cs="Times New Roman"/>
                <w:b/>
                <w:noProof/>
                <w:sz w:val="28"/>
                <w:szCs w:val="28"/>
              </w:rPr>
              <w:t>2.1 Практическое применение Метода Анализа Иерархий</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_Toc122568960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9</w:t>
            </w:r>
            <w:r w:rsidRPr="002A6BBC">
              <w:rPr>
                <w:rFonts w:ascii="Times New Roman" w:hAnsi="Times New Roman" w:cs="Times New Roman"/>
                <w:noProof/>
                <w:webHidden/>
                <w:sz w:val="28"/>
                <w:szCs w:val="28"/>
              </w:rPr>
              <w:fldChar w:fldCharType="end"/>
            </w:r>
          </w:hyperlink>
        </w:p>
        <w:p w14:paraId="1A111274" w14:textId="68554328"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61" w:history="1">
            <w:r w:rsidRPr="002A6BBC">
              <w:rPr>
                <w:rStyle w:val="a4"/>
                <w:rFonts w:ascii="Times New Roman" w:hAnsi="Times New Roman" w:cs="Times New Roman"/>
                <w:b/>
                <w:noProof/>
                <w:sz w:val="28"/>
                <w:szCs w:val="28"/>
              </w:rPr>
              <w:t>ЗАКЛЮЧЕНИЕ</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_Toc122568961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12</w:t>
            </w:r>
            <w:r w:rsidRPr="002A6BBC">
              <w:rPr>
                <w:rFonts w:ascii="Times New Roman" w:hAnsi="Times New Roman" w:cs="Times New Roman"/>
                <w:noProof/>
                <w:webHidden/>
                <w:sz w:val="28"/>
                <w:szCs w:val="28"/>
              </w:rPr>
              <w:fldChar w:fldCharType="end"/>
            </w:r>
          </w:hyperlink>
        </w:p>
        <w:p w14:paraId="1BFDAE4E" w14:textId="6E4228DB"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62" w:history="1">
            <w:r w:rsidRPr="002A6BBC">
              <w:rPr>
                <w:rStyle w:val="a4"/>
                <w:rFonts w:ascii="Times New Roman" w:hAnsi="Times New Roman" w:cs="Times New Roman"/>
                <w:b/>
                <w:noProof/>
                <w:sz w:val="28"/>
                <w:szCs w:val="28"/>
              </w:rPr>
              <w:t>СПИСОК ИСПОЛЬЗОВАННЫХ ИСТОЧНИКОВ</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_Toc122568962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13</w:t>
            </w:r>
            <w:r w:rsidRPr="002A6BBC">
              <w:rPr>
                <w:rFonts w:ascii="Times New Roman" w:hAnsi="Times New Roman" w:cs="Times New Roman"/>
                <w:noProof/>
                <w:webHidden/>
                <w:sz w:val="28"/>
                <w:szCs w:val="28"/>
              </w:rPr>
              <w:fldChar w:fldCharType="end"/>
            </w:r>
          </w:hyperlink>
        </w:p>
        <w:p w14:paraId="6E14A8B8" w14:textId="32155644" w:rsidR="0088046B" w:rsidRPr="002A6BBC" w:rsidRDefault="0088046B">
          <w:pPr>
            <w:pStyle w:val="11"/>
            <w:tabs>
              <w:tab w:val="right" w:leader="dot" w:pos="9345"/>
            </w:tabs>
            <w:rPr>
              <w:rFonts w:ascii="Times New Roman" w:eastAsiaTheme="minorEastAsia" w:hAnsi="Times New Roman" w:cs="Times New Roman"/>
              <w:noProof/>
              <w:sz w:val="28"/>
              <w:szCs w:val="28"/>
              <w:lang w:eastAsia="ru-RU"/>
            </w:rPr>
          </w:pPr>
          <w:hyperlink w:anchor="_Toc122568963" w:history="1">
            <w:r w:rsidRPr="002A6BBC">
              <w:rPr>
                <w:rStyle w:val="a4"/>
                <w:rFonts w:ascii="Times New Roman" w:eastAsia="Times New Roman" w:hAnsi="Times New Roman" w:cs="Times New Roman"/>
                <w:b/>
                <w:bCs/>
                <w:noProof/>
                <w:sz w:val="28"/>
                <w:szCs w:val="28"/>
                <w:lang w:eastAsia="ru-RU"/>
              </w:rPr>
              <w:t>Приложение А</w:t>
            </w:r>
            <w:r w:rsidRPr="002A6BBC">
              <w:rPr>
                <w:rFonts w:ascii="Times New Roman" w:hAnsi="Times New Roman" w:cs="Times New Roman"/>
                <w:noProof/>
                <w:webHidden/>
                <w:sz w:val="28"/>
                <w:szCs w:val="28"/>
              </w:rPr>
              <w:tab/>
            </w:r>
            <w:r w:rsidRPr="002A6BBC">
              <w:rPr>
                <w:rFonts w:ascii="Times New Roman" w:hAnsi="Times New Roman" w:cs="Times New Roman"/>
                <w:noProof/>
                <w:webHidden/>
                <w:sz w:val="28"/>
                <w:szCs w:val="28"/>
              </w:rPr>
              <w:fldChar w:fldCharType="begin"/>
            </w:r>
            <w:r w:rsidRPr="002A6BBC">
              <w:rPr>
                <w:rFonts w:ascii="Times New Roman" w:hAnsi="Times New Roman" w:cs="Times New Roman"/>
                <w:noProof/>
                <w:webHidden/>
                <w:sz w:val="28"/>
                <w:szCs w:val="28"/>
              </w:rPr>
              <w:instrText xml:space="preserve"> PAGEREF _Toc122568963 \h </w:instrText>
            </w:r>
            <w:r w:rsidRPr="002A6BBC">
              <w:rPr>
                <w:rFonts w:ascii="Times New Roman" w:hAnsi="Times New Roman" w:cs="Times New Roman"/>
                <w:noProof/>
                <w:webHidden/>
                <w:sz w:val="28"/>
                <w:szCs w:val="28"/>
              </w:rPr>
            </w:r>
            <w:r w:rsidRPr="002A6BBC">
              <w:rPr>
                <w:rFonts w:ascii="Times New Roman" w:hAnsi="Times New Roman" w:cs="Times New Roman"/>
                <w:noProof/>
                <w:webHidden/>
                <w:sz w:val="28"/>
                <w:szCs w:val="28"/>
              </w:rPr>
              <w:fldChar w:fldCharType="separate"/>
            </w:r>
            <w:r w:rsidRPr="002A6BBC">
              <w:rPr>
                <w:rFonts w:ascii="Times New Roman" w:hAnsi="Times New Roman" w:cs="Times New Roman"/>
                <w:noProof/>
                <w:webHidden/>
                <w:sz w:val="28"/>
                <w:szCs w:val="28"/>
              </w:rPr>
              <w:t>14</w:t>
            </w:r>
            <w:r w:rsidRPr="002A6BBC">
              <w:rPr>
                <w:rFonts w:ascii="Times New Roman" w:hAnsi="Times New Roman" w:cs="Times New Roman"/>
                <w:noProof/>
                <w:webHidden/>
                <w:sz w:val="28"/>
                <w:szCs w:val="28"/>
              </w:rPr>
              <w:fldChar w:fldCharType="end"/>
            </w:r>
          </w:hyperlink>
        </w:p>
        <w:p w14:paraId="365B2796" w14:textId="29999880" w:rsidR="00352F0E" w:rsidRDefault="00352F0E">
          <w:r w:rsidRPr="002A6BBC">
            <w:rPr>
              <w:rFonts w:ascii="Times New Roman" w:hAnsi="Times New Roman" w:cs="Times New Roman"/>
              <w:b/>
              <w:bCs/>
              <w:noProof/>
              <w:sz w:val="28"/>
              <w:szCs w:val="28"/>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1"/>
        <w:jc w:val="center"/>
        <w:rPr>
          <w:rFonts w:ascii="Times New Roman" w:hAnsi="Times New Roman" w:cs="Times New Roman"/>
          <w:b/>
          <w:color w:val="000000" w:themeColor="text1"/>
          <w:sz w:val="28"/>
          <w:szCs w:val="28"/>
        </w:rPr>
      </w:pPr>
      <w:bookmarkStart w:id="0" w:name="_Toc122568951"/>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который и назвал процедуру методом анализа иерархий. Публикации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 xml:space="preserve">Метод Анализа </w:t>
      </w:r>
      <w:proofErr w:type="gramStart"/>
      <w:r w:rsidR="00BA6F14">
        <w:rPr>
          <w:rFonts w:ascii="Times New Roman" w:hAnsi="Times New Roman" w:cs="Times New Roman"/>
          <w:sz w:val="28"/>
          <w:szCs w:val="28"/>
        </w:rPr>
        <w:t xml:space="preserve">Иерархий  </w:t>
      </w:r>
      <w:r>
        <w:rPr>
          <w:rFonts w:ascii="Times New Roman" w:hAnsi="Times New Roman" w:cs="Times New Roman"/>
          <w:sz w:val="28"/>
          <w:szCs w:val="28"/>
        </w:rPr>
        <w:t>на</w:t>
      </w:r>
      <w:proofErr w:type="gramEnd"/>
      <w:r>
        <w:rPr>
          <w:rFonts w:ascii="Times New Roman" w:hAnsi="Times New Roman" w:cs="Times New Roman"/>
          <w:sz w:val="28"/>
          <w:szCs w:val="28"/>
        </w:rPr>
        <w:t xml:space="preserve">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794BB8" w:rsidRDefault="00326466" w:rsidP="001E3115">
      <w:pPr>
        <w:pStyle w:val="1"/>
        <w:ind w:firstLine="708"/>
        <w:rPr>
          <w:rFonts w:ascii="Times New Roman" w:hAnsi="Times New Roman" w:cs="Times New Roman"/>
          <w:b/>
          <w:color w:val="auto"/>
          <w:sz w:val="28"/>
          <w:szCs w:val="28"/>
        </w:rPr>
      </w:pPr>
      <w:bookmarkStart w:id="1" w:name="_Toc122568952"/>
      <w:r w:rsidRPr="00794BB8">
        <w:rPr>
          <w:rFonts w:ascii="Times New Roman" w:hAnsi="Times New Roman" w:cs="Times New Roman"/>
          <w:b/>
          <w:color w:val="auto"/>
          <w:sz w:val="28"/>
          <w:szCs w:val="28"/>
        </w:rPr>
        <w:lastRenderedPageBreak/>
        <w:t xml:space="preserve">1 </w:t>
      </w:r>
      <w:r w:rsidR="000F0838" w:rsidRPr="00794BB8">
        <w:rPr>
          <w:rFonts w:ascii="Times New Roman" w:hAnsi="Times New Roman" w:cs="Times New Roman"/>
          <w:b/>
          <w:color w:val="auto"/>
          <w:sz w:val="28"/>
          <w:szCs w:val="28"/>
        </w:rPr>
        <w:t>Методика применения МАИ</w:t>
      </w:r>
      <w:bookmarkEnd w:id="1"/>
    </w:p>
    <w:p w14:paraId="2E57E24F" w14:textId="27EEDFDE" w:rsidR="00326466" w:rsidRPr="00794BB8" w:rsidRDefault="00326466" w:rsidP="001E3115">
      <w:pPr>
        <w:pStyle w:val="1"/>
        <w:ind w:firstLine="708"/>
        <w:rPr>
          <w:rFonts w:ascii="Times New Roman" w:hAnsi="Times New Roman" w:cs="Times New Roman"/>
          <w:b/>
          <w:color w:val="auto"/>
          <w:sz w:val="28"/>
          <w:szCs w:val="28"/>
        </w:rPr>
      </w:pPr>
      <w:bookmarkStart w:id="2" w:name="_Toc122568953"/>
      <w:r w:rsidRPr="00794BB8">
        <w:rPr>
          <w:rFonts w:ascii="Times New Roman" w:hAnsi="Times New Roman" w:cs="Times New Roman"/>
          <w:b/>
          <w:color w:val="auto"/>
          <w:sz w:val="28"/>
          <w:szCs w:val="28"/>
        </w:rPr>
        <w:t xml:space="preserve">1.1 </w:t>
      </w:r>
      <w:r w:rsidR="000F0838" w:rsidRPr="00794BB8">
        <w:rPr>
          <w:rFonts w:ascii="Times New Roman" w:hAnsi="Times New Roman" w:cs="Times New Roman"/>
          <w:b/>
          <w:color w:val="auto"/>
          <w:sz w:val="28"/>
          <w:szCs w:val="28"/>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24097A2E" w14:textId="6F3B28E6" w:rsidR="000F0838" w:rsidRPr="000F0838" w:rsidRDefault="000F0838" w:rsidP="00145CD5">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Метод анализа иерархий содержит процедуру синтеза приоритетов, вычисляемых</w:t>
      </w:r>
      <w:r w:rsidRPr="000F0838">
        <w:rPr>
          <w:rFonts w:ascii="Times New Roman" w:hAnsi="Times New Roman" w:cs="Times New Roman"/>
          <w:sz w:val="28"/>
          <w:szCs w:val="28"/>
        </w:rPr>
        <w:t xml:space="preserve">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1AA0FEB8" w14:textId="49D547EB"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03AEE3C7"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3C3F329B" w14:textId="285EA1F2"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Синтез глобальных приоритетов альтернатив путем линейной свертки приоритетов элементов на иерархии.</w:t>
      </w:r>
    </w:p>
    <w:p w14:paraId="5F852618" w14:textId="73FA3579"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Проверка суждений на согласованность.</w:t>
      </w:r>
    </w:p>
    <w:p w14:paraId="2034DB67" w14:textId="4B9CDFB0" w:rsidR="000F5AC3"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Принятие решения на основе полученных результатов</w:t>
      </w:r>
    </w:p>
    <w:p w14:paraId="2AA866E0" w14:textId="1808402D"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794BB8" w:rsidRDefault="000F5AC3" w:rsidP="007D3952">
      <w:pPr>
        <w:pStyle w:val="1"/>
        <w:ind w:firstLine="708"/>
        <w:rPr>
          <w:rFonts w:ascii="Times New Roman" w:hAnsi="Times New Roman" w:cs="Times New Roman"/>
          <w:b/>
          <w:color w:val="auto"/>
          <w:sz w:val="28"/>
          <w:szCs w:val="28"/>
        </w:rPr>
      </w:pPr>
      <w:bookmarkStart w:id="3" w:name="_Toc122568954"/>
      <w:r w:rsidRPr="00794BB8">
        <w:rPr>
          <w:rFonts w:ascii="Times New Roman" w:hAnsi="Times New Roman" w:cs="Times New Roman"/>
          <w:b/>
          <w:color w:val="auto"/>
          <w:sz w:val="28"/>
          <w:szCs w:val="28"/>
        </w:rPr>
        <w:t xml:space="preserve">1.2 </w:t>
      </w:r>
      <w:r w:rsidR="000F0838" w:rsidRPr="00794BB8">
        <w:rPr>
          <w:rFonts w:ascii="Times New Roman" w:hAnsi="Times New Roman" w:cs="Times New Roman"/>
          <w:b/>
          <w:color w:val="auto"/>
          <w:sz w:val="28"/>
          <w:szCs w:val="28"/>
        </w:rPr>
        <w:t>Определение иерархической структуры</w:t>
      </w:r>
      <w:bookmarkEnd w:id="3"/>
    </w:p>
    <w:p w14:paraId="591D87C5" w14:textId="77777777" w:rsidR="000F5AC3" w:rsidRPr="00794BB8" w:rsidRDefault="000F5AC3" w:rsidP="00EC4662">
      <w:pPr>
        <w:spacing w:after="0" w:line="240" w:lineRule="auto"/>
        <w:ind w:firstLine="709"/>
        <w:jc w:val="both"/>
        <w:rPr>
          <w:rFonts w:ascii="Times New Roman" w:hAnsi="Times New Roman" w:cs="Times New Roman"/>
          <w:b/>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w:t>
      </w:r>
      <w:r w:rsidRPr="000F0838">
        <w:rPr>
          <w:rFonts w:ascii="Times New Roman" w:hAnsi="Times New Roman" w:cs="Times New Roman"/>
          <w:sz w:val="28"/>
          <w:szCs w:val="28"/>
        </w:rPr>
        <w:t xml:space="preserve">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14:paraId="4B476F41" w14:textId="38AE07A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lastRenderedPageBreak/>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0F0838">
        <w:rPr>
          <w:rFonts w:ascii="Times New Roman" w:hAnsi="Times New Roman" w:cs="Times New Roman"/>
          <w:sz w:val="28"/>
          <w:szCs w:val="28"/>
        </w:rPr>
        <w:t>сердечнососудистая</w:t>
      </w:r>
      <w:proofErr w:type="spellEnd"/>
      <w:r w:rsidRPr="000F0838">
        <w:rPr>
          <w:rFonts w:ascii="Times New Roman" w:hAnsi="Times New Roman" w:cs="Times New Roman"/>
          <w:sz w:val="28"/>
          <w:szCs w:val="28"/>
        </w:rPr>
        <w:t xml:space="preserve">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379A61FD"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1B7120" w:rsidRDefault="00B25BE6" w:rsidP="001E3115">
      <w:pPr>
        <w:pStyle w:val="1"/>
        <w:ind w:firstLine="708"/>
        <w:rPr>
          <w:rFonts w:ascii="Times New Roman" w:hAnsi="Times New Roman" w:cs="Times New Roman"/>
          <w:b/>
          <w:bCs/>
          <w:color w:val="auto"/>
          <w:sz w:val="28"/>
          <w:szCs w:val="28"/>
        </w:rPr>
      </w:pPr>
      <w:bookmarkStart w:id="4" w:name="_Toc122568955"/>
      <w:r w:rsidRPr="001B7120">
        <w:rPr>
          <w:rFonts w:ascii="Times New Roman" w:hAnsi="Times New Roman" w:cs="Times New Roman"/>
          <w:b/>
          <w:bCs/>
          <w:color w:val="auto"/>
          <w:sz w:val="28"/>
          <w:szCs w:val="28"/>
        </w:rPr>
        <w:t xml:space="preserve">1.3 </w:t>
      </w:r>
      <w:r w:rsidR="000F0838" w:rsidRPr="001B7120">
        <w:rPr>
          <w:rFonts w:ascii="Times New Roman" w:hAnsi="Times New Roman" w:cs="Times New Roman"/>
          <w:b/>
          <w:bCs/>
          <w:color w:val="auto"/>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37D89E56" w14:textId="073A646B" w:rsidR="000F0838" w:rsidRDefault="000F0838" w:rsidP="0076045A">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w:t>
      </w:r>
      <w:r w:rsidRPr="000F0838">
        <w:rPr>
          <w:rFonts w:ascii="Times New Roman" w:hAnsi="Times New Roman" w:cs="Times New Roman"/>
          <w:sz w:val="28"/>
          <w:szCs w:val="28"/>
        </w:rPr>
        <w:lastRenderedPageBreak/>
        <w:t>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14:paraId="662B2028" w14:textId="77777777" w:rsidR="0076045A" w:rsidRPr="0076045A" w:rsidRDefault="0076045A" w:rsidP="0076045A">
      <w:pPr>
        <w:spacing w:after="0" w:line="240" w:lineRule="auto"/>
        <w:ind w:firstLine="709"/>
        <w:jc w:val="both"/>
        <w:rPr>
          <w:rFonts w:ascii="Times New Roman" w:hAnsi="Times New Roman" w:cs="Times New Roman"/>
          <w:sz w:val="28"/>
          <w:szCs w:val="28"/>
        </w:rPr>
      </w:pPr>
    </w:p>
    <w:p w14:paraId="6B040763" w14:textId="5F9E7903" w:rsidR="000F0838" w:rsidRPr="001B7120" w:rsidRDefault="000F0838" w:rsidP="0076045A">
      <w:pPr>
        <w:pStyle w:val="1"/>
        <w:ind w:firstLine="708"/>
        <w:rPr>
          <w:rFonts w:ascii="Times New Roman" w:hAnsi="Times New Roman" w:cs="Times New Roman"/>
          <w:b/>
          <w:bCs/>
          <w:color w:val="auto"/>
          <w:sz w:val="28"/>
          <w:szCs w:val="28"/>
        </w:rPr>
      </w:pPr>
      <w:bookmarkStart w:id="5" w:name="_Toc122568956"/>
      <w:r w:rsidRPr="001B7120">
        <w:rPr>
          <w:rFonts w:ascii="Times New Roman" w:hAnsi="Times New Roman" w:cs="Times New Roman"/>
          <w:b/>
          <w:bCs/>
          <w:color w:val="auto"/>
          <w:sz w:val="28"/>
          <w:szCs w:val="28"/>
        </w:rPr>
        <w:t>1.4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1B7120">
        <w:rPr>
          <w:rFonts w:ascii="Times New Roman" w:hAnsi="Times New Roman" w:cs="Times New Roman"/>
          <w:sz w:val="28"/>
          <w:szCs w:val="28"/>
        </w:rPr>
        <w:t>После построения иерархии</w:t>
      </w:r>
      <w:r w:rsidRPr="000F0838">
        <w:rPr>
          <w:rFonts w:ascii="Times New Roman" w:hAnsi="Times New Roman" w:cs="Times New Roman"/>
          <w:sz w:val="28"/>
          <w:szCs w:val="28"/>
        </w:rPr>
        <w:t xml:space="preserve">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1B7120">
      <w:pPr>
        <w:pStyle w:val="1"/>
        <w:ind w:firstLine="708"/>
        <w:rPr>
          <w:rFonts w:ascii="Times New Roman" w:hAnsi="Times New Roman" w:cs="Times New Roman"/>
          <w:b/>
          <w:color w:val="000000" w:themeColor="text1"/>
          <w:sz w:val="28"/>
          <w:szCs w:val="28"/>
        </w:rPr>
      </w:pPr>
      <w:bookmarkStart w:id="6" w:name="_Toc122568957"/>
      <w:r w:rsidRPr="00352F0E">
        <w:rPr>
          <w:rFonts w:ascii="Times New Roman" w:hAnsi="Times New Roman" w:cs="Times New Roman"/>
          <w:b/>
          <w:color w:val="000000" w:themeColor="text1"/>
          <w:sz w:val="28"/>
          <w:szCs w:val="28"/>
        </w:rPr>
        <w:t>1.5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 е.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3426E83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Более сложная иерархическая структура, содержащая глобальные и локальные значения приоритетов по умолчанию.</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Если приоритеты критериев изменятся, то изменятся значения глобальных приоритетов альтернатив, следовательно, может измениться их </w:t>
      </w:r>
      <w:r w:rsidRPr="000F0838">
        <w:rPr>
          <w:rFonts w:ascii="Times New Roman" w:hAnsi="Times New Roman" w:cs="Times New Roman"/>
          <w:sz w:val="28"/>
          <w:szCs w:val="28"/>
        </w:rPr>
        <w:lastRenderedPageBreak/>
        <w:t>порядок. На рисунке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1B3B07">
      <w:pPr>
        <w:pStyle w:val="1"/>
        <w:ind w:firstLine="708"/>
        <w:rPr>
          <w:rFonts w:ascii="Times New Roman" w:hAnsi="Times New Roman" w:cs="Times New Roman"/>
          <w:b/>
          <w:color w:val="000000" w:themeColor="text1"/>
          <w:sz w:val="28"/>
          <w:szCs w:val="28"/>
        </w:rPr>
      </w:pPr>
      <w:bookmarkStart w:id="7" w:name="_Toc122568958"/>
      <w:r w:rsidRPr="00352F0E">
        <w:rPr>
          <w:rFonts w:ascii="Times New Roman" w:hAnsi="Times New Roman" w:cs="Times New Roman"/>
          <w:b/>
          <w:color w:val="000000" w:themeColor="text1"/>
          <w:sz w:val="28"/>
          <w:szCs w:val="28"/>
        </w:rPr>
        <w:t>1.6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w:t>
      </w:r>
      <w:proofErr w:type="spellStart"/>
      <w:r w:rsidRPr="000F0838">
        <w:rPr>
          <w:rFonts w:ascii="Times New Roman" w:hAnsi="Times New Roman" w:cs="Times New Roman"/>
          <w:sz w:val="28"/>
          <w:szCs w:val="28"/>
        </w:rPr>
        <w:t>Fondazione</w:t>
      </w:r>
      <w:proofErr w:type="spellEnd"/>
      <w:r w:rsidRPr="000F0838">
        <w:rPr>
          <w:rFonts w:ascii="Times New Roman" w:hAnsi="Times New Roman" w:cs="Times New Roman"/>
          <w:sz w:val="28"/>
          <w:szCs w:val="28"/>
        </w:rPr>
        <w:t xml:space="preserve"> Eni </w:t>
      </w:r>
      <w:proofErr w:type="spellStart"/>
      <w:r w:rsidRPr="000F0838">
        <w:rPr>
          <w:rFonts w:ascii="Times New Roman" w:hAnsi="Times New Roman" w:cs="Times New Roman"/>
          <w:sz w:val="28"/>
          <w:szCs w:val="28"/>
        </w:rPr>
        <w:t>Enrico</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Mattei</w:t>
      </w:r>
      <w:proofErr w:type="spellEnd"/>
      <w:r w:rsidRPr="000F0838">
        <w:rPr>
          <w:rFonts w:ascii="Times New Roman" w:hAnsi="Times New Roman" w:cs="Times New Roman"/>
          <w:sz w:val="28"/>
          <w:szCs w:val="28"/>
        </w:rPr>
        <w:t>).</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w:t>
      </w:r>
      <w:proofErr w:type="spellStart"/>
      <w:r w:rsidRPr="000F0838">
        <w:rPr>
          <w:rFonts w:ascii="Times New Roman" w:hAnsi="Times New Roman" w:cs="Times New Roman"/>
          <w:sz w:val="28"/>
          <w:szCs w:val="28"/>
        </w:rPr>
        <w:t>Bloomsburg</w:t>
      </w:r>
      <w:proofErr w:type="spellEnd"/>
      <w:r w:rsidRPr="000F0838">
        <w:rPr>
          <w:rFonts w:ascii="Times New Roman" w:hAnsi="Times New Roman" w:cs="Times New Roman"/>
          <w:sz w:val="28"/>
          <w:szCs w:val="28"/>
        </w:rPr>
        <w:t xml:space="preserve">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Pennsylvania</w:t>
      </w:r>
      <w:proofErr w:type="spellEnd"/>
      <w:r w:rsidRPr="000F0838">
        <w:rPr>
          <w:rFonts w:ascii="Times New Roman" w:hAnsi="Times New Roman" w:cs="Times New Roman"/>
          <w:sz w:val="28"/>
          <w:szCs w:val="28"/>
        </w:rPr>
        <w:t>).</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Принятие решения о месторасположении оффшорных предприятий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Оценка рисков, связанных с функционированием нефтяных трубопроводов, пролегающих на территории страны (American Society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Civil</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Engineers</w:t>
      </w:r>
      <w:proofErr w:type="spellEnd"/>
      <w:r w:rsidRPr="000F0838">
        <w:rPr>
          <w:rFonts w:ascii="Times New Roman" w:hAnsi="Times New Roman" w:cs="Times New Roman"/>
          <w:sz w:val="28"/>
          <w:szCs w:val="28"/>
        </w:rPr>
        <w:t>).</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Разработка стратегии наиболее эффективного управления водоразделами США (U.S. Department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Agriculture</w:t>
      </w:r>
      <w:proofErr w:type="spellEnd"/>
      <w:r w:rsidRPr="000F0838">
        <w:rPr>
          <w:rFonts w:ascii="Times New Roman" w:hAnsi="Times New Roman" w:cs="Times New Roman"/>
          <w:sz w:val="28"/>
          <w:szCs w:val="28"/>
        </w:rPr>
        <w:t>).</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15DFADFB"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w:t>
      </w:r>
      <w:proofErr w:type="spellStart"/>
      <w:r w:rsidRPr="000F0838">
        <w:rPr>
          <w:rFonts w:ascii="Times New Roman" w:hAnsi="Times New Roman" w:cs="Times New Roman"/>
          <w:sz w:val="28"/>
          <w:szCs w:val="28"/>
        </w:rPr>
        <w:t>Lean</w:t>
      </w:r>
      <w:proofErr w:type="spellEnd"/>
      <w:r w:rsidRPr="000F0838">
        <w:rPr>
          <w:rFonts w:ascii="Times New Roman" w:hAnsi="Times New Roman" w:cs="Times New Roman"/>
          <w:sz w:val="28"/>
          <w:szCs w:val="28"/>
        </w:rPr>
        <w:t xml:space="preserve"> Six Sigma, и QFD. Около ста китайских университетов предлагают курсы по основам МАИ, и многие соискатели научных степеней </w:t>
      </w:r>
      <w:r w:rsidRPr="000F0838">
        <w:rPr>
          <w:rFonts w:ascii="Times New Roman" w:hAnsi="Times New Roman" w:cs="Times New Roman"/>
          <w:sz w:val="28"/>
          <w:szCs w:val="28"/>
        </w:rPr>
        <w:lastRenderedPageBreak/>
        <w:t xml:space="preserve">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w:t>
      </w:r>
      <w:proofErr w:type="spellStart"/>
      <w:r w:rsidRPr="000F0838">
        <w:rPr>
          <w:rFonts w:ascii="Times New Roman" w:hAnsi="Times New Roman" w:cs="Times New Roman"/>
          <w:sz w:val="28"/>
          <w:szCs w:val="28"/>
        </w:rPr>
        <w:t>Symposium</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on</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Analytic</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Hierarchy</w:t>
      </w:r>
      <w:proofErr w:type="spellEnd"/>
      <w:r w:rsidRPr="000F0838">
        <w:rPr>
          <w:rFonts w:ascii="Times New Roman" w:hAnsi="Times New Roman" w:cs="Times New Roman"/>
          <w:sz w:val="28"/>
          <w:szCs w:val="28"/>
        </w:rPr>
        <w:t xml:space="preserve">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1B3B07">
      <w:pPr>
        <w:pStyle w:val="1"/>
        <w:ind w:firstLine="708"/>
        <w:rPr>
          <w:rFonts w:ascii="Times New Roman" w:hAnsi="Times New Roman" w:cs="Times New Roman"/>
          <w:b/>
          <w:color w:val="000000" w:themeColor="text1"/>
          <w:sz w:val="28"/>
          <w:szCs w:val="28"/>
        </w:rPr>
      </w:pPr>
      <w:bookmarkStart w:id="8" w:name="_Toc122568959"/>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1B3B07">
      <w:pPr>
        <w:pStyle w:val="1"/>
        <w:ind w:firstLine="708"/>
        <w:rPr>
          <w:rFonts w:ascii="Times New Roman" w:hAnsi="Times New Roman" w:cs="Times New Roman"/>
          <w:b/>
          <w:color w:val="000000" w:themeColor="text1"/>
          <w:sz w:val="28"/>
          <w:szCs w:val="28"/>
        </w:rPr>
      </w:pPr>
      <w:bookmarkStart w:id="9" w:name="_Toc122568960"/>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ввод 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по 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5C26CE5A"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результатов работы программы </w:t>
      </w:r>
      <w:r w:rsidRPr="001B3B07">
        <w:rPr>
          <w:rFonts w:ascii="Times New Roman" w:hAnsi="Times New Roman" w:cs="Times New Roman"/>
          <w:sz w:val="28"/>
          <w:szCs w:val="28"/>
        </w:rPr>
        <w:t>представле</w:t>
      </w:r>
      <w:r w:rsidR="001B3B07" w:rsidRPr="001B3B07">
        <w:rPr>
          <w:rFonts w:ascii="Times New Roman" w:hAnsi="Times New Roman" w:cs="Times New Roman"/>
          <w:sz w:val="28"/>
          <w:szCs w:val="28"/>
        </w:rPr>
        <w:t>ны</w:t>
      </w:r>
      <w:r w:rsidRPr="001B3B07">
        <w:rPr>
          <w:rFonts w:ascii="Times New Roman" w:hAnsi="Times New Roman" w:cs="Times New Roman"/>
          <w:sz w:val="28"/>
          <w:szCs w:val="28"/>
        </w:rPr>
        <w:t xml:space="preserve"> на рисунк</w:t>
      </w:r>
      <w:r w:rsidR="001B3B07" w:rsidRPr="001B3B07">
        <w:rPr>
          <w:rFonts w:ascii="Times New Roman" w:hAnsi="Times New Roman" w:cs="Times New Roman"/>
          <w:sz w:val="28"/>
          <w:szCs w:val="28"/>
        </w:rPr>
        <w:t>ах ниже</w:t>
      </w:r>
      <w:r w:rsidRPr="001B3B07">
        <w:rPr>
          <w:rFonts w:ascii="Times New Roman" w:hAnsi="Times New Roman" w:cs="Times New Roman"/>
          <w:sz w:val="28"/>
          <w:szCs w:val="28"/>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Рисунок 1 – 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2 – Результат 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3 – Результат оценки 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4 – Результат оценки альтернатив по 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5 – Результат оценки альтернатив по 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6 – Результат оценки альтернатив по 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6626FBCA"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71C0F" w:rsidRPr="00871C0F">
        <w:rPr>
          <w:rFonts w:ascii="Times New Roman" w:hAnsi="Times New Roman" w:cs="Times New Roman"/>
          <w:sz w:val="24"/>
          <w:szCs w:val="24"/>
        </w:rPr>
        <w:t>7</w:t>
      </w:r>
      <w:r>
        <w:rPr>
          <w:rFonts w:ascii="Times New Roman" w:hAnsi="Times New Roman" w:cs="Times New Roman"/>
          <w:sz w:val="24"/>
          <w:szCs w:val="24"/>
        </w:rPr>
        <w:t xml:space="preserve">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1"/>
        <w:jc w:val="center"/>
        <w:rPr>
          <w:rFonts w:ascii="Times New Roman" w:hAnsi="Times New Roman" w:cs="Times New Roman"/>
          <w:b/>
          <w:color w:val="000000" w:themeColor="text1"/>
          <w:sz w:val="28"/>
          <w:szCs w:val="28"/>
        </w:rPr>
      </w:pPr>
      <w:bookmarkStart w:id="10" w:name="_Toc122568961"/>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7589748E" w:rsidR="00511D5B"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 xml:space="preserve">Метода Анализа Иерархий </w:t>
      </w:r>
      <w:r>
        <w:rPr>
          <w:rFonts w:ascii="Times New Roman" w:hAnsi="Times New Roman" w:cs="Times New Roman"/>
          <w:sz w:val="28"/>
          <w:szCs w:val="28"/>
        </w:rPr>
        <w:t>при решении оптимизационных задач, изучены теоретические вопросы, связанные с обоснованием данного метода</w:t>
      </w:r>
      <w:r w:rsidR="00FD4B65">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произвести экспертный анализ Методом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1"/>
        <w:jc w:val="center"/>
        <w:rPr>
          <w:rFonts w:ascii="Times New Roman" w:hAnsi="Times New Roman" w:cs="Times New Roman"/>
          <w:b/>
          <w:color w:val="000000" w:themeColor="text1"/>
          <w:sz w:val="28"/>
          <w:szCs w:val="28"/>
        </w:rPr>
      </w:pPr>
      <w:bookmarkStart w:id="11" w:name="_Toc122568962"/>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1C3AF2EC"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1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D75F0A">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при зависимостях и обратных связях: Аналитические сети </w:t>
      </w:r>
      <w:r w:rsidR="00AE7504" w:rsidRPr="00AE7504">
        <w:rPr>
          <w:rFonts w:ascii="Times New Roman" w:hAnsi="Times New Roman" w:cs="Times New Roman"/>
          <w:sz w:val="28"/>
          <w:szCs w:val="28"/>
        </w:rPr>
        <w:t xml:space="preserve">/ </w:t>
      </w:r>
      <w:r w:rsidR="00AE7504">
        <w:rPr>
          <w:rFonts w:ascii="Times New Roman" w:hAnsi="Times New Roman" w:cs="Times New Roman"/>
          <w:sz w:val="28"/>
          <w:szCs w:val="28"/>
        </w:rPr>
        <w:t>Т. Л. </w:t>
      </w:r>
      <w:proofErr w:type="spellStart"/>
      <w:r w:rsidR="00AE7504">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AE7504">
        <w:rPr>
          <w:rFonts w:ascii="Times New Roman" w:hAnsi="Times New Roman" w:cs="Times New Roman"/>
          <w:sz w:val="28"/>
          <w:szCs w:val="28"/>
        </w:rPr>
        <w:t xml:space="preserve"> </w:t>
      </w:r>
      <w:r w:rsidRPr="00D75F0A">
        <w:rPr>
          <w:rFonts w:ascii="Times New Roman" w:hAnsi="Times New Roman" w:cs="Times New Roman"/>
          <w:sz w:val="28"/>
          <w:szCs w:val="28"/>
        </w:rPr>
        <w:t>– М.: Издательство ЛКИ, 2008. – 360 с.</w:t>
      </w:r>
    </w:p>
    <w:p w14:paraId="0BDFC453" w14:textId="1C8604F4"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2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Целочисленные методы оптимизации и связанные с ними экстремальные проблемы</w:t>
      </w:r>
      <w:r w:rsidR="00350B55" w:rsidRPr="00D75F0A">
        <w:rPr>
          <w:rFonts w:ascii="Times New Roman" w:hAnsi="Times New Roman" w:cs="Times New Roman"/>
          <w:sz w:val="28"/>
          <w:szCs w:val="28"/>
        </w:rPr>
        <w:t xml:space="preserve"> </w:t>
      </w:r>
      <w:r w:rsidR="00350B55" w:rsidRPr="00AE7504">
        <w:rPr>
          <w:rFonts w:ascii="Times New Roman" w:hAnsi="Times New Roman" w:cs="Times New Roman"/>
          <w:sz w:val="28"/>
          <w:szCs w:val="28"/>
        </w:rPr>
        <w:t xml:space="preserve">/ </w:t>
      </w:r>
      <w:r w:rsidR="00350B55">
        <w:rPr>
          <w:rFonts w:ascii="Times New Roman" w:hAnsi="Times New Roman" w:cs="Times New Roman"/>
          <w:sz w:val="28"/>
          <w:szCs w:val="28"/>
        </w:rPr>
        <w:t>Т. Л. </w:t>
      </w:r>
      <w:proofErr w:type="spellStart"/>
      <w:r w:rsidR="00350B55">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350B55">
        <w:rPr>
          <w:rFonts w:ascii="Times New Roman" w:hAnsi="Times New Roman" w:cs="Times New Roman"/>
          <w:sz w:val="28"/>
          <w:szCs w:val="28"/>
        </w:rPr>
        <w:t xml:space="preserve"> </w:t>
      </w:r>
      <w:r w:rsidRPr="00D75F0A">
        <w:rPr>
          <w:rFonts w:ascii="Times New Roman" w:hAnsi="Times New Roman" w:cs="Times New Roman"/>
          <w:sz w:val="28"/>
          <w:szCs w:val="28"/>
        </w:rPr>
        <w:t>– М.: Мир, 1973. – 302 с.</w:t>
      </w:r>
    </w:p>
    <w:p w14:paraId="7355F0B5" w14:textId="2EB3A918"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3</w:t>
      </w:r>
      <w:r w:rsidR="00D75F0A">
        <w:rPr>
          <w:rFonts w:ascii="Times New Roman" w:hAnsi="Times New Roman" w:cs="Times New Roman"/>
          <w:sz w:val="28"/>
          <w:szCs w:val="28"/>
          <w:lang w:val="en-US"/>
        </w:rPr>
        <w:t> </w:t>
      </w:r>
      <w:proofErr w:type="spellStart"/>
      <w:r w:rsidRPr="00D75F0A">
        <w:rPr>
          <w:rFonts w:ascii="Times New Roman" w:hAnsi="Times New Roman" w:cs="Times New Roman"/>
          <w:b/>
          <w:bCs/>
          <w:sz w:val="28"/>
          <w:szCs w:val="28"/>
        </w:rPr>
        <w:t>Басакер</w:t>
      </w:r>
      <w:proofErr w:type="spellEnd"/>
      <w:r w:rsidR="00350B55">
        <w:rPr>
          <w:rFonts w:ascii="Times New Roman" w:hAnsi="Times New Roman" w:cs="Times New Roman"/>
          <w:b/>
          <w:bCs/>
          <w:sz w:val="28"/>
          <w:szCs w:val="28"/>
        </w:rPr>
        <w:t>,</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Р.</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Г</w:t>
      </w:r>
      <w:r w:rsidRPr="00AE7504">
        <w:rPr>
          <w:rFonts w:ascii="Times New Roman" w:hAnsi="Times New Roman" w:cs="Times New Roman"/>
          <w:b/>
          <w:bCs/>
          <w:sz w:val="28"/>
          <w:szCs w:val="28"/>
        </w:rPr>
        <w:t>.</w:t>
      </w:r>
      <w:r w:rsidRPr="00D75F0A">
        <w:rPr>
          <w:rFonts w:ascii="Times New Roman" w:hAnsi="Times New Roman" w:cs="Times New Roman"/>
          <w:sz w:val="28"/>
          <w:szCs w:val="28"/>
        </w:rPr>
        <w:t xml:space="preserve"> Конечные графы и сети</w:t>
      </w:r>
      <w:r w:rsidR="00350B55">
        <w:rPr>
          <w:rFonts w:ascii="Times New Roman" w:hAnsi="Times New Roman" w:cs="Times New Roman"/>
          <w:sz w:val="28"/>
          <w:szCs w:val="28"/>
        </w:rPr>
        <w:t> </w:t>
      </w:r>
      <w:r w:rsidR="00350B55" w:rsidRPr="00AE7504">
        <w:rPr>
          <w:rFonts w:ascii="Times New Roman" w:hAnsi="Times New Roman" w:cs="Times New Roman"/>
          <w:sz w:val="28"/>
          <w:szCs w:val="28"/>
        </w:rPr>
        <w:t>/</w:t>
      </w:r>
      <w:r w:rsidR="00350B55">
        <w:rPr>
          <w:rFonts w:ascii="Times New Roman" w:hAnsi="Times New Roman" w:cs="Times New Roman"/>
          <w:sz w:val="28"/>
          <w:szCs w:val="28"/>
        </w:rPr>
        <w:t> Р</w:t>
      </w:r>
      <w:r w:rsidR="00350B55">
        <w:rPr>
          <w:rFonts w:ascii="Times New Roman" w:hAnsi="Times New Roman" w:cs="Times New Roman"/>
          <w:sz w:val="28"/>
          <w:szCs w:val="28"/>
        </w:rPr>
        <w:t>. </w:t>
      </w:r>
      <w:r w:rsidR="00350B55">
        <w:rPr>
          <w:rFonts w:ascii="Times New Roman" w:hAnsi="Times New Roman" w:cs="Times New Roman"/>
          <w:sz w:val="28"/>
          <w:szCs w:val="28"/>
        </w:rPr>
        <w:t>Г</w:t>
      </w:r>
      <w:r w:rsidR="00350B55">
        <w:rPr>
          <w:rFonts w:ascii="Times New Roman" w:hAnsi="Times New Roman" w:cs="Times New Roman"/>
          <w:sz w:val="28"/>
          <w:szCs w:val="28"/>
        </w:rPr>
        <w:t>. </w:t>
      </w:r>
      <w:proofErr w:type="spellStart"/>
      <w:r w:rsidR="00350B55">
        <w:rPr>
          <w:rFonts w:ascii="Times New Roman" w:hAnsi="Times New Roman" w:cs="Times New Roman"/>
          <w:sz w:val="28"/>
          <w:szCs w:val="28"/>
        </w:rPr>
        <w:t>Басакер</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Наука,</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1974.</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w:t>
      </w:r>
      <w:r w:rsidR="00BE771D" w:rsidRPr="00D75F0A">
        <w:t> </w:t>
      </w:r>
      <w:r w:rsidRPr="00D75F0A">
        <w:rPr>
          <w:rFonts w:ascii="Times New Roman" w:hAnsi="Times New Roman" w:cs="Times New Roman"/>
          <w:sz w:val="28"/>
          <w:szCs w:val="28"/>
        </w:rPr>
        <w:t>366с.</w:t>
      </w:r>
    </w:p>
    <w:p w14:paraId="7A53A66D" w14:textId="5C78C77A"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4</w:t>
      </w:r>
      <w:r w:rsidR="00AE7504">
        <w:rPr>
          <w:rFonts w:ascii="Times New Roman" w:hAnsi="Times New Roman" w:cs="Times New Roman"/>
          <w:sz w:val="28"/>
          <w:szCs w:val="28"/>
          <w:lang w:val="en-US"/>
        </w:rPr>
        <w:t> </w:t>
      </w:r>
      <w:proofErr w:type="spellStart"/>
      <w:r w:rsidRPr="00AE7504">
        <w:rPr>
          <w:rFonts w:ascii="Times New Roman" w:hAnsi="Times New Roman" w:cs="Times New Roman"/>
          <w:b/>
          <w:bCs/>
          <w:sz w:val="28"/>
          <w:szCs w:val="28"/>
        </w:rPr>
        <w:t>Саати</w:t>
      </w:r>
      <w:proofErr w:type="spellEnd"/>
      <w:r w:rsidR="00AE7504" w:rsidRPr="00AE7504">
        <w:rPr>
          <w:rFonts w:ascii="Times New Roman" w:hAnsi="Times New Roman" w:cs="Times New Roman"/>
          <w:b/>
          <w:bCs/>
          <w:sz w:val="28"/>
          <w:szCs w:val="28"/>
        </w:rPr>
        <w:t>,</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Т.</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Метод анализа иерархий</w:t>
      </w:r>
      <w:r w:rsidR="003B1A32">
        <w:rPr>
          <w:rFonts w:ascii="Times New Roman" w:hAnsi="Times New Roman" w:cs="Times New Roman"/>
          <w:sz w:val="28"/>
          <w:szCs w:val="28"/>
        </w:rPr>
        <w:t xml:space="preserve"> </w:t>
      </w:r>
      <w:r w:rsidR="003B1A32" w:rsidRPr="00AE7504">
        <w:rPr>
          <w:rFonts w:ascii="Times New Roman" w:hAnsi="Times New Roman" w:cs="Times New Roman"/>
          <w:sz w:val="28"/>
          <w:szCs w:val="28"/>
        </w:rPr>
        <w:t xml:space="preserve">/ </w:t>
      </w:r>
      <w:r w:rsidR="003B1A32">
        <w:rPr>
          <w:rFonts w:ascii="Times New Roman" w:hAnsi="Times New Roman" w:cs="Times New Roman"/>
          <w:sz w:val="28"/>
          <w:szCs w:val="28"/>
        </w:rPr>
        <w:t>Т.</w:t>
      </w:r>
      <w:r w:rsidR="003B1A32">
        <w:rPr>
          <w:rFonts w:ascii="Times New Roman" w:hAnsi="Times New Roman" w:cs="Times New Roman"/>
          <w:sz w:val="28"/>
          <w:szCs w:val="28"/>
        </w:rPr>
        <w:t> </w:t>
      </w:r>
      <w:r w:rsidR="003B1A32">
        <w:rPr>
          <w:rFonts w:ascii="Times New Roman" w:hAnsi="Times New Roman" w:cs="Times New Roman"/>
          <w:sz w:val="28"/>
          <w:szCs w:val="28"/>
        </w:rPr>
        <w:t>Л.</w:t>
      </w:r>
      <w:r w:rsidR="003B1A32">
        <w:rPr>
          <w:rFonts w:ascii="Times New Roman" w:hAnsi="Times New Roman" w:cs="Times New Roman"/>
          <w:sz w:val="28"/>
          <w:szCs w:val="28"/>
        </w:rPr>
        <w:t> </w:t>
      </w:r>
      <w:proofErr w:type="spellStart"/>
      <w:r w:rsidR="003B1A32">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C23306">
        <w:rPr>
          <w:rFonts w:ascii="Times New Roman" w:hAnsi="Times New Roman" w:cs="Times New Roman"/>
          <w:sz w:val="28"/>
          <w:szCs w:val="28"/>
        </w:rPr>
        <w:t> </w:t>
      </w:r>
      <w:r w:rsidRPr="00D75F0A">
        <w:rPr>
          <w:rFonts w:ascii="Times New Roman" w:hAnsi="Times New Roman" w:cs="Times New Roman"/>
          <w:sz w:val="28"/>
          <w:szCs w:val="28"/>
        </w:rPr>
        <w:t>– М.: Радио и связь, 1989. – 316 с.</w:t>
      </w:r>
    </w:p>
    <w:p w14:paraId="747C3A5C" w14:textId="41367DC1"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5</w:t>
      </w:r>
      <w:r w:rsidR="00C23306">
        <w:rPr>
          <w:rFonts w:ascii="Times New Roman" w:hAnsi="Times New Roman" w:cs="Times New Roman"/>
          <w:sz w:val="28"/>
          <w:szCs w:val="28"/>
        </w:rPr>
        <w:t> </w:t>
      </w:r>
      <w:proofErr w:type="spellStart"/>
      <w:r w:rsidRPr="00C23306">
        <w:rPr>
          <w:rFonts w:ascii="Times New Roman" w:hAnsi="Times New Roman" w:cs="Times New Roman"/>
          <w:b/>
          <w:bCs/>
          <w:sz w:val="28"/>
          <w:szCs w:val="28"/>
        </w:rPr>
        <w:t>Саати</w:t>
      </w:r>
      <w:proofErr w:type="spellEnd"/>
      <w:r w:rsidR="00C23306" w:rsidRPr="00C23306">
        <w:rPr>
          <w:rFonts w:ascii="Times New Roman" w:hAnsi="Times New Roman" w:cs="Times New Roman"/>
          <w:b/>
          <w:bCs/>
          <w:sz w:val="28"/>
          <w:szCs w:val="28"/>
        </w:rPr>
        <w:t>,</w:t>
      </w:r>
      <w:r w:rsidR="008A397B">
        <w:rPr>
          <w:rFonts w:ascii="Times New Roman" w:hAnsi="Times New Roman" w:cs="Times New Roman"/>
          <w:b/>
          <w:bCs/>
          <w:sz w:val="28"/>
          <w:szCs w:val="28"/>
        </w:rPr>
        <w:t> </w:t>
      </w:r>
      <w:r w:rsidRPr="00C23306">
        <w:rPr>
          <w:rFonts w:ascii="Times New Roman" w:hAnsi="Times New Roman" w:cs="Times New Roman"/>
          <w:b/>
          <w:bCs/>
          <w:sz w:val="28"/>
          <w:szCs w:val="28"/>
        </w:rPr>
        <w:t>Т.</w:t>
      </w:r>
      <w:r w:rsidR="008A397B">
        <w:rPr>
          <w:rFonts w:ascii="Times New Roman" w:hAnsi="Times New Roman" w:cs="Times New Roman"/>
          <w:b/>
          <w:bCs/>
          <w:sz w:val="28"/>
          <w:szCs w:val="28"/>
        </w:rPr>
        <w:t> </w:t>
      </w:r>
      <w:r w:rsidR="00C23306" w:rsidRPr="00C23306">
        <w:rPr>
          <w:rFonts w:ascii="Times New Roman" w:hAnsi="Times New Roman" w:cs="Times New Roman"/>
          <w:b/>
          <w:bCs/>
          <w:sz w:val="28"/>
          <w:szCs w:val="28"/>
        </w:rPr>
        <w:t>Л.</w:t>
      </w:r>
      <w:r w:rsidRPr="00D75F0A">
        <w:rPr>
          <w:rFonts w:ascii="Times New Roman" w:hAnsi="Times New Roman" w:cs="Times New Roman"/>
          <w:sz w:val="28"/>
          <w:szCs w:val="28"/>
        </w:rPr>
        <w:t xml:space="preserve"> Аналитическое планирование. Организация систем</w:t>
      </w:r>
      <w:r w:rsidR="00C23306">
        <w:rPr>
          <w:rFonts w:ascii="Times New Roman" w:hAnsi="Times New Roman" w:cs="Times New Roman"/>
          <w:sz w:val="28"/>
          <w:szCs w:val="28"/>
        </w:rPr>
        <w:t xml:space="preserve"> </w:t>
      </w:r>
      <w:r w:rsidR="00C23306" w:rsidRPr="00AE7504">
        <w:rPr>
          <w:rFonts w:ascii="Times New Roman" w:hAnsi="Times New Roman" w:cs="Times New Roman"/>
          <w:sz w:val="28"/>
          <w:szCs w:val="28"/>
        </w:rPr>
        <w:t xml:space="preserve">/ </w:t>
      </w:r>
      <w:r w:rsidR="00C23306">
        <w:rPr>
          <w:rFonts w:ascii="Times New Roman" w:hAnsi="Times New Roman" w:cs="Times New Roman"/>
          <w:sz w:val="28"/>
          <w:szCs w:val="28"/>
        </w:rPr>
        <w:t>Т. Л. </w:t>
      </w:r>
      <w:proofErr w:type="spellStart"/>
      <w:r w:rsidR="00C23306">
        <w:rPr>
          <w:rFonts w:ascii="Times New Roman" w:hAnsi="Times New Roman" w:cs="Times New Roman"/>
          <w:sz w:val="28"/>
          <w:szCs w:val="28"/>
        </w:rPr>
        <w:t>Саати</w:t>
      </w:r>
      <w:proofErr w:type="spellEnd"/>
      <w:r w:rsidR="00C23306">
        <w:rPr>
          <w:rFonts w:ascii="Times New Roman" w:hAnsi="Times New Roman" w:cs="Times New Roman"/>
          <w:sz w:val="28"/>
          <w:szCs w:val="28"/>
        </w:rPr>
        <w:t xml:space="preserve">, К. </w:t>
      </w:r>
      <w:proofErr w:type="spellStart"/>
      <w:r w:rsidR="00C23306">
        <w:rPr>
          <w:rFonts w:ascii="Times New Roman" w:hAnsi="Times New Roman" w:cs="Times New Roman"/>
          <w:sz w:val="28"/>
          <w:szCs w:val="28"/>
        </w:rPr>
        <w:t>Кернс</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Радио и связь, 1991. – 224 с.</w:t>
      </w:r>
    </w:p>
    <w:p w14:paraId="5FB55F02" w14:textId="7FB5ACD3"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6</w:t>
      </w:r>
      <w:r w:rsidR="00D40D43">
        <w:rPr>
          <w:rFonts w:ascii="Times New Roman" w:hAnsi="Times New Roman" w:cs="Times New Roman"/>
          <w:sz w:val="28"/>
          <w:szCs w:val="28"/>
        </w:rPr>
        <w:t> </w:t>
      </w:r>
      <w:r w:rsidRPr="00D40D43">
        <w:rPr>
          <w:rFonts w:ascii="Times New Roman" w:hAnsi="Times New Roman" w:cs="Times New Roman"/>
          <w:b/>
          <w:bCs/>
          <w:sz w:val="28"/>
          <w:szCs w:val="28"/>
        </w:rPr>
        <w:t>Андрейчиков</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А.</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В.</w:t>
      </w:r>
      <w:r w:rsidR="00B30578">
        <w:rPr>
          <w:rFonts w:ascii="Times New Roman" w:hAnsi="Times New Roman" w:cs="Times New Roman"/>
          <w:sz w:val="28"/>
          <w:szCs w:val="28"/>
        </w:rPr>
        <w:t xml:space="preserve"> </w:t>
      </w:r>
      <w:r w:rsidRPr="00D75F0A">
        <w:rPr>
          <w:rFonts w:ascii="Times New Roman" w:hAnsi="Times New Roman" w:cs="Times New Roman"/>
          <w:sz w:val="28"/>
          <w:szCs w:val="28"/>
        </w:rPr>
        <w:t>Анализ, синтез, планирование решений в экономике</w:t>
      </w:r>
      <w:r w:rsidR="00B30578">
        <w:rPr>
          <w:rFonts w:ascii="Times New Roman" w:hAnsi="Times New Roman" w:cs="Times New Roman"/>
          <w:sz w:val="28"/>
          <w:szCs w:val="28"/>
        </w:rPr>
        <w:t xml:space="preserve"> / А. В. Андрейчиков, О. Н. </w:t>
      </w:r>
      <w:proofErr w:type="spellStart"/>
      <w:r w:rsidR="00B30578">
        <w:rPr>
          <w:rFonts w:ascii="Times New Roman" w:hAnsi="Times New Roman" w:cs="Times New Roman"/>
          <w:sz w:val="28"/>
          <w:szCs w:val="28"/>
        </w:rPr>
        <w:t>Андрейчикова</w:t>
      </w:r>
      <w:proofErr w:type="spellEnd"/>
      <w:r w:rsidR="00B30578">
        <w:rPr>
          <w:rFonts w:ascii="Times New Roman" w:hAnsi="Times New Roman" w:cs="Times New Roman"/>
          <w:sz w:val="28"/>
          <w:szCs w:val="28"/>
        </w:rPr>
        <w:t>.</w:t>
      </w:r>
      <w:r w:rsidRPr="00D75F0A">
        <w:rPr>
          <w:rFonts w:ascii="Times New Roman" w:hAnsi="Times New Roman" w:cs="Times New Roman"/>
          <w:sz w:val="28"/>
          <w:szCs w:val="28"/>
        </w:rPr>
        <w:t xml:space="preserve"> – М.: Финансы и статистика, 2004.</w:t>
      </w:r>
      <w:r w:rsidR="00E97843">
        <w:rPr>
          <w:rFonts w:ascii="Times New Roman" w:hAnsi="Times New Roman" w:cs="Times New Roman"/>
          <w:sz w:val="28"/>
          <w:szCs w:val="28"/>
        </w:rPr>
        <w:t> </w:t>
      </w:r>
      <w:r w:rsidRPr="00D75F0A">
        <w:rPr>
          <w:rFonts w:ascii="Times New Roman" w:hAnsi="Times New Roman" w:cs="Times New Roman"/>
          <w:sz w:val="28"/>
          <w:szCs w:val="28"/>
        </w:rPr>
        <w:t>–</w:t>
      </w:r>
      <w:r w:rsidR="00E97843">
        <w:rPr>
          <w:rFonts w:ascii="Times New Roman" w:hAnsi="Times New Roman" w:cs="Times New Roman"/>
          <w:sz w:val="28"/>
          <w:szCs w:val="28"/>
        </w:rPr>
        <w:t> </w:t>
      </w:r>
      <w:r w:rsidRPr="00D75F0A">
        <w:rPr>
          <w:rFonts w:ascii="Times New Roman" w:hAnsi="Times New Roman" w:cs="Times New Roman"/>
          <w:sz w:val="28"/>
          <w:szCs w:val="28"/>
        </w:rPr>
        <w:t>464</w:t>
      </w:r>
      <w:r w:rsidR="00E97843">
        <w:rPr>
          <w:rFonts w:ascii="Times New Roman" w:hAnsi="Times New Roman" w:cs="Times New Roman"/>
          <w:sz w:val="28"/>
          <w:szCs w:val="28"/>
        </w:rPr>
        <w:t> </w:t>
      </w:r>
      <w:r w:rsidRPr="00D75F0A">
        <w:rPr>
          <w:rFonts w:ascii="Times New Roman" w:hAnsi="Times New Roman" w:cs="Times New Roman"/>
          <w:sz w:val="28"/>
          <w:szCs w:val="28"/>
        </w:rPr>
        <w:t>с.</w:t>
      </w:r>
    </w:p>
    <w:p w14:paraId="74429A10" w14:textId="39941B34" w:rsidR="005D74BD" w:rsidRDefault="008246E3" w:rsidP="00B56F7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D40D43">
        <w:rPr>
          <w:rFonts w:ascii="Times New Roman" w:hAnsi="Times New Roman" w:cs="Times New Roman"/>
          <w:sz w:val="28"/>
          <w:szCs w:val="28"/>
        </w:rPr>
        <w:t> </w:t>
      </w:r>
      <w:proofErr w:type="spellStart"/>
      <w:r w:rsidR="002D112F" w:rsidRPr="00D40D43">
        <w:rPr>
          <w:rFonts w:ascii="Times New Roman" w:hAnsi="Times New Roman" w:cs="Times New Roman"/>
          <w:b/>
          <w:bCs/>
          <w:sz w:val="28"/>
          <w:szCs w:val="28"/>
        </w:rPr>
        <w:t>Терелянский</w:t>
      </w:r>
      <w:proofErr w:type="spellEnd"/>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П.</w:t>
      </w:r>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В.</w:t>
      </w:r>
      <w:r w:rsidR="002D112F" w:rsidRPr="00D75F0A">
        <w:rPr>
          <w:rFonts w:ascii="Times New Roman" w:hAnsi="Times New Roman" w:cs="Times New Roman"/>
          <w:sz w:val="28"/>
          <w:szCs w:val="28"/>
        </w:rPr>
        <w:t xml:space="preserve"> Непараметрическая экспертиза объектов сложной структуры</w:t>
      </w:r>
      <w:r w:rsidR="00D36D16">
        <w:rPr>
          <w:rFonts w:ascii="Times New Roman" w:hAnsi="Times New Roman" w:cs="Times New Roman"/>
          <w:sz w:val="28"/>
          <w:szCs w:val="28"/>
        </w:rPr>
        <w:t xml:space="preserve"> / П. В. </w:t>
      </w:r>
      <w:proofErr w:type="spellStart"/>
      <w:r w:rsidR="00D36D16">
        <w:rPr>
          <w:rFonts w:ascii="Times New Roman" w:hAnsi="Times New Roman" w:cs="Times New Roman"/>
          <w:sz w:val="28"/>
          <w:szCs w:val="28"/>
        </w:rPr>
        <w:t>Терелянский</w:t>
      </w:r>
      <w:proofErr w:type="spellEnd"/>
      <w:r w:rsidR="00D36D16">
        <w:rPr>
          <w:rFonts w:ascii="Times New Roman" w:hAnsi="Times New Roman" w:cs="Times New Roman"/>
          <w:sz w:val="28"/>
          <w:szCs w:val="28"/>
        </w:rPr>
        <w:t>.</w:t>
      </w:r>
      <w:r w:rsidR="002D112F" w:rsidRPr="00D75F0A">
        <w:rPr>
          <w:rFonts w:ascii="Times New Roman" w:hAnsi="Times New Roman" w:cs="Times New Roman"/>
          <w:sz w:val="28"/>
          <w:szCs w:val="28"/>
        </w:rPr>
        <w:t xml:space="preserve"> – </w:t>
      </w:r>
      <w:proofErr w:type="gramStart"/>
      <w:r w:rsidR="002D112F" w:rsidRPr="00D75F0A">
        <w:rPr>
          <w:rFonts w:ascii="Times New Roman" w:hAnsi="Times New Roman" w:cs="Times New Roman"/>
          <w:sz w:val="28"/>
          <w:szCs w:val="28"/>
        </w:rPr>
        <w:t>М. :</w:t>
      </w:r>
      <w:proofErr w:type="gramEnd"/>
      <w:r w:rsidR="002D112F" w:rsidRPr="00D75F0A">
        <w:rPr>
          <w:rFonts w:ascii="Times New Roman" w:hAnsi="Times New Roman" w:cs="Times New Roman"/>
          <w:sz w:val="28"/>
          <w:szCs w:val="28"/>
        </w:rPr>
        <w:t xml:space="preserve"> Изд.-торг. корп. «Дашков и Ко», 2009.</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221 с</w:t>
      </w:r>
      <w:r w:rsidR="00B56F7E">
        <w:rPr>
          <w:rFonts w:ascii="Times New Roman" w:hAnsi="Times New Roman" w:cs="Times New Roman"/>
          <w:sz w:val="28"/>
          <w:szCs w:val="28"/>
        </w:rPr>
        <w:t>.</w:t>
      </w:r>
      <w:r w:rsidR="005D74BD">
        <w:rPr>
          <w:rFonts w:ascii="Times New Roman" w:hAnsi="Times New Roman" w:cs="Times New Roman"/>
          <w:sz w:val="28"/>
          <w:szCs w:val="28"/>
        </w:rPr>
        <w:br w:type="page"/>
      </w:r>
    </w:p>
    <w:p w14:paraId="3A1D43DC" w14:textId="5B21D5C7" w:rsidR="005D74BD" w:rsidRDefault="005D74BD" w:rsidP="0028497E">
      <w:pPr>
        <w:pStyle w:val="1"/>
        <w:jc w:val="center"/>
        <w:rPr>
          <w:rFonts w:ascii="Times New Roman" w:eastAsia="Times New Roman" w:hAnsi="Times New Roman" w:cs="Times New Roman"/>
          <w:b/>
          <w:bCs/>
          <w:color w:val="000000" w:themeColor="text1"/>
          <w:sz w:val="28"/>
          <w:szCs w:val="28"/>
          <w:lang w:eastAsia="ru-RU"/>
        </w:rPr>
      </w:pPr>
      <w:bookmarkStart w:id="12" w:name="_Toc122568963"/>
      <w:r w:rsidRPr="00063D28">
        <w:rPr>
          <w:rFonts w:ascii="Times New Roman" w:eastAsia="Times New Roman" w:hAnsi="Times New Roman" w:cs="Times New Roman"/>
          <w:b/>
          <w:bCs/>
          <w:color w:val="000000" w:themeColor="text1"/>
          <w:sz w:val="28"/>
          <w:szCs w:val="28"/>
          <w:lang w:eastAsia="ru-RU"/>
        </w:rPr>
        <w:lastRenderedPageBreak/>
        <w:t>Приложение А</w:t>
      </w:r>
      <w:bookmarkEnd w:id="12"/>
    </w:p>
    <w:p w14:paraId="3C13245C" w14:textId="77777777" w:rsidR="00063D28" w:rsidRPr="00063D28" w:rsidRDefault="00063D28" w:rsidP="00063D28">
      <w:pPr>
        <w:rPr>
          <w:lang w:eastAsia="ru-RU"/>
        </w:rPr>
      </w:pPr>
    </w:p>
    <w:p w14:paraId="5867A28C" w14:textId="7AF48CAB" w:rsidR="00D6622F" w:rsidRDefault="005D74BD" w:rsidP="007C2C0C">
      <w:pPr>
        <w:spacing w:after="0" w:line="240" w:lineRule="auto"/>
        <w:jc w:val="center"/>
        <w:rPr>
          <w:rFonts w:ascii="Times New Roman" w:eastAsia="Times New Roman" w:hAnsi="Times New Roman" w:cs="Times New Roman"/>
          <w:color w:val="000000"/>
          <w:sz w:val="28"/>
          <w:szCs w:val="28"/>
          <w:lang w:eastAsia="ru-RU"/>
        </w:rPr>
      </w:pPr>
      <w:r w:rsidRPr="005D74BD">
        <w:rPr>
          <w:rFonts w:ascii="Times New Roman" w:eastAsia="Times New Roman" w:hAnsi="Times New Roman" w:cs="Times New Roman"/>
          <w:color w:val="000000"/>
          <w:sz w:val="28"/>
          <w:szCs w:val="28"/>
          <w:lang w:eastAsia="ru-RU"/>
        </w:rPr>
        <w:t>Код программы</w:t>
      </w:r>
    </w:p>
    <w:p w14:paraId="3E8881C0" w14:textId="18E84958" w:rsidR="00BC6AFF" w:rsidRPr="00065A90" w:rsidRDefault="00BC6AFF" w:rsidP="0035699B">
      <w:pPr>
        <w:spacing w:after="0" w:line="24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Файл</w:t>
      </w:r>
      <w:r w:rsidRPr="00065A9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Form</w:t>
      </w:r>
      <w:r w:rsidRPr="00065A9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cs</w:t>
      </w:r>
    </w:p>
    <w:p w14:paraId="7E7417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6BF19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2C4808D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r w:rsidRPr="002E3394">
        <w:rPr>
          <w:rFonts w:ascii="Consolas" w:hAnsi="Consolas" w:cs="Times New Roman"/>
          <w:sz w:val="24"/>
          <w:szCs w:val="24"/>
          <w:lang w:val="en-US"/>
        </w:rPr>
        <w:t>System.Drawing</w:t>
      </w:r>
      <w:proofErr w:type="spellEnd"/>
      <w:r w:rsidRPr="002E3394">
        <w:rPr>
          <w:rFonts w:ascii="Consolas" w:hAnsi="Consolas" w:cs="Times New Roman"/>
          <w:sz w:val="24"/>
          <w:szCs w:val="24"/>
          <w:lang w:val="en-US"/>
        </w:rPr>
        <w:t>;</w:t>
      </w:r>
    </w:p>
    <w:p w14:paraId="138A01BD" w14:textId="12DDFB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30716B7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A3419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0BB124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Form</w:t>
      </w:r>
      <w:proofErr w:type="gramStart"/>
      <w:r w:rsidRPr="002E3394">
        <w:rPr>
          <w:rFonts w:ascii="Consolas" w:hAnsi="Consolas" w:cs="Times New Roman"/>
          <w:sz w:val="24"/>
          <w:szCs w:val="24"/>
          <w:lang w:val="en-US"/>
        </w:rPr>
        <w:t>1 :</w:t>
      </w:r>
      <w:proofErr w:type="gramEnd"/>
      <w:r w:rsidRPr="002E3394">
        <w:rPr>
          <w:rFonts w:ascii="Consolas" w:hAnsi="Consolas" w:cs="Times New Roman"/>
          <w:sz w:val="24"/>
          <w:szCs w:val="24"/>
          <w:lang w:val="en-US"/>
        </w:rPr>
        <w:t xml:space="preserve"> Form</w:t>
      </w:r>
    </w:p>
    <w:p w14:paraId="25C749C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66B5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w:t>
      </w:r>
    </w:p>
    <w:p w14:paraId="2443730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0;</w:t>
      </w:r>
    </w:p>
    <w:p w14:paraId="092116BF" w14:textId="04F7B22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557248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1C672D8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786F929F" w14:textId="2D7AE2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4CD7AC93" w14:textId="5E58E1D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List&lt;double&gt;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w:t>
      </w:r>
    </w:p>
    <w:p w14:paraId="09046D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Form1(List&lt;Criterion&gt; </w:t>
      </w:r>
      <w:proofErr w:type="spellStart"/>
      <w:r w:rsidRPr="002E3394">
        <w:rPr>
          <w:rFonts w:ascii="Consolas" w:hAnsi="Consolas" w:cs="Times New Roman"/>
          <w:sz w:val="24"/>
          <w:szCs w:val="24"/>
          <w:lang w:val="en-US"/>
        </w:rPr>
        <w:t>criterionsFromElements</w:t>
      </w:r>
      <w:proofErr w:type="spellEnd"/>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alternativesFromElements</w:t>
      </w:r>
      <w:proofErr w:type="spellEnd"/>
      <w:r w:rsidRPr="002E3394">
        <w:rPr>
          <w:rFonts w:ascii="Consolas" w:hAnsi="Consolas" w:cs="Times New Roman"/>
          <w:sz w:val="24"/>
          <w:szCs w:val="24"/>
          <w:lang w:val="en-US"/>
        </w:rPr>
        <w:t>)</w:t>
      </w:r>
    </w:p>
    <w:p w14:paraId="09E6C94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5C3E0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699299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dataGridView1.ColumnHeadersHeightSizeMode = </w:t>
      </w:r>
      <w:proofErr w:type="spellStart"/>
      <w:r w:rsidRPr="002E3394">
        <w:rPr>
          <w:rFonts w:ascii="Consolas" w:hAnsi="Consolas" w:cs="Times New Roman"/>
          <w:sz w:val="24"/>
          <w:szCs w:val="24"/>
          <w:lang w:val="en-US"/>
        </w:rPr>
        <w:t>DataGridViewColumnHeadersHeightSizeMode.DisableResizing</w:t>
      </w:r>
      <w:proofErr w:type="spellEnd"/>
      <w:r w:rsidRPr="002E3394">
        <w:rPr>
          <w:rFonts w:ascii="Consolas" w:hAnsi="Consolas" w:cs="Times New Roman"/>
          <w:sz w:val="24"/>
          <w:szCs w:val="24"/>
          <w:lang w:val="en-US"/>
        </w:rPr>
        <w:t>;</w:t>
      </w:r>
    </w:p>
    <w:p w14:paraId="1F4C4346" w14:textId="6913E43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scaleComboBox.DropDownStyle</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ComboBoxStyle.DropDownList</w:t>
      </w:r>
      <w:proofErr w:type="spellEnd"/>
      <w:r w:rsidRPr="002E3394">
        <w:rPr>
          <w:rFonts w:ascii="Consolas" w:hAnsi="Consolas" w:cs="Times New Roman"/>
          <w:sz w:val="24"/>
          <w:szCs w:val="24"/>
          <w:lang w:val="en-US"/>
        </w:rPr>
        <w:t>;</w:t>
      </w:r>
    </w:p>
    <w:p w14:paraId="4BBD84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409526A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34F856D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criterionsFromElements.ToArray</w:t>
      </w:r>
      <w:proofErr w:type="spellEnd"/>
      <w:r w:rsidRPr="002E3394">
        <w:rPr>
          <w:rFonts w:ascii="Consolas" w:hAnsi="Consolas" w:cs="Times New Roman"/>
          <w:sz w:val="24"/>
          <w:szCs w:val="24"/>
          <w:lang w:val="en-US"/>
        </w:rPr>
        <w:t>());</w:t>
      </w:r>
    </w:p>
    <w:p w14:paraId="451996DE" w14:textId="2AEE644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alternativesFromElements.ToArray</w:t>
      </w:r>
      <w:proofErr w:type="spellEnd"/>
      <w:r w:rsidRPr="002E3394">
        <w:rPr>
          <w:rFonts w:ascii="Consolas" w:hAnsi="Consolas" w:cs="Times New Roman"/>
          <w:sz w:val="24"/>
          <w:szCs w:val="24"/>
          <w:lang w:val="en-US"/>
        </w:rPr>
        <w:t>());</w:t>
      </w:r>
    </w:p>
    <w:p w14:paraId="63B8C71B" w14:textId="5CCA84A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Criterion(</w:t>
      </w:r>
      <w:proofErr w:type="gramEnd"/>
      <w:r w:rsidRPr="002E3394">
        <w:rPr>
          <w:rFonts w:ascii="Consolas" w:hAnsi="Consolas" w:cs="Times New Roman"/>
          <w:sz w:val="24"/>
          <w:szCs w:val="24"/>
          <w:lang w:val="en-US"/>
        </w:rPr>
        <w:t xml:space="preserve">"Object Criterions",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w:t>
      </w:r>
    </w:p>
    <w:p w14:paraId="2299953B" w14:textId="604F3A2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8FEC4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criteria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60BEF12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36642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criterionsComboBox.Items.Add</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criteria.Name</w:t>
      </w:r>
      <w:proofErr w:type="spellEnd"/>
      <w:r w:rsidRPr="002E3394">
        <w:rPr>
          <w:rFonts w:ascii="Consolas" w:hAnsi="Consolas" w:cs="Times New Roman"/>
          <w:sz w:val="24"/>
          <w:szCs w:val="24"/>
          <w:lang w:val="en-US"/>
        </w:rPr>
        <w:t>);</w:t>
      </w:r>
    </w:p>
    <w:p w14:paraId="79ADC1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AF76B4A" w14:textId="4344369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0DBB4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79DCD5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DB6C4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dataGridView1.Rows.Clear</w:t>
      </w:r>
      <w:proofErr w:type="gramEnd"/>
      <w:r w:rsidRPr="002E3394">
        <w:rPr>
          <w:rFonts w:ascii="Consolas" w:hAnsi="Consolas" w:cs="Times New Roman"/>
          <w:sz w:val="24"/>
          <w:szCs w:val="24"/>
          <w:lang w:val="en-US"/>
        </w:rPr>
        <w:t>();</w:t>
      </w:r>
    </w:p>
    <w:p w14:paraId="0F679364" w14:textId="3B26DBC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dataGridView1.Columns.Clear</w:t>
      </w:r>
      <w:proofErr w:type="gramEnd"/>
      <w:r w:rsidRPr="002E3394">
        <w:rPr>
          <w:rFonts w:ascii="Consolas" w:hAnsi="Consolas" w:cs="Times New Roman"/>
          <w:sz w:val="24"/>
          <w:szCs w:val="24"/>
          <w:lang w:val="en-US"/>
        </w:rPr>
        <w:t>();</w:t>
      </w:r>
    </w:p>
    <w:p w14:paraId="138E147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("Colunm0", "");</w:t>
      </w:r>
    </w:p>
    <w:p w14:paraId="4CB492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].Width</w:t>
      </w:r>
      <w:proofErr w:type="gramEnd"/>
      <w:r w:rsidRPr="002E3394">
        <w:rPr>
          <w:rFonts w:ascii="Consolas" w:hAnsi="Consolas" w:cs="Times New Roman"/>
          <w:sz w:val="24"/>
          <w:szCs w:val="24"/>
          <w:lang w:val="en-US"/>
        </w:rPr>
        <w:t xml:space="preserve"> = 30;</w:t>
      </w:r>
    </w:p>
    <w:p w14:paraId="4750E756" w14:textId="5A76DB4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05C7BA7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5A483F9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20BD5D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w:t>
      </w:r>
      <w:r w:rsidRPr="002E3394">
        <w:rPr>
          <w:rFonts w:ascii="Consolas" w:hAnsi="Consolas" w:cs="Times New Roman"/>
          <w:sz w:val="24"/>
          <w:szCs w:val="24"/>
        </w:rPr>
        <w:t>С</w:t>
      </w:r>
      <w:proofErr w:type="spellStart"/>
      <w:r w:rsidRPr="002E3394">
        <w:rPr>
          <w:rFonts w:ascii="Consolas" w:hAnsi="Consolas" w:cs="Times New Roman"/>
          <w:sz w:val="24"/>
          <w:szCs w:val="24"/>
          <w:lang w:val="en-US"/>
        </w:rPr>
        <w:t>olumn</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 "");</w:t>
      </w:r>
    </w:p>
    <w:p w14:paraId="1BBBAD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AutoSizeMode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DataGridViewAutoSizeColumnMode.Fill</w:t>
      </w:r>
      <w:proofErr w:type="spellEnd"/>
      <w:r w:rsidRPr="002E3394">
        <w:rPr>
          <w:rFonts w:ascii="Consolas" w:hAnsi="Consolas" w:cs="Times New Roman"/>
          <w:sz w:val="24"/>
          <w:szCs w:val="24"/>
          <w:lang w:val="en-US"/>
        </w:rPr>
        <w:t>;</w:t>
      </w:r>
    </w:p>
    <w:p w14:paraId="0A0318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33C604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4EA8682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dataGridView1.Rows.Add</w:t>
      </w:r>
      <w:proofErr w:type="gramEnd"/>
      <w:r w:rsidRPr="002E3394">
        <w:rPr>
          <w:rFonts w:ascii="Consolas" w:hAnsi="Consolas" w:cs="Times New Roman"/>
          <w:sz w:val="24"/>
          <w:szCs w:val="24"/>
          <w:lang w:val="en-US"/>
        </w:rPr>
        <w:t>();</w:t>
      </w:r>
    </w:p>
    <w:p w14:paraId="2DAFF04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[0].</w:t>
      </w:r>
      <w:proofErr w:type="spellStart"/>
      <w:r w:rsidRPr="002E3394">
        <w:rPr>
          <w:rFonts w:ascii="Consolas" w:hAnsi="Consolas" w:cs="Times New Roman"/>
          <w:sz w:val="24"/>
          <w:szCs w:val="24"/>
          <w:lang w:val="en-US"/>
        </w:rPr>
        <w:t>ReadOnly</w:t>
      </w:r>
      <w:proofErr w:type="spellEnd"/>
      <w:r w:rsidRPr="002E3394">
        <w:rPr>
          <w:rFonts w:ascii="Consolas" w:hAnsi="Consolas" w:cs="Times New Roman"/>
          <w:sz w:val="24"/>
          <w:szCs w:val="24"/>
          <w:lang w:val="en-US"/>
        </w:rPr>
        <w:t xml:space="preserve"> = true;</w:t>
      </w:r>
    </w:p>
    <w:p w14:paraId="53698F68" w14:textId="73ED3C7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3AF58F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647E02D1" w14:textId="6F3609A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513EF6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4EB14F46" w14:textId="04D82AC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33B05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Criterion element)</w:t>
      </w:r>
    </w:p>
    <w:p w14:paraId="0A5F12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4B906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gramStart"/>
      <w:r w:rsidRPr="002E3394">
        <w:rPr>
          <w:rFonts w:ascii="Consolas" w:hAnsi="Consolas" w:cs="Times New Roman"/>
          <w:sz w:val="24"/>
          <w:szCs w:val="24"/>
          <w:lang w:val="en-US"/>
        </w:rPr>
        <w:t>dataGridView1.Rows.Count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9EF422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CAC4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1; j &lt; </w:t>
      </w:r>
      <w:proofErr w:type="gramStart"/>
      <w:r w:rsidRPr="002E3394">
        <w:rPr>
          <w:rFonts w:ascii="Consolas" w:hAnsi="Consolas" w:cs="Times New Roman"/>
          <w:sz w:val="24"/>
          <w:szCs w:val="24"/>
          <w:lang w:val="en-US"/>
        </w:rPr>
        <w:t>dataGridView1.Columns.Count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7FF3F57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D1E166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element.Matrix</w:t>
      </w:r>
      <w:proofErr w:type="spellEnd"/>
      <w:proofErr w:type="gram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].Equals("0"))</w:t>
      </w:r>
    </w:p>
    <w:p w14:paraId="164D49D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16F60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[j].Value = "";</w:t>
      </w:r>
    </w:p>
    <w:p w14:paraId="41E94F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9AA2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D4ACF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0C7F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[j].Value = </w:t>
      </w:r>
      <w:proofErr w:type="spellStart"/>
      <w:r w:rsidRPr="002E3394">
        <w:rPr>
          <w:rFonts w:ascii="Consolas" w:hAnsi="Consolas" w:cs="Times New Roman"/>
          <w:sz w:val="24"/>
          <w:szCs w:val="24"/>
          <w:lang w:val="en-US"/>
        </w:rPr>
        <w:t>element.Matrix</w:t>
      </w:r>
      <w:proofErr w:type="spell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0C85135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842E9E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3D0011" w14:textId="7CD2EFB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D3850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4671EE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2318D2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p>
    <w:p w14:paraId="6C025FFF" w14:textId="071D013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229A66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int index)</w:t>
      </w:r>
    </w:p>
    <w:p w14:paraId="02E2C04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FF7100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(index &gt; 0)</w:t>
      </w:r>
    </w:p>
    <w:p w14:paraId="542DB0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D0BA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1D95A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A72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35E3BFF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412DB835" w14:textId="7948A6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0AA9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true;</w:t>
      </w:r>
    </w:p>
    <w:p w14:paraId="3E9D14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true;</w:t>
      </w:r>
    </w:p>
    <w:p w14:paraId="2B26AFC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 = 0;</w:t>
      </w:r>
    </w:p>
    <w:p w14:paraId="06327F5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A4C3E3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if (index == 0)</w:t>
      </w:r>
    </w:p>
    <w:p w14:paraId="39FAB4D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F985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3C7182A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AF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072816F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2804BC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871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36E8DB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false;</w:t>
      </w:r>
    </w:p>
    <w:p w14:paraId="1E416C0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false;</w:t>
      </w:r>
    </w:p>
    <w:p w14:paraId="4EDAD22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E04950" w14:textId="52E6D70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6973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Form1_</w:t>
      </w:r>
      <w:proofErr w:type="gramStart"/>
      <w:r w:rsidRPr="002E3394">
        <w:rPr>
          <w:rFonts w:ascii="Consolas" w:hAnsi="Consolas" w:cs="Times New Roman"/>
          <w:sz w:val="24"/>
          <w:szCs w:val="24"/>
          <w:lang w:val="en-US"/>
        </w:rPr>
        <w:t>Load(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F7576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2A1D3" w14:textId="73314F0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57F6F5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string[</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 xml:space="preserve"> = new string[17];</w:t>
      </w:r>
    </w:p>
    <w:p w14:paraId="382EF4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C6E7F0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60BD6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(9 - </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7F36BDF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222F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2;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340B52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47339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+ 7] = ("1/" +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r w:rsidRPr="002E3394">
        <w:rPr>
          <w:rFonts w:ascii="Consolas" w:hAnsi="Consolas" w:cs="Times New Roman"/>
          <w:sz w:val="24"/>
          <w:szCs w:val="24"/>
          <w:lang w:val="en-US"/>
        </w:rPr>
        <w:t>();</w:t>
      </w:r>
    </w:p>
    <w:p w14:paraId="73630F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54FA5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scaleComboBox.Items.AddRange</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
    <w:p w14:paraId="691562D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747D3C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scaleComboBox.SelectedValueChanged</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scaleComboBox_SelectedValueChanged</w:t>
      </w:r>
      <w:proofErr w:type="spellEnd"/>
      <w:r w:rsidRPr="002E3394">
        <w:rPr>
          <w:rFonts w:ascii="Consolas" w:hAnsi="Consolas" w:cs="Times New Roman"/>
          <w:sz w:val="24"/>
          <w:szCs w:val="24"/>
          <w:lang w:val="en-US"/>
        </w:rPr>
        <w:t>;</w:t>
      </w:r>
    </w:p>
    <w:p w14:paraId="039354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dataGridView1.Controls.Add</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w:t>
      </w:r>
    </w:p>
    <w:p w14:paraId="405AEA7F" w14:textId="6DC25294"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E2D6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scaleComboBox_</w:t>
      </w:r>
      <w:proofErr w:type="gramStart"/>
      <w:r w:rsidRPr="002E3394">
        <w:rPr>
          <w:rFonts w:ascii="Consolas" w:hAnsi="Consolas" w:cs="Times New Roman"/>
          <w:sz w:val="24"/>
          <w:szCs w:val="24"/>
          <w:lang w:val="en-US"/>
        </w:rPr>
        <w:t>SelectedValueChanged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B5C95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9F3253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 </w:t>
      </w:r>
    </w:p>
    <w:p w14:paraId="5FE67C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83A817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94A20FE" w14:textId="45B21D4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BE055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684326B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31DB5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false;</w:t>
      </w:r>
    </w:p>
    <w:p w14:paraId="5AB807F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16A9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3D5E8B7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6F1A2B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].flag = false; </w:t>
      </w:r>
    </w:p>
    <w:p w14:paraId="3745ED3B" w14:textId="3B19140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0AABFB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string newValue1 = </w:t>
      </w:r>
      <w:proofErr w:type="spellStart"/>
      <w:proofErr w:type="gramStart"/>
      <w:r w:rsidRPr="002E3394">
        <w:rPr>
          <w:rFonts w:ascii="Consolas" w:hAnsi="Consolas" w:cs="Times New Roman"/>
          <w:sz w:val="24"/>
          <w:szCs w:val="24"/>
          <w:lang w:val="en-US"/>
        </w:rPr>
        <w:t>scaleComboBox.SelectedItem.ToString</w:t>
      </w:r>
      <w:proofErr w:type="spellEnd"/>
      <w:proofErr w:type="gramEnd"/>
      <w:r w:rsidRPr="002E3394">
        <w:rPr>
          <w:rFonts w:ascii="Consolas" w:hAnsi="Consolas" w:cs="Times New Roman"/>
          <w:sz w:val="24"/>
          <w:szCs w:val="24"/>
          <w:lang w:val="en-US"/>
        </w:rPr>
        <w:t>();</w:t>
      </w:r>
    </w:p>
    <w:p w14:paraId="0EB4B941" w14:textId="6F821DE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string newValue2 = </w:t>
      </w:r>
      <w:proofErr w:type="spellStart"/>
      <w:r w:rsidRPr="002E3394">
        <w:rPr>
          <w:rFonts w:ascii="Consolas" w:hAnsi="Consolas" w:cs="Times New Roman"/>
          <w:sz w:val="24"/>
          <w:szCs w:val="24"/>
          <w:lang w:val="en-US"/>
        </w:rPr>
        <w:t>scaleComboBox.Items</w:t>
      </w:r>
      <w:proofErr w:type="spellEnd"/>
      <w:r w:rsidRPr="002E3394">
        <w:rPr>
          <w:rFonts w:ascii="Consolas" w:hAnsi="Consolas" w:cs="Times New Roman"/>
          <w:sz w:val="24"/>
          <w:szCs w:val="24"/>
          <w:lang w:val="en-US"/>
        </w:rPr>
        <w:t xml:space="preserve">[16 - </w:t>
      </w:r>
      <w:proofErr w:type="spellStart"/>
      <w:r w:rsidRPr="002E3394">
        <w:rPr>
          <w:rFonts w:ascii="Consolas" w:hAnsi="Consolas" w:cs="Times New Roman"/>
          <w:sz w:val="24"/>
          <w:szCs w:val="24"/>
          <w:lang w:val="en-US"/>
        </w:rPr>
        <w:t>scaleComboBox.SelectedIndex</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4633B2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newValue1;</w:t>
      </w:r>
    </w:p>
    <w:p w14:paraId="1AFF021D" w14:textId="4C22F15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newValue2;</w:t>
      </w:r>
    </w:p>
    <w:p w14:paraId="70DB032B" w14:textId="73908BE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1D157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5B0FBC5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5B9A3D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allCriterionsComparing.UpdateMatrix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3DCE11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2578579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14C4C3B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B956CD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UpdateMatrix</w:t>
      </w:r>
      <w:proofErr w:type="spellEnd"/>
      <w:r w:rsidRPr="002E3394">
        <w:rPr>
          <w:rFonts w:ascii="Consolas" w:hAnsi="Consolas" w:cs="Times New Roman"/>
          <w:sz w:val="24"/>
          <w:szCs w:val="24"/>
          <w:lang w:val="en-US"/>
        </w:rPr>
        <w:t>(</w:t>
      </w:r>
    </w:p>
    <w:p w14:paraId="0E7C7B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5890FA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B9D725" w14:textId="09CF447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7F9D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CellClick(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DataGridViewCellEventArgs</w:t>
      </w:r>
      <w:proofErr w:type="spellEnd"/>
      <w:r w:rsidRPr="002E3394">
        <w:rPr>
          <w:rFonts w:ascii="Consolas" w:hAnsi="Consolas" w:cs="Times New Roman"/>
          <w:sz w:val="24"/>
          <w:szCs w:val="24"/>
          <w:lang w:val="en-US"/>
        </w:rPr>
        <w:t xml:space="preserve"> e)</w:t>
      </w:r>
    </w:p>
    <w:p w14:paraId="75CFE92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F92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e.RowIndex</w:t>
      </w:r>
      <w:proofErr w:type="spellEnd"/>
      <w:proofErr w:type="gramEnd"/>
      <w:r w:rsidRPr="002E3394">
        <w:rPr>
          <w:rFonts w:ascii="Consolas" w:hAnsi="Consolas" w:cs="Times New Roman"/>
          <w:sz w:val="24"/>
          <w:szCs w:val="24"/>
          <w:lang w:val="en-US"/>
        </w:rPr>
        <w:t>;</w:t>
      </w:r>
    </w:p>
    <w:p w14:paraId="6BE27DC6" w14:textId="0B54618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e.ColumnIndex</w:t>
      </w:r>
      <w:proofErr w:type="spellEnd"/>
      <w:proofErr w:type="gramEnd"/>
      <w:r w:rsidRPr="002E3394">
        <w:rPr>
          <w:rFonts w:ascii="Consolas" w:hAnsi="Consolas" w:cs="Times New Roman"/>
          <w:sz w:val="24"/>
          <w:szCs w:val="24"/>
          <w:lang w:val="en-US"/>
        </w:rPr>
        <w:t>;</w:t>
      </w:r>
    </w:p>
    <w:p w14:paraId="6B0015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 ||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w:t>
      </w:r>
    </w:p>
    <w:p w14:paraId="7D430A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FF9C61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753F34E5" w14:textId="3F2E69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4DD1A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Получаем</w:t>
      </w:r>
      <w:r w:rsidRPr="002E3394">
        <w:rPr>
          <w:rFonts w:ascii="Consolas" w:hAnsi="Consolas" w:cs="Times New Roman"/>
          <w:sz w:val="24"/>
          <w:szCs w:val="24"/>
          <w:lang w:val="en-US"/>
        </w:rPr>
        <w:t xml:space="preserve"> </w:t>
      </w:r>
      <w:r w:rsidRPr="002E3394">
        <w:rPr>
          <w:rFonts w:ascii="Consolas" w:hAnsi="Consolas" w:cs="Times New Roman"/>
          <w:sz w:val="24"/>
          <w:szCs w:val="24"/>
        </w:rPr>
        <w:t>прямоугольник</w:t>
      </w:r>
      <w:r w:rsidRPr="002E3394">
        <w:rPr>
          <w:rFonts w:ascii="Consolas" w:hAnsi="Consolas" w:cs="Times New Roman"/>
          <w:sz w:val="24"/>
          <w:szCs w:val="24"/>
          <w:lang w:val="en-US"/>
        </w:rPr>
        <w:t xml:space="preserve"> </w:t>
      </w:r>
      <w:r w:rsidRPr="002E3394">
        <w:rPr>
          <w:rFonts w:ascii="Consolas" w:hAnsi="Consolas" w:cs="Times New Roman"/>
          <w:sz w:val="24"/>
          <w:szCs w:val="24"/>
        </w:rPr>
        <w:t>ячейки</w:t>
      </w:r>
    </w:p>
    <w:p w14:paraId="0156E3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Rectangle </w:t>
      </w:r>
      <w:proofErr w:type="spellStart"/>
      <w:r w:rsidRPr="002E3394">
        <w:rPr>
          <w:rFonts w:ascii="Consolas" w:hAnsi="Consolas" w:cs="Times New Roman"/>
          <w:sz w:val="24"/>
          <w:szCs w:val="24"/>
          <w:lang w:val="en-US"/>
        </w:rPr>
        <w:t>rectangle</w:t>
      </w:r>
      <w:proofErr w:type="spellEnd"/>
      <w:r w:rsidRPr="002E3394">
        <w:rPr>
          <w:rFonts w:ascii="Consolas" w:hAnsi="Consolas" w:cs="Times New Roman"/>
          <w:sz w:val="24"/>
          <w:szCs w:val="24"/>
          <w:lang w:val="en-US"/>
        </w:rPr>
        <w:t xml:space="preserve"> = dataGridView1.GetCellDisplayRectangle(</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true);</w:t>
      </w:r>
    </w:p>
    <w:p w14:paraId="7D61A8F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69C104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Задаем</w:t>
      </w:r>
      <w:r w:rsidRPr="002E3394">
        <w:rPr>
          <w:rFonts w:ascii="Consolas" w:hAnsi="Consolas" w:cs="Times New Roman"/>
          <w:sz w:val="24"/>
          <w:szCs w:val="24"/>
          <w:lang w:val="en-US"/>
        </w:rPr>
        <w:t xml:space="preserve"> </w:t>
      </w:r>
      <w:r w:rsidRPr="002E3394">
        <w:rPr>
          <w:rFonts w:ascii="Consolas" w:hAnsi="Consolas" w:cs="Times New Roman"/>
          <w:sz w:val="24"/>
          <w:szCs w:val="24"/>
        </w:rPr>
        <w:t>размеры</w:t>
      </w:r>
      <w:r w:rsidRPr="002E3394">
        <w:rPr>
          <w:rFonts w:ascii="Consolas" w:hAnsi="Consolas" w:cs="Times New Roman"/>
          <w:sz w:val="24"/>
          <w:szCs w:val="24"/>
          <w:lang w:val="en-US"/>
        </w:rPr>
        <w:t xml:space="preserve"> </w:t>
      </w:r>
      <w:r w:rsidRPr="002E3394">
        <w:rPr>
          <w:rFonts w:ascii="Consolas" w:hAnsi="Consolas" w:cs="Times New Roman"/>
          <w:sz w:val="24"/>
          <w:szCs w:val="24"/>
        </w:rPr>
        <w:t>и</w:t>
      </w:r>
      <w:r w:rsidRPr="002E3394">
        <w:rPr>
          <w:rFonts w:ascii="Consolas" w:hAnsi="Consolas" w:cs="Times New Roman"/>
          <w:sz w:val="24"/>
          <w:szCs w:val="24"/>
          <w:lang w:val="en-US"/>
        </w:rPr>
        <w:t xml:space="preserve"> </w:t>
      </w:r>
      <w:r w:rsidRPr="002E3394">
        <w:rPr>
          <w:rFonts w:ascii="Consolas" w:hAnsi="Consolas" w:cs="Times New Roman"/>
          <w:sz w:val="24"/>
          <w:szCs w:val="24"/>
        </w:rPr>
        <w:t>месторасположение</w:t>
      </w:r>
    </w:p>
    <w:p w14:paraId="4C2965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scaleComboBox.Size</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Size(</w:t>
      </w:r>
      <w:proofErr w:type="spellStart"/>
      <w:proofErr w:type="gramEnd"/>
      <w:r w:rsidRPr="002E3394">
        <w:rPr>
          <w:rFonts w:ascii="Consolas" w:hAnsi="Consolas" w:cs="Times New Roman"/>
          <w:sz w:val="24"/>
          <w:szCs w:val="24"/>
          <w:lang w:val="en-US"/>
        </w:rPr>
        <w:t>rectangle.Width</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rectangle.Height</w:t>
      </w:r>
      <w:proofErr w:type="spellEnd"/>
      <w:r w:rsidRPr="002E3394">
        <w:rPr>
          <w:rFonts w:ascii="Consolas" w:hAnsi="Consolas" w:cs="Times New Roman"/>
          <w:sz w:val="24"/>
          <w:szCs w:val="24"/>
          <w:lang w:val="en-US"/>
        </w:rPr>
        <w:t>);</w:t>
      </w:r>
    </w:p>
    <w:p w14:paraId="0E757816" w14:textId="68B842C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scaleComboBox.Location</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Point(</w:t>
      </w:r>
      <w:proofErr w:type="spellStart"/>
      <w:proofErr w:type="gramEnd"/>
      <w:r w:rsidRPr="002E3394">
        <w:rPr>
          <w:rFonts w:ascii="Consolas" w:hAnsi="Consolas" w:cs="Times New Roman"/>
          <w:sz w:val="24"/>
          <w:szCs w:val="24"/>
          <w:lang w:val="en-US"/>
        </w:rPr>
        <w:t>rectangle.X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rectangle.Y</w:t>
      </w:r>
      <w:proofErr w:type="spellEnd"/>
      <w:r w:rsidRPr="002E3394">
        <w:rPr>
          <w:rFonts w:ascii="Consolas" w:hAnsi="Consolas" w:cs="Times New Roman"/>
          <w:sz w:val="24"/>
          <w:szCs w:val="24"/>
          <w:lang w:val="en-US"/>
        </w:rPr>
        <w:t>);</w:t>
      </w:r>
    </w:p>
    <w:p w14:paraId="4B8C90B9" w14:textId="77777777" w:rsidR="004152DB" w:rsidRPr="002E3394"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r w:rsidRPr="002E3394">
        <w:rPr>
          <w:rFonts w:ascii="Consolas" w:hAnsi="Consolas" w:cs="Times New Roman"/>
          <w:sz w:val="24"/>
          <w:szCs w:val="24"/>
        </w:rPr>
        <w:t>//Меняем индекс на изначальный (чтобы значение предыдущей ячейки не тянулось в следующие)</w:t>
      </w:r>
    </w:p>
    <w:p w14:paraId="08D1D7F0" w14:textId="7FE72FD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rPr>
        <w:t xml:space="preserve">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w:t>
      </w:r>
    </w:p>
    <w:p w14:paraId="7555BE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true;</w:t>
      </w:r>
    </w:p>
    <w:p w14:paraId="055CC999" w14:textId="1D60134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AEA5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ColumnHeaderMouseClick(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DataGridViewCellMouseEventArgs</w:t>
      </w:r>
      <w:proofErr w:type="spellEnd"/>
      <w:r w:rsidRPr="002E3394">
        <w:rPr>
          <w:rFonts w:ascii="Consolas" w:hAnsi="Consolas" w:cs="Times New Roman"/>
          <w:sz w:val="24"/>
          <w:szCs w:val="24"/>
          <w:lang w:val="en-US"/>
        </w:rPr>
        <w:t xml:space="preserve"> e)</w:t>
      </w:r>
    </w:p>
    <w:p w14:paraId="6DFD20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5372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0B5102A7" w14:textId="0E6D97A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DF76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private void </w:t>
      </w:r>
      <w:proofErr w:type="spellStart"/>
      <w:r w:rsidRPr="002E3394">
        <w:rPr>
          <w:rFonts w:ascii="Consolas" w:hAnsi="Consolas" w:cs="Times New Roman"/>
          <w:sz w:val="24"/>
          <w:szCs w:val="24"/>
          <w:lang w:val="en-US"/>
        </w:rPr>
        <w:t>criterionsComboBox_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0C23DC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C7D01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6A868D9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dataGridView1.Enabled = true;</w:t>
      </w:r>
    </w:p>
    <w:p w14:paraId="6F143291" w14:textId="04F6E2F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4E4C7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elementComboBox_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07CC4F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2ED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0AEF96A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47451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1D6A4F5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73904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7671F5E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CF3E5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03C5BF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60B7D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1D7AB8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8A97C1" w14:textId="7322467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EC96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exploreButton_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36933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EA0C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element;</w:t>
      </w:r>
    </w:p>
    <w:p w14:paraId="0F01556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4135FD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F5764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66B12B8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5DFD6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73A7AC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98490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
    <w:p w14:paraId="3E1C736C" w14:textId="60713C4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84B9E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.ExploreMatrix</w:t>
      </w:r>
      <w:proofErr w:type="spellEnd"/>
      <w:r w:rsidRPr="002E3394">
        <w:rPr>
          <w:rFonts w:ascii="Consolas" w:hAnsi="Consolas" w:cs="Times New Roman"/>
          <w:sz w:val="24"/>
          <w:szCs w:val="24"/>
          <w:lang w:val="en-US"/>
        </w:rPr>
        <w:t>())</w:t>
      </w:r>
    </w:p>
    <w:p w14:paraId="52DC60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7C83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r w:rsidRPr="002E3394">
        <w:rPr>
          <w:rFonts w:ascii="Consolas" w:hAnsi="Consolas" w:cs="Times New Roman"/>
          <w:sz w:val="24"/>
          <w:szCs w:val="24"/>
        </w:rPr>
        <w:t>Введите</w:t>
      </w:r>
      <w:r w:rsidRPr="002E3394">
        <w:rPr>
          <w:rFonts w:ascii="Consolas" w:hAnsi="Consolas" w:cs="Times New Roman"/>
          <w:sz w:val="24"/>
          <w:szCs w:val="24"/>
          <w:lang w:val="en-US"/>
        </w:rPr>
        <w:t xml:space="preserve"> </w:t>
      </w:r>
      <w:r w:rsidRPr="002E3394">
        <w:rPr>
          <w:rFonts w:ascii="Consolas" w:hAnsi="Consolas" w:cs="Times New Roman"/>
          <w:sz w:val="24"/>
          <w:szCs w:val="24"/>
        </w:rPr>
        <w:t>все</w:t>
      </w:r>
      <w:r w:rsidRPr="002E3394">
        <w:rPr>
          <w:rFonts w:ascii="Consolas" w:hAnsi="Consolas" w:cs="Times New Roman"/>
          <w:sz w:val="24"/>
          <w:szCs w:val="24"/>
          <w:lang w:val="en-US"/>
        </w:rPr>
        <w:t xml:space="preserve"> </w:t>
      </w:r>
      <w:r w:rsidRPr="002E3394">
        <w:rPr>
          <w:rFonts w:ascii="Consolas" w:hAnsi="Consolas" w:cs="Times New Roman"/>
          <w:sz w:val="24"/>
          <w:szCs w:val="24"/>
        </w:rPr>
        <w:t>значения</w:t>
      </w:r>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22C067F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60CDF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ECB2E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BB9C6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D55D417" w14:textId="63238A5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50B633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element.OS</w:t>
      </w:r>
      <w:proofErr w:type="spellEnd"/>
      <w:proofErr w:type="gramEnd"/>
      <w:r w:rsidRPr="002E3394">
        <w:rPr>
          <w:rFonts w:ascii="Consolas" w:hAnsi="Consolas" w:cs="Times New Roman"/>
          <w:sz w:val="24"/>
          <w:szCs w:val="24"/>
          <w:lang w:val="en-US"/>
        </w:rPr>
        <w:t xml:space="preserve"> &lt; 0.1) </w:t>
      </w:r>
    </w:p>
    <w:p w14:paraId="78D412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C3F08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r w:rsidRPr="002E3394">
        <w:rPr>
          <w:rFonts w:ascii="Consolas" w:hAnsi="Consolas" w:cs="Times New Roman"/>
          <w:sz w:val="24"/>
          <w:szCs w:val="24"/>
        </w:rPr>
        <w:t>Матрица</w:t>
      </w:r>
      <w:r w:rsidRPr="002E3394">
        <w:rPr>
          <w:rFonts w:ascii="Consolas" w:hAnsi="Consolas" w:cs="Times New Roman"/>
          <w:sz w:val="24"/>
          <w:szCs w:val="24"/>
          <w:lang w:val="en-US"/>
        </w:rPr>
        <w:t xml:space="preserve"> </w:t>
      </w:r>
      <w:r w:rsidRPr="002E3394">
        <w:rPr>
          <w:rFonts w:ascii="Consolas" w:hAnsi="Consolas" w:cs="Times New Roman"/>
          <w:sz w:val="24"/>
          <w:szCs w:val="24"/>
        </w:rPr>
        <w:t>согласована</w:t>
      </w:r>
      <w:r w:rsidRPr="002E3394">
        <w:rPr>
          <w:rFonts w:ascii="Consolas" w:hAnsi="Consolas" w:cs="Times New Roman"/>
          <w:sz w:val="24"/>
          <w:szCs w:val="24"/>
          <w:lang w:val="en-US"/>
        </w:rPr>
        <w:t xml:space="preserve">, </w:t>
      </w:r>
      <w:r w:rsidRPr="002E3394">
        <w:rPr>
          <w:rFonts w:ascii="Consolas" w:hAnsi="Consolas" w:cs="Times New Roman"/>
          <w:sz w:val="24"/>
          <w:szCs w:val="24"/>
        </w:rPr>
        <w:t>т</w:t>
      </w:r>
      <w:r w:rsidRPr="002E3394">
        <w:rPr>
          <w:rFonts w:ascii="Consolas" w:hAnsi="Consolas" w:cs="Times New Roman"/>
          <w:sz w:val="24"/>
          <w:szCs w:val="24"/>
          <w:lang w:val="en-US"/>
        </w:rPr>
        <w:t>.</w:t>
      </w:r>
      <w:r w:rsidRPr="002E3394">
        <w:rPr>
          <w:rFonts w:ascii="Consolas" w:hAnsi="Consolas" w:cs="Times New Roman"/>
          <w:sz w:val="24"/>
          <w:szCs w:val="24"/>
        </w:rPr>
        <w:t>к</w:t>
      </w:r>
      <w:r w:rsidRPr="002E3394">
        <w:rPr>
          <w:rFonts w:ascii="Consolas" w:hAnsi="Consolas" w:cs="Times New Roman"/>
          <w:sz w:val="24"/>
          <w:szCs w:val="24"/>
          <w:lang w:val="en-US"/>
        </w:rPr>
        <w:t xml:space="preserve">. </w:t>
      </w:r>
      <w:r w:rsidRPr="002E3394">
        <w:rPr>
          <w:rFonts w:ascii="Consolas" w:hAnsi="Consolas" w:cs="Times New Roman"/>
          <w:sz w:val="24"/>
          <w:szCs w:val="24"/>
        </w:rPr>
        <w:t>ОС</w:t>
      </w:r>
      <w:r w:rsidRPr="002E3394">
        <w:rPr>
          <w:rFonts w:ascii="Consolas" w:hAnsi="Consolas" w:cs="Times New Roman"/>
          <w:sz w:val="24"/>
          <w:szCs w:val="24"/>
          <w:lang w:val="en-US"/>
        </w:rPr>
        <w:t xml:space="preserve"> &lt; 0.1"; </w:t>
      </w:r>
    </w:p>
    <w:p w14:paraId="49F04DF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C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050CD5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16E2FB4C" w14:textId="77777777" w:rsidR="004152DB" w:rsidRPr="002E3394"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w:t>
      </w:r>
      <w:proofErr w:type="spellEnd"/>
      <w:r w:rsidRPr="002E3394">
        <w:rPr>
          <w:rFonts w:ascii="Consolas" w:hAnsi="Consolas" w:cs="Times New Roman"/>
          <w:sz w:val="24"/>
          <w:szCs w:val="24"/>
        </w:rPr>
        <w:t>.</w:t>
      </w:r>
      <w:r w:rsidRPr="002E3394">
        <w:rPr>
          <w:rFonts w:ascii="Consolas" w:hAnsi="Consolas" w:cs="Times New Roman"/>
          <w:sz w:val="24"/>
          <w:szCs w:val="24"/>
          <w:lang w:val="en-US"/>
        </w:rPr>
        <w:t>Text</w:t>
      </w:r>
      <w:r w:rsidRPr="002E3394">
        <w:rPr>
          <w:rFonts w:ascii="Consolas" w:hAnsi="Consolas" w:cs="Times New Roman"/>
          <w:sz w:val="24"/>
          <w:szCs w:val="24"/>
        </w:rPr>
        <w:t xml:space="preserve"> = "Матрица не согласована, т.к. ОС &gt; 0.1";</w:t>
      </w:r>
    </w:p>
    <w:p w14:paraId="1CCF40EB" w14:textId="77777777" w:rsidR="004152DB" w:rsidRPr="002E3394"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rPr>
        <w:t xml:space="preserve">                </w:t>
      </w:r>
    </w:p>
    <w:p w14:paraId="55FA34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rPr>
        <w:t xml:space="preserve">                </w:t>
      </w:r>
      <w:r w:rsidRPr="002E3394">
        <w:rPr>
          <w:rFonts w:ascii="Consolas" w:hAnsi="Consolas" w:cs="Times New Roman"/>
          <w:sz w:val="24"/>
          <w:szCs w:val="24"/>
          <w:lang w:val="en-US"/>
        </w:rPr>
        <w:t>}</w:t>
      </w:r>
    </w:p>
    <w:p w14:paraId="3D8B2C0A" w14:textId="1A76F3B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2554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761ED6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181F5F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true;</w:t>
      </w:r>
    </w:p>
    <w:p w14:paraId="06A46BC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C82F7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56D12D6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1C7FEDF" w14:textId="77777777" w:rsidR="004152DB" w:rsidRPr="002E3394" w:rsidRDefault="004152DB" w:rsidP="00DB5DED">
      <w:pPr>
        <w:spacing w:after="0" w:line="240" w:lineRule="auto"/>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].flag = true;</w:t>
      </w:r>
    </w:p>
    <w:p w14:paraId="60896FC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B03183" w14:textId="1B294CE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6828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resultButton_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6ECAC7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0A13F9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if(</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allCriterionsComparing.CheckExploring</w:t>
      </w:r>
      <w:proofErr w:type="spellEnd"/>
      <w:r w:rsidRPr="002E3394">
        <w:rPr>
          <w:rFonts w:ascii="Consolas" w:hAnsi="Consolas" w:cs="Times New Roman"/>
          <w:sz w:val="24"/>
          <w:szCs w:val="24"/>
          <w:lang w:val="en-US"/>
        </w:rPr>
        <w:t xml:space="preserve">()) </w:t>
      </w:r>
    </w:p>
    <w:p w14:paraId="2511BFC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4F6FE0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27CFA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FA3398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03E1A90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element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031E9E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8ACD11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.CheckExploring</w:t>
      </w:r>
      <w:proofErr w:type="spellEnd"/>
      <w:r w:rsidRPr="002E3394">
        <w:rPr>
          <w:rFonts w:ascii="Consolas" w:hAnsi="Consolas" w:cs="Times New Roman"/>
          <w:sz w:val="24"/>
          <w:szCs w:val="24"/>
          <w:lang w:val="en-US"/>
        </w:rPr>
        <w:t>())</w:t>
      </w:r>
    </w:p>
    <w:p w14:paraId="28DEFBC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6E2B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569A0D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8311E0E" w14:textId="72B4BFA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5AA2A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 xml:space="preserve"> = new List&lt;double</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60FF5F1D" w14:textId="6539BA8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double W = 0;</w:t>
      </w:r>
    </w:p>
    <w:p w14:paraId="3FF0CD6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try</w:t>
      </w:r>
    </w:p>
    <w:p w14:paraId="1405AC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8A59C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464579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800F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0; j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43E043D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97B0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w:t>
      </w:r>
      <w:proofErr w:type="spellStart"/>
      <w:r w:rsidRPr="002E3394">
        <w:rPr>
          <w:rFonts w:ascii="Consolas" w:hAnsi="Consolas" w:cs="Times New Roman"/>
          <w:sz w:val="24"/>
          <w:szCs w:val="24"/>
          <w:lang w:val="en-US"/>
        </w:rPr>
        <w:t>allCriterionsComparing.W_i</w:t>
      </w:r>
      <w:proofErr w:type="spellEnd"/>
      <w:r w:rsidRPr="002E3394">
        <w:rPr>
          <w:rFonts w:ascii="Consolas" w:hAnsi="Consolas" w:cs="Times New Roman"/>
          <w:sz w:val="24"/>
          <w:szCs w:val="24"/>
          <w:lang w:val="en-US"/>
        </w:rPr>
        <w:t xml:space="preserve">[j] *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[j</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W</w:t>
      </w:r>
      <w:proofErr w:type="gramEnd"/>
      <w:r w:rsidRPr="002E3394">
        <w:rPr>
          <w:rFonts w:ascii="Consolas" w:hAnsi="Consolas" w:cs="Times New Roman"/>
          <w:sz w:val="24"/>
          <w:szCs w:val="24"/>
          <w:lang w:val="en-US"/>
        </w:rPr>
        <w:t>_i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851FAE6" w14:textId="5AE02D6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1349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WiList.Add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Math.Round</w:t>
      </w:r>
      <w:proofErr w:type="spellEnd"/>
      <w:r w:rsidRPr="002E3394">
        <w:rPr>
          <w:rFonts w:ascii="Consolas" w:hAnsi="Consolas" w:cs="Times New Roman"/>
          <w:sz w:val="24"/>
          <w:szCs w:val="24"/>
          <w:lang w:val="en-US"/>
        </w:rPr>
        <w:t>(W, 4));</w:t>
      </w:r>
    </w:p>
    <w:p w14:paraId="0AEA6A4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0;</w:t>
      </w:r>
    </w:p>
    <w:p w14:paraId="5DFB41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AFA048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48C93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catch (Exception </w:t>
      </w:r>
      <w:proofErr w:type="spellStart"/>
      <w:r w:rsidRPr="002E3394">
        <w:rPr>
          <w:rFonts w:ascii="Consolas" w:hAnsi="Consolas" w:cs="Times New Roman"/>
          <w:sz w:val="24"/>
          <w:szCs w:val="24"/>
          <w:lang w:val="en-US"/>
        </w:rPr>
        <w:t>exc</w:t>
      </w:r>
      <w:proofErr w:type="spellEnd"/>
      <w:r w:rsidRPr="002E3394">
        <w:rPr>
          <w:rFonts w:ascii="Consolas" w:hAnsi="Consolas" w:cs="Times New Roman"/>
          <w:sz w:val="24"/>
          <w:szCs w:val="24"/>
          <w:lang w:val="en-US"/>
        </w:rPr>
        <w:t>)</w:t>
      </w:r>
    </w:p>
    <w:p w14:paraId="0FF8C5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CDF53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exc.ToString</w:t>
      </w:r>
      <w:proofErr w:type="spellEnd"/>
      <w:proofErr w:type="gramEnd"/>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5945B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2AB8B752" w14:textId="4511E73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0B5D9B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1285D5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resultForm.Owner</w:t>
      </w:r>
      <w:proofErr w:type="spellEnd"/>
      <w:r w:rsidRPr="002E3394">
        <w:rPr>
          <w:rFonts w:ascii="Consolas" w:hAnsi="Consolas" w:cs="Times New Roman"/>
          <w:sz w:val="24"/>
          <w:szCs w:val="24"/>
          <w:lang w:val="en-US"/>
        </w:rPr>
        <w:t xml:space="preserve"> = this;</w:t>
      </w:r>
    </w:p>
    <w:p w14:paraId="24916A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resultForm.Show</w:t>
      </w:r>
      <w:proofErr w:type="spellEnd"/>
      <w:r w:rsidRPr="002E3394">
        <w:rPr>
          <w:rFonts w:ascii="Consolas" w:hAnsi="Consolas" w:cs="Times New Roman"/>
          <w:sz w:val="24"/>
          <w:szCs w:val="24"/>
          <w:lang w:val="en-US"/>
        </w:rPr>
        <w:t>();</w:t>
      </w:r>
    </w:p>
    <w:p w14:paraId="79B594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613F0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F0A90AF" w14:textId="6A7AA0C0" w:rsidR="00FF0D8F" w:rsidRPr="002E3394" w:rsidRDefault="004152DB" w:rsidP="00FF0D8F">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7B4707FE" w14:textId="7E3C46DC" w:rsidR="00FF0D8F" w:rsidRPr="009E1CD7" w:rsidRDefault="00FF0D8F" w:rsidP="00F461F3">
      <w:pPr>
        <w:spacing w:after="0" w:line="240" w:lineRule="auto"/>
        <w:ind w:firstLine="709"/>
        <w:jc w:val="both"/>
        <w:rPr>
          <w:rFonts w:ascii="Consolas" w:hAnsi="Consolas" w:cs="Times New Roman"/>
          <w:lang w:val="en-US"/>
        </w:rPr>
      </w:pPr>
    </w:p>
    <w:p w14:paraId="6977582F" w14:textId="5B75C9B2" w:rsidR="00BC6AFF" w:rsidRDefault="00BC6AFF" w:rsidP="009E1CD7">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Файл</w:t>
      </w:r>
      <w:r w:rsidRPr="00065A9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Elements.cs</w:t>
      </w:r>
      <w:proofErr w:type="spellEnd"/>
    </w:p>
    <w:p w14:paraId="50C7A79A" w14:textId="77777777" w:rsidR="00610744" w:rsidRDefault="00610744" w:rsidP="00F461F3">
      <w:pPr>
        <w:spacing w:after="0" w:line="240" w:lineRule="auto"/>
        <w:ind w:firstLine="709"/>
        <w:jc w:val="both"/>
        <w:rPr>
          <w:rFonts w:ascii="Times New Roman" w:hAnsi="Times New Roman" w:cs="Times New Roman"/>
          <w:sz w:val="28"/>
          <w:szCs w:val="28"/>
          <w:lang w:val="en-US"/>
        </w:rPr>
      </w:pPr>
    </w:p>
    <w:p w14:paraId="34E184F2"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AB6032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43A3640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6E4051B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48C44D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439676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294009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w:t>
      </w:r>
      <w:proofErr w:type="gramStart"/>
      <w:r w:rsidRPr="002E3394">
        <w:rPr>
          <w:rFonts w:ascii="Consolas" w:hAnsi="Consolas" w:cs="Times New Roman"/>
          <w:sz w:val="24"/>
          <w:szCs w:val="24"/>
          <w:lang w:val="en-US"/>
        </w:rPr>
        <w:t>Elements :</w:t>
      </w:r>
      <w:proofErr w:type="gramEnd"/>
      <w:r w:rsidRPr="002E3394">
        <w:rPr>
          <w:rFonts w:ascii="Consolas" w:hAnsi="Consolas" w:cs="Times New Roman"/>
          <w:sz w:val="24"/>
          <w:szCs w:val="24"/>
          <w:lang w:val="en-US"/>
        </w:rPr>
        <w:t xml:space="preserve"> Form</w:t>
      </w:r>
    </w:p>
    <w:p w14:paraId="18C49F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35C96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Form1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w:t>
      </w:r>
    </w:p>
    <w:p w14:paraId="0C7D939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48941A1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w:t>
      </w:r>
    </w:p>
    <w:p w14:paraId="74BAB9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A7CA3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w:t>
      </w:r>
      <w:proofErr w:type="gramStart"/>
      <w:r w:rsidRPr="002E3394">
        <w:rPr>
          <w:rFonts w:ascii="Consolas" w:hAnsi="Consolas" w:cs="Times New Roman"/>
          <w:sz w:val="24"/>
          <w:szCs w:val="24"/>
          <w:lang w:val="en-US"/>
        </w:rPr>
        <w:t>Elements(</w:t>
      </w:r>
      <w:proofErr w:type="gramEnd"/>
      <w:r w:rsidRPr="002E3394">
        <w:rPr>
          <w:rFonts w:ascii="Consolas" w:hAnsi="Consolas" w:cs="Times New Roman"/>
          <w:sz w:val="24"/>
          <w:szCs w:val="24"/>
          <w:lang w:val="en-US"/>
        </w:rPr>
        <w:t>)</w:t>
      </w:r>
    </w:p>
    <w:p w14:paraId="5A919CE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3D6B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12563F2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11C087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2214F0D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6858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76292AE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comboBox1_</w:t>
      </w:r>
      <w:proofErr w:type="gramStart"/>
      <w:r w:rsidRPr="002E3394">
        <w:rPr>
          <w:rFonts w:ascii="Consolas" w:hAnsi="Consolas" w:cs="Times New Roman"/>
          <w:sz w:val="24"/>
          <w:szCs w:val="24"/>
          <w:lang w:val="en-US"/>
        </w:rPr>
        <w:t>SelectedIndexChanged(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45EFA5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B5C39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5A1CC98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AlternativesDataGridView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7832884B" w14:textId="2330637D"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5A3A3A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int count)</w:t>
      </w:r>
    </w:p>
    <w:p w14:paraId="31CA01A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DAD4DA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dataGridView.Rows.Clear</w:t>
      </w:r>
      <w:proofErr w:type="spellEnd"/>
      <w:proofErr w:type="gramEnd"/>
      <w:r w:rsidRPr="002E3394">
        <w:rPr>
          <w:rFonts w:ascii="Consolas" w:hAnsi="Consolas" w:cs="Times New Roman"/>
          <w:sz w:val="24"/>
          <w:szCs w:val="24"/>
          <w:lang w:val="en-US"/>
        </w:rPr>
        <w:t>();</w:t>
      </w:r>
    </w:p>
    <w:p w14:paraId="6C8933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dataGridView.Rows.Add</w:t>
      </w:r>
      <w:proofErr w:type="spellEnd"/>
      <w:proofErr w:type="gramEnd"/>
      <w:r w:rsidRPr="002E3394">
        <w:rPr>
          <w:rFonts w:ascii="Consolas" w:hAnsi="Consolas" w:cs="Times New Roman"/>
          <w:sz w:val="24"/>
          <w:szCs w:val="24"/>
          <w:lang w:val="en-US"/>
        </w:rPr>
        <w:t>(count + 2);</w:t>
      </w:r>
    </w:p>
    <w:p w14:paraId="6697C5EE"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791261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dataGridView.Rows</w:t>
      </w:r>
      <w:proofErr w:type="spellEnd"/>
      <w:r w:rsidRPr="002E3394">
        <w:rPr>
          <w:rFonts w:ascii="Consolas" w:hAnsi="Consolas" w:cs="Times New Roman"/>
          <w:sz w:val="24"/>
          <w:szCs w:val="24"/>
          <w:lang w:val="en-US"/>
        </w:rPr>
        <w:t>)</w:t>
      </w:r>
    </w:p>
    <w:p w14:paraId="466EDFA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687C6D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 xml:space="preserve">[0].Value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w:t>
      </w:r>
    </w:p>
    <w:p w14:paraId="41E3FB8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235203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B21C456"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4975CF5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OkButton_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7A0FE7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50349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CreateNewElements</w:t>
      </w:r>
      <w:proofErr w:type="spellEnd"/>
      <w:proofErr w:type="gramEnd"/>
      <w:r w:rsidRPr="002E3394">
        <w:rPr>
          <w:rFonts w:ascii="Consolas" w:hAnsi="Consolas" w:cs="Times New Roman"/>
          <w:sz w:val="24"/>
          <w:szCs w:val="24"/>
          <w:lang w:val="en-US"/>
        </w:rPr>
        <w:t>())</w:t>
      </w:r>
    </w:p>
    <w:p w14:paraId="4DFD5DC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0C02FF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4DA7DDCA" w14:textId="06F4A261"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F477B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 xml:space="preserve"> = new Form1(</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2CA229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mainForm.ShowDialog</w:t>
      </w:r>
      <w:proofErr w:type="spellEnd"/>
      <w:r w:rsidRPr="002E3394">
        <w:rPr>
          <w:rFonts w:ascii="Consolas" w:hAnsi="Consolas" w:cs="Times New Roman"/>
          <w:sz w:val="24"/>
          <w:szCs w:val="24"/>
          <w:lang w:val="en-US"/>
        </w:rPr>
        <w:t>();</w:t>
      </w:r>
    </w:p>
    <w:p w14:paraId="310FA6B0" w14:textId="72062732"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07A79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CreateNewElements</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3598676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2C3E5C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CriterionsDataGridView.Rows</w:t>
      </w:r>
      <w:proofErr w:type="spellEnd"/>
      <w:r w:rsidRPr="002E3394">
        <w:rPr>
          <w:rFonts w:ascii="Consolas" w:hAnsi="Consolas" w:cs="Times New Roman"/>
          <w:sz w:val="24"/>
          <w:szCs w:val="24"/>
          <w:lang w:val="en-US"/>
        </w:rPr>
        <w:t>)</w:t>
      </w:r>
    </w:p>
    <w:p w14:paraId="2053242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9F386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674466E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62D1D7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4BD10F4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4368C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B17D2F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criterion</w:t>
      </w:r>
      <w:proofErr w:type="spellEnd"/>
      <w:r w:rsidRPr="002E3394">
        <w:rPr>
          <w:rFonts w:ascii="Consolas" w:hAnsi="Consolas" w:cs="Times New Roman"/>
          <w:sz w:val="24"/>
          <w:szCs w:val="24"/>
          <w:lang w:val="en-US"/>
        </w:rPr>
        <w:t xml:space="preserve"> = new Criterion(</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CriterionsDataGridView.Rows.Count</w:t>
      </w:r>
      <w:proofErr w:type="spellEnd"/>
      <w:r w:rsidRPr="002E3394">
        <w:rPr>
          <w:rFonts w:ascii="Consolas" w:hAnsi="Consolas" w:cs="Times New Roman"/>
          <w:sz w:val="24"/>
          <w:szCs w:val="24"/>
          <w:lang w:val="en-US"/>
        </w:rPr>
        <w:t>);</w:t>
      </w:r>
    </w:p>
    <w:p w14:paraId="0C062A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w:t>
      </w:r>
      <w:proofErr w:type="spellEnd"/>
      <w:r w:rsidRPr="002E3394">
        <w:rPr>
          <w:rFonts w:ascii="Consolas" w:hAnsi="Consolas" w:cs="Times New Roman"/>
          <w:sz w:val="24"/>
          <w:szCs w:val="24"/>
          <w:lang w:val="en-US"/>
        </w:rPr>
        <w:t>(criterion);</w:t>
      </w:r>
    </w:p>
    <w:p w14:paraId="63917F2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C7B0F7"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0ADCDD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AlternativesDataGridView.Rows</w:t>
      </w:r>
      <w:proofErr w:type="spellEnd"/>
      <w:r w:rsidRPr="002E3394">
        <w:rPr>
          <w:rFonts w:ascii="Consolas" w:hAnsi="Consolas" w:cs="Times New Roman"/>
          <w:sz w:val="24"/>
          <w:szCs w:val="24"/>
          <w:lang w:val="en-US"/>
        </w:rPr>
        <w:t>)</w:t>
      </w:r>
    </w:p>
    <w:p w14:paraId="562E50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C1431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16385AD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B01E9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2A9C5C8F" w14:textId="0AAC1467"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B97A5ED" w14:textId="35654F9D"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w:t>
      </w:r>
    </w:p>
    <w:p w14:paraId="148052B5" w14:textId="79A96CFB"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9F199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6C3B6552" w14:textId="06976925"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AADA6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CheckInput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w:t>
      </w:r>
    </w:p>
    <w:p w14:paraId="5E894C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3D35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dataGridViewRow.Cells</w:t>
      </w:r>
      <w:proofErr w:type="spellEnd"/>
      <w:r w:rsidRPr="002E3394">
        <w:rPr>
          <w:rFonts w:ascii="Consolas" w:hAnsi="Consolas" w:cs="Times New Roman"/>
          <w:sz w:val="24"/>
          <w:szCs w:val="24"/>
          <w:lang w:val="en-US"/>
        </w:rPr>
        <w:t>[1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null)</w:t>
      </w:r>
    </w:p>
    <w:p w14:paraId="4B484A5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5D929DB" w14:textId="15C60E65"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Введите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все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названия</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элементов</w:t>
      </w:r>
      <w:proofErr w:type="spellEnd"/>
      <w:r w:rsidRPr="002E3394">
        <w:rPr>
          <w:rFonts w:ascii="Consolas" w:hAnsi="Consolas" w:cs="Times New Roman"/>
          <w:sz w:val="24"/>
          <w:szCs w:val="24"/>
          <w:lang w:val="en-US"/>
        </w:rPr>
        <w:t>!", "</w:t>
      </w:r>
      <w:proofErr w:type="spellStart"/>
      <w:r w:rsidRPr="002E3394">
        <w:rPr>
          <w:rFonts w:ascii="Consolas" w:hAnsi="Consolas" w:cs="Times New Roman"/>
          <w:sz w:val="24"/>
          <w:szCs w:val="24"/>
          <w:lang w:val="en-US"/>
        </w:rPr>
        <w:t>Внимание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MessageBoxIcon.Warning</w:t>
      </w:r>
      <w:proofErr w:type="spellEnd"/>
      <w:r w:rsidRPr="002E3394">
        <w:rPr>
          <w:rFonts w:ascii="Consolas" w:hAnsi="Consolas" w:cs="Times New Roman"/>
          <w:sz w:val="24"/>
          <w:szCs w:val="24"/>
          <w:lang w:val="en-US"/>
        </w:rPr>
        <w:t>);</w:t>
      </w:r>
    </w:p>
    <w:p w14:paraId="472767D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w:t>
      </w:r>
    </w:p>
    <w:p w14:paraId="18CC741D" w14:textId="2B2DC40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8F3FE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709319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64027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5D4966" w14:textId="0CDEF01B" w:rsidR="002E3394" w:rsidRPr="002E3394" w:rsidRDefault="00BC6AFF" w:rsidP="002E3394">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33F5DC18" w14:textId="72ECF15E" w:rsidR="002E3394" w:rsidRPr="002E3394" w:rsidRDefault="002E3394" w:rsidP="00DB5DED">
      <w:pPr>
        <w:spacing w:after="0" w:line="240" w:lineRule="auto"/>
        <w:jc w:val="both"/>
        <w:rPr>
          <w:rFonts w:ascii="Consolas" w:hAnsi="Consolas" w:cs="Times New Roman"/>
          <w:sz w:val="24"/>
          <w:szCs w:val="24"/>
          <w:lang w:val="en-US"/>
        </w:rPr>
      </w:pPr>
    </w:p>
    <w:sectPr w:rsidR="002E3394" w:rsidRPr="002E3394"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B18A" w14:textId="77777777" w:rsidR="004E1184" w:rsidRDefault="004E1184" w:rsidP="00511D5B">
      <w:pPr>
        <w:spacing w:after="0" w:line="240" w:lineRule="auto"/>
      </w:pPr>
      <w:r>
        <w:separator/>
      </w:r>
    </w:p>
  </w:endnote>
  <w:endnote w:type="continuationSeparator" w:id="0">
    <w:p w14:paraId="3D33B513" w14:textId="77777777" w:rsidR="004E1184" w:rsidRDefault="004E1184"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7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EndPr/>
    <w:sdtContent>
      <w:p w14:paraId="123F6545" w14:textId="77777777" w:rsidR="00511D5B" w:rsidRDefault="00511D5B">
        <w:pPr>
          <w:pStyle w:val="ab"/>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CAED" w14:textId="77777777" w:rsidR="004E1184" w:rsidRDefault="004E1184" w:rsidP="00511D5B">
      <w:pPr>
        <w:spacing w:after="0" w:line="240" w:lineRule="auto"/>
      </w:pPr>
      <w:r>
        <w:separator/>
      </w:r>
    </w:p>
  </w:footnote>
  <w:footnote w:type="continuationSeparator" w:id="0">
    <w:p w14:paraId="61A01C48" w14:textId="77777777" w:rsidR="004E1184" w:rsidRDefault="004E1184"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4077E"/>
    <w:rsid w:val="0006238B"/>
    <w:rsid w:val="00063D28"/>
    <w:rsid w:val="00065A90"/>
    <w:rsid w:val="0008225B"/>
    <w:rsid w:val="000B2791"/>
    <w:rsid w:val="000C5452"/>
    <w:rsid w:val="000D06FE"/>
    <w:rsid w:val="000D246D"/>
    <w:rsid w:val="000D5C7A"/>
    <w:rsid w:val="000D7A1A"/>
    <w:rsid w:val="000E1880"/>
    <w:rsid w:val="000F0838"/>
    <w:rsid w:val="000F4A6D"/>
    <w:rsid w:val="000F5AC3"/>
    <w:rsid w:val="001210E9"/>
    <w:rsid w:val="00123CB5"/>
    <w:rsid w:val="0014329D"/>
    <w:rsid w:val="00145CD5"/>
    <w:rsid w:val="001545FE"/>
    <w:rsid w:val="00182DEB"/>
    <w:rsid w:val="001922AF"/>
    <w:rsid w:val="001B0A18"/>
    <w:rsid w:val="001B3B07"/>
    <w:rsid w:val="001B7120"/>
    <w:rsid w:val="001C196D"/>
    <w:rsid w:val="001C4D1D"/>
    <w:rsid w:val="001D2382"/>
    <w:rsid w:val="001E060D"/>
    <w:rsid w:val="001E3115"/>
    <w:rsid w:val="00217BAD"/>
    <w:rsid w:val="00220EE8"/>
    <w:rsid w:val="002668E8"/>
    <w:rsid w:val="0028497E"/>
    <w:rsid w:val="00287FD5"/>
    <w:rsid w:val="002916CB"/>
    <w:rsid w:val="002A6BBC"/>
    <w:rsid w:val="002A71D2"/>
    <w:rsid w:val="002C3BD4"/>
    <w:rsid w:val="002C7D8E"/>
    <w:rsid w:val="002D112F"/>
    <w:rsid w:val="002E3394"/>
    <w:rsid w:val="00311D16"/>
    <w:rsid w:val="00312192"/>
    <w:rsid w:val="00314356"/>
    <w:rsid w:val="00326466"/>
    <w:rsid w:val="00350B55"/>
    <w:rsid w:val="00352F0E"/>
    <w:rsid w:val="0035699B"/>
    <w:rsid w:val="00367557"/>
    <w:rsid w:val="00371098"/>
    <w:rsid w:val="00374F9A"/>
    <w:rsid w:val="003842F6"/>
    <w:rsid w:val="003A28EC"/>
    <w:rsid w:val="003A2D8A"/>
    <w:rsid w:val="003A5198"/>
    <w:rsid w:val="003B1A32"/>
    <w:rsid w:val="003B2122"/>
    <w:rsid w:val="003B638D"/>
    <w:rsid w:val="003D7B91"/>
    <w:rsid w:val="003F53C5"/>
    <w:rsid w:val="00402DF7"/>
    <w:rsid w:val="004152DB"/>
    <w:rsid w:val="00417C24"/>
    <w:rsid w:val="00422AEB"/>
    <w:rsid w:val="00462A79"/>
    <w:rsid w:val="004A0169"/>
    <w:rsid w:val="004A0AB2"/>
    <w:rsid w:val="004A27EE"/>
    <w:rsid w:val="004D4538"/>
    <w:rsid w:val="004E1184"/>
    <w:rsid w:val="004E671D"/>
    <w:rsid w:val="00507CFB"/>
    <w:rsid w:val="00511D5B"/>
    <w:rsid w:val="0053145A"/>
    <w:rsid w:val="00531C63"/>
    <w:rsid w:val="00553E59"/>
    <w:rsid w:val="0057263B"/>
    <w:rsid w:val="00580B67"/>
    <w:rsid w:val="00581D04"/>
    <w:rsid w:val="005A72F7"/>
    <w:rsid w:val="005B42A1"/>
    <w:rsid w:val="005B5406"/>
    <w:rsid w:val="005C0528"/>
    <w:rsid w:val="005D1183"/>
    <w:rsid w:val="005D55C0"/>
    <w:rsid w:val="005D74BD"/>
    <w:rsid w:val="006011CF"/>
    <w:rsid w:val="00610744"/>
    <w:rsid w:val="00616F73"/>
    <w:rsid w:val="006459EF"/>
    <w:rsid w:val="00646008"/>
    <w:rsid w:val="006870BB"/>
    <w:rsid w:val="0069053D"/>
    <w:rsid w:val="006B2FA1"/>
    <w:rsid w:val="006B48D4"/>
    <w:rsid w:val="006B4959"/>
    <w:rsid w:val="006E0731"/>
    <w:rsid w:val="006F784F"/>
    <w:rsid w:val="00707D15"/>
    <w:rsid w:val="00727D2E"/>
    <w:rsid w:val="007441B5"/>
    <w:rsid w:val="0076045A"/>
    <w:rsid w:val="007844AB"/>
    <w:rsid w:val="00794BB8"/>
    <w:rsid w:val="007A062A"/>
    <w:rsid w:val="007B1E83"/>
    <w:rsid w:val="007C2C0C"/>
    <w:rsid w:val="007D3952"/>
    <w:rsid w:val="007E3CEC"/>
    <w:rsid w:val="007F4C2E"/>
    <w:rsid w:val="0080388B"/>
    <w:rsid w:val="00804EC8"/>
    <w:rsid w:val="00821252"/>
    <w:rsid w:val="008246E3"/>
    <w:rsid w:val="00841162"/>
    <w:rsid w:val="00855D1C"/>
    <w:rsid w:val="00871C0F"/>
    <w:rsid w:val="00876101"/>
    <w:rsid w:val="0088046B"/>
    <w:rsid w:val="0088159F"/>
    <w:rsid w:val="008A397B"/>
    <w:rsid w:val="008C493B"/>
    <w:rsid w:val="008D2FF4"/>
    <w:rsid w:val="008D55F2"/>
    <w:rsid w:val="008F205A"/>
    <w:rsid w:val="009279E7"/>
    <w:rsid w:val="00931202"/>
    <w:rsid w:val="009329E3"/>
    <w:rsid w:val="00942F50"/>
    <w:rsid w:val="00962BEA"/>
    <w:rsid w:val="009701C2"/>
    <w:rsid w:val="009A5422"/>
    <w:rsid w:val="009C5251"/>
    <w:rsid w:val="009E1CC3"/>
    <w:rsid w:val="009E1CD7"/>
    <w:rsid w:val="009F752A"/>
    <w:rsid w:val="00A1603B"/>
    <w:rsid w:val="00A16DAC"/>
    <w:rsid w:val="00A335B0"/>
    <w:rsid w:val="00A501FB"/>
    <w:rsid w:val="00A75506"/>
    <w:rsid w:val="00A75C3D"/>
    <w:rsid w:val="00A817D6"/>
    <w:rsid w:val="00A9514D"/>
    <w:rsid w:val="00AA04D8"/>
    <w:rsid w:val="00AE2321"/>
    <w:rsid w:val="00AE7504"/>
    <w:rsid w:val="00AF1101"/>
    <w:rsid w:val="00B25BE6"/>
    <w:rsid w:val="00B30578"/>
    <w:rsid w:val="00B33759"/>
    <w:rsid w:val="00B53566"/>
    <w:rsid w:val="00B56F7E"/>
    <w:rsid w:val="00B617B1"/>
    <w:rsid w:val="00B7695D"/>
    <w:rsid w:val="00B83660"/>
    <w:rsid w:val="00B842F7"/>
    <w:rsid w:val="00B91E9C"/>
    <w:rsid w:val="00BA03AB"/>
    <w:rsid w:val="00BA6F14"/>
    <w:rsid w:val="00BC6AFF"/>
    <w:rsid w:val="00BD7E44"/>
    <w:rsid w:val="00BE771D"/>
    <w:rsid w:val="00C23306"/>
    <w:rsid w:val="00C46A69"/>
    <w:rsid w:val="00C51076"/>
    <w:rsid w:val="00C7419D"/>
    <w:rsid w:val="00CA01ED"/>
    <w:rsid w:val="00CA20F7"/>
    <w:rsid w:val="00CB12E3"/>
    <w:rsid w:val="00CB5D2B"/>
    <w:rsid w:val="00CC6489"/>
    <w:rsid w:val="00CE04A3"/>
    <w:rsid w:val="00D042A0"/>
    <w:rsid w:val="00D13BA7"/>
    <w:rsid w:val="00D16F16"/>
    <w:rsid w:val="00D207F6"/>
    <w:rsid w:val="00D267FF"/>
    <w:rsid w:val="00D2681A"/>
    <w:rsid w:val="00D27A8C"/>
    <w:rsid w:val="00D36D16"/>
    <w:rsid w:val="00D40D43"/>
    <w:rsid w:val="00D45D9D"/>
    <w:rsid w:val="00D642CA"/>
    <w:rsid w:val="00D6622F"/>
    <w:rsid w:val="00D71EAF"/>
    <w:rsid w:val="00D75F0A"/>
    <w:rsid w:val="00D810FE"/>
    <w:rsid w:val="00D9037B"/>
    <w:rsid w:val="00D94051"/>
    <w:rsid w:val="00DA13D2"/>
    <w:rsid w:val="00DB5DED"/>
    <w:rsid w:val="00DD2721"/>
    <w:rsid w:val="00DD2C63"/>
    <w:rsid w:val="00DD624F"/>
    <w:rsid w:val="00E0665E"/>
    <w:rsid w:val="00E169C7"/>
    <w:rsid w:val="00E21ED2"/>
    <w:rsid w:val="00E34251"/>
    <w:rsid w:val="00E35903"/>
    <w:rsid w:val="00E714EF"/>
    <w:rsid w:val="00E8529A"/>
    <w:rsid w:val="00E92541"/>
    <w:rsid w:val="00E97843"/>
    <w:rsid w:val="00EB1A38"/>
    <w:rsid w:val="00EC4662"/>
    <w:rsid w:val="00ED5F2A"/>
    <w:rsid w:val="00EE5D25"/>
    <w:rsid w:val="00EE725B"/>
    <w:rsid w:val="00EF01B3"/>
    <w:rsid w:val="00F212BD"/>
    <w:rsid w:val="00F25753"/>
    <w:rsid w:val="00F40CA5"/>
    <w:rsid w:val="00F461F3"/>
    <w:rsid w:val="00F51936"/>
    <w:rsid w:val="00F57665"/>
    <w:rsid w:val="00F74AD5"/>
    <w:rsid w:val="00F85F22"/>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5B0"/>
  </w:style>
  <w:style w:type="paragraph" w:styleId="1">
    <w:name w:val="heading 1"/>
    <w:basedOn w:val="a"/>
    <w:next w:val="a"/>
    <w:link w:val="10"/>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66"/>
    <w:pPr>
      <w:ind w:left="720"/>
      <w:contextualSpacing/>
    </w:pPr>
  </w:style>
  <w:style w:type="character" w:styleId="a4">
    <w:name w:val="Hyperlink"/>
    <w:basedOn w:val="a0"/>
    <w:uiPriority w:val="99"/>
    <w:unhideWhenUsed/>
    <w:rsid w:val="000F5AC3"/>
    <w:rPr>
      <w:color w:val="0563C1" w:themeColor="hyperlink"/>
      <w:u w:val="single"/>
    </w:rPr>
  </w:style>
  <w:style w:type="character" w:styleId="a5">
    <w:name w:val="Placeholder Text"/>
    <w:basedOn w:val="a0"/>
    <w:uiPriority w:val="99"/>
    <w:semiHidden/>
    <w:rsid w:val="00DD2C63"/>
    <w:rPr>
      <w:color w:val="808080"/>
    </w:rPr>
  </w:style>
  <w:style w:type="character" w:customStyle="1" w:styleId="fontstyle01">
    <w:name w:val="fontstyle01"/>
    <w:basedOn w:val="a0"/>
    <w:rsid w:val="008D55F2"/>
    <w:rPr>
      <w:rFonts w:ascii="TimesNewRomanPSMT" w:hAnsi="TimesNewRomanPSMT" w:hint="default"/>
      <w:b w:val="0"/>
      <w:bCs w:val="0"/>
      <w:i w:val="0"/>
      <w:iCs w:val="0"/>
      <w:color w:val="000000"/>
      <w:sz w:val="28"/>
      <w:szCs w:val="28"/>
    </w:rPr>
  </w:style>
  <w:style w:type="character" w:customStyle="1" w:styleId="fontstyle21">
    <w:name w:val="fontstyle21"/>
    <w:basedOn w:val="a0"/>
    <w:rsid w:val="008D55F2"/>
    <w:rPr>
      <w:rFonts w:ascii="TimesNewRomanPS-ItalicMT" w:hAnsi="TimesNewRomanPS-ItalicMT" w:hint="default"/>
      <w:b w:val="0"/>
      <w:bCs w:val="0"/>
      <w:i/>
      <w:iCs/>
      <w:color w:val="000000"/>
      <w:sz w:val="28"/>
      <w:szCs w:val="28"/>
    </w:rPr>
  </w:style>
  <w:style w:type="character" w:customStyle="1" w:styleId="fontstyle31">
    <w:name w:val="fontstyle31"/>
    <w:basedOn w:val="a0"/>
    <w:rsid w:val="008D55F2"/>
    <w:rPr>
      <w:rFonts w:ascii="SymbolMT" w:hAnsi="SymbolMT" w:hint="default"/>
      <w:b w:val="0"/>
      <w:bCs w:val="0"/>
      <w:i w:val="0"/>
      <w:iCs w:val="0"/>
      <w:color w:val="000000"/>
      <w:sz w:val="28"/>
      <w:szCs w:val="28"/>
    </w:rPr>
  </w:style>
  <w:style w:type="paragraph" w:styleId="a6">
    <w:name w:val="Balloon Text"/>
    <w:basedOn w:val="a"/>
    <w:link w:val="a7"/>
    <w:uiPriority w:val="99"/>
    <w:semiHidden/>
    <w:unhideWhenUsed/>
    <w:rsid w:val="000D246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D246D"/>
    <w:rPr>
      <w:rFonts w:ascii="Segoe UI" w:hAnsi="Segoe UI" w:cs="Segoe UI"/>
      <w:sz w:val="18"/>
      <w:szCs w:val="18"/>
    </w:rPr>
  </w:style>
  <w:style w:type="table" w:styleId="a8">
    <w:name w:val="Table Grid"/>
    <w:basedOn w:val="a1"/>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7A062A"/>
    <w:rPr>
      <w:rFonts w:ascii="Times-Roman" w:hAnsi="Times-Roman" w:hint="default"/>
      <w:b w:val="0"/>
      <w:bCs w:val="0"/>
      <w:i w:val="0"/>
      <w:iCs w:val="0"/>
      <w:color w:val="000000"/>
      <w:sz w:val="28"/>
      <w:szCs w:val="28"/>
    </w:rPr>
  </w:style>
  <w:style w:type="paragraph" w:styleId="a9">
    <w:name w:val="header"/>
    <w:basedOn w:val="a"/>
    <w:link w:val="aa"/>
    <w:uiPriority w:val="99"/>
    <w:unhideWhenUsed/>
    <w:rsid w:val="00511D5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11D5B"/>
  </w:style>
  <w:style w:type="paragraph" w:styleId="ab">
    <w:name w:val="footer"/>
    <w:basedOn w:val="a"/>
    <w:link w:val="ac"/>
    <w:uiPriority w:val="99"/>
    <w:unhideWhenUsed/>
    <w:rsid w:val="00511D5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11D5B"/>
  </w:style>
  <w:style w:type="character" w:customStyle="1" w:styleId="10">
    <w:name w:val="Заголовок 1 Знак"/>
    <w:basedOn w:val="a0"/>
    <w:link w:val="1"/>
    <w:uiPriority w:val="9"/>
    <w:rsid w:val="00352F0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52F0E"/>
    <w:rPr>
      <w:rFonts w:asciiTheme="majorHAnsi" w:eastAsiaTheme="majorEastAsia" w:hAnsiTheme="majorHAnsi" w:cstheme="majorBidi"/>
      <w:color w:val="2E74B5" w:themeColor="accent1" w:themeShade="BF"/>
      <w:sz w:val="26"/>
      <w:szCs w:val="26"/>
    </w:rPr>
  </w:style>
  <w:style w:type="paragraph" w:styleId="ad">
    <w:name w:val="TOC Heading"/>
    <w:basedOn w:val="1"/>
    <w:next w:val="a"/>
    <w:uiPriority w:val="39"/>
    <w:unhideWhenUsed/>
    <w:qFormat/>
    <w:rsid w:val="00352F0E"/>
    <w:pPr>
      <w:outlineLvl w:val="9"/>
    </w:pPr>
    <w:rPr>
      <w:lang w:val="en-US"/>
    </w:rPr>
  </w:style>
  <w:style w:type="paragraph" w:styleId="11">
    <w:name w:val="toc 1"/>
    <w:basedOn w:val="a"/>
    <w:next w:val="a"/>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21</Pages>
  <Words>4533</Words>
  <Characters>25843</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deserof</cp:lastModifiedBy>
  <cp:revision>92</cp:revision>
  <cp:lastPrinted>2022-12-11T14:48:00Z</cp:lastPrinted>
  <dcterms:created xsi:type="dcterms:W3CDTF">2022-12-10T22:56:00Z</dcterms:created>
  <dcterms:modified xsi:type="dcterms:W3CDTF">2022-12-21T23:57:00Z</dcterms:modified>
</cp:coreProperties>
</file>