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3BF"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МЕЖГОСУДАРСТВЕННОЕ ОБРАЗОВАТЕЛЬНОЕ УЧРЕЖДЕНИЕ</w:t>
      </w:r>
    </w:p>
    <w:p w14:paraId="3E7F2714"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ВЫСШЕГО ОБРАЗОВАНИЯ</w:t>
      </w:r>
    </w:p>
    <w:p w14:paraId="2F0B0B4D"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5E7AE468" w:rsidR="00A75C3D" w:rsidRPr="00DD6503"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r w:rsidR="00DD6503">
        <w:rPr>
          <w:rFonts w:ascii="Times New Roman" w:eastAsia="Times New Roman" w:hAnsi="Times New Roman" w:cs="Times New Roman"/>
          <w:b/>
          <w:sz w:val="32"/>
          <w:szCs w:val="32"/>
          <w:lang w:eastAsia="ru-RU"/>
        </w:rPr>
        <w:t>»</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3A4C8A45"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21C8CA6A" w:rsidR="006F784F" w:rsidRDefault="006F784F" w:rsidP="006F784F">
            <w:pPr>
              <w:jc w:val="center"/>
              <w:rPr>
                <w:rFonts w:ascii="Times New Roman" w:eastAsia="Times New Roman" w:hAnsi="Times New Roman" w:cs="Times New Roman"/>
                <w:sz w:val="28"/>
                <w:szCs w:val="24"/>
                <w:lang w:eastAsia="ru-RU"/>
              </w:rPr>
            </w:pPr>
            <w:r w:rsidRPr="006E0731">
              <w:rPr>
                <w:rFonts w:ascii="Times New Roman" w:eastAsia="Times New Roman" w:hAnsi="Times New Roman" w:cs="Times New Roman"/>
                <w:sz w:val="28"/>
                <w:szCs w:val="24"/>
                <w:lang w:eastAsia="ru-RU"/>
              </w:rPr>
              <w:t>«</w:t>
            </w:r>
            <w:r w:rsidR="006E0731" w:rsidRP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65E337DF"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58E34312" w14:textId="2190FA4F"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51DF6A56" w14:textId="02FF4395"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15D0528B" w14:textId="73FB66CD"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EA3C22F" w14:textId="3B5D345B"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1AE5224" w14:textId="1791E2B5"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52B2F300" w14:textId="36212F27"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3B932B2E" w14:textId="77777777"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E0A4E71" w14:textId="5EFC3C5B"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DA44707" w14:textId="77777777" w:rsidR="00104454" w:rsidRPr="00D27A8C" w:rsidRDefault="00104454" w:rsidP="00D27A8C">
      <w:pPr>
        <w:spacing w:after="0" w:line="240" w:lineRule="auto"/>
        <w:jc w:val="center"/>
        <w:rPr>
          <w:rFonts w:ascii="Times New Roman" w:eastAsia="Times New Roman" w:hAnsi="Times New Roman" w:cs="Times New Roman"/>
          <w:sz w:val="28"/>
          <w:szCs w:val="24"/>
          <w:lang w:eastAsia="ru-RU"/>
        </w:rPr>
      </w:pPr>
    </w:p>
    <w:p w14:paraId="2C8D3C83" w14:textId="17EC4ABF" w:rsidR="006F784F" w:rsidRDefault="006F784F" w:rsidP="00104454">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r>
        <w:rPr>
          <w:rFonts w:ascii="Times New Roman" w:eastAsia="Times New Roman" w:hAnsi="Times New Roman" w:cs="Times New Roman"/>
          <w:sz w:val="28"/>
          <w:szCs w:val="24"/>
          <w:lang w:eastAsia="ru-RU"/>
        </w:rPr>
        <w:br w:type="page"/>
      </w:r>
    </w:p>
    <w:p w14:paraId="41573DFD" w14:textId="77777777" w:rsidR="00D27A8C" w:rsidRPr="0088046B" w:rsidRDefault="006F784F" w:rsidP="00D27A8C">
      <w:pPr>
        <w:tabs>
          <w:tab w:val="left" w:pos="709"/>
        </w:tabs>
        <w:spacing w:after="0" w:line="360" w:lineRule="auto"/>
        <w:ind w:left="-426" w:firstLine="709"/>
        <w:jc w:val="center"/>
        <w:rPr>
          <w:rFonts w:ascii="Times New Roman" w:eastAsia="Times New Roman" w:hAnsi="Times New Roman" w:cs="Times New Roman"/>
          <w:b/>
          <w:bCs/>
          <w:color w:val="000000"/>
          <w:sz w:val="28"/>
          <w:szCs w:val="28"/>
          <w:lang w:val="be-BY" w:eastAsia="ru-RU"/>
        </w:rPr>
      </w:pPr>
      <w:r w:rsidRPr="0088046B">
        <w:rPr>
          <w:rFonts w:ascii="Times New Roman" w:eastAsia="Times New Roman" w:hAnsi="Times New Roman" w:cs="Times New Roman"/>
          <w:b/>
          <w:bCs/>
          <w:color w:val="000000"/>
          <w:sz w:val="28"/>
          <w:szCs w:val="28"/>
          <w:lang w:eastAsia="ru-RU"/>
        </w:rPr>
        <w:lastRenderedPageBreak/>
        <w:t>СОДЕРЖАНИЕ</w:t>
      </w:r>
    </w:p>
    <w:sdt>
      <w:sdtPr>
        <w:rPr>
          <w:rFonts w:asciiTheme="minorHAnsi" w:eastAsiaTheme="minorHAnsi" w:hAnsiTheme="minorHAnsi" w:cstheme="minorBidi"/>
          <w:color w:val="auto"/>
          <w:sz w:val="28"/>
          <w:szCs w:val="28"/>
          <w:lang w:val="ru-RU"/>
        </w:rPr>
        <w:id w:val="-1897039047"/>
        <w:docPartObj>
          <w:docPartGallery w:val="Table of Contents"/>
          <w:docPartUnique/>
        </w:docPartObj>
      </w:sdtPr>
      <w:sdtEndPr>
        <w:rPr>
          <w:b/>
          <w:bCs/>
          <w:noProof/>
          <w:sz w:val="22"/>
          <w:szCs w:val="22"/>
        </w:rPr>
      </w:sdtEndPr>
      <w:sdtContent>
        <w:p w14:paraId="2CD65A83" w14:textId="209AF96B" w:rsidR="00352F0E" w:rsidRPr="0088046B" w:rsidRDefault="00352F0E">
          <w:pPr>
            <w:pStyle w:val="TOCHeading"/>
            <w:rPr>
              <w:sz w:val="28"/>
              <w:szCs w:val="28"/>
            </w:rPr>
          </w:pPr>
        </w:p>
        <w:p w14:paraId="091E4A26" w14:textId="05A143AB" w:rsidR="0088046B" w:rsidRPr="00590F0F" w:rsidRDefault="00352F0E">
          <w:pPr>
            <w:pStyle w:val="TOC1"/>
            <w:tabs>
              <w:tab w:val="right" w:leader="dot" w:pos="9345"/>
            </w:tabs>
            <w:rPr>
              <w:rFonts w:ascii="Times New Roman" w:eastAsiaTheme="minorEastAsia" w:hAnsi="Times New Roman" w:cs="Times New Roman"/>
              <w:noProof/>
              <w:sz w:val="28"/>
              <w:szCs w:val="28"/>
              <w:lang w:eastAsia="ru-RU"/>
            </w:rPr>
          </w:pPr>
          <w:r w:rsidRPr="00590F0F">
            <w:rPr>
              <w:rFonts w:ascii="Times New Roman" w:hAnsi="Times New Roman" w:cs="Times New Roman"/>
              <w:sz w:val="28"/>
              <w:szCs w:val="28"/>
            </w:rPr>
            <w:fldChar w:fldCharType="begin"/>
          </w:r>
          <w:r w:rsidRPr="00590F0F">
            <w:rPr>
              <w:rFonts w:ascii="Times New Roman" w:hAnsi="Times New Roman" w:cs="Times New Roman"/>
              <w:sz w:val="28"/>
              <w:szCs w:val="28"/>
            </w:rPr>
            <w:instrText xml:space="preserve"> TOC \o "1-3" \h \z \u </w:instrText>
          </w:r>
          <w:r w:rsidRPr="00590F0F">
            <w:rPr>
              <w:rFonts w:ascii="Times New Roman" w:hAnsi="Times New Roman" w:cs="Times New Roman"/>
              <w:sz w:val="28"/>
              <w:szCs w:val="28"/>
            </w:rPr>
            <w:fldChar w:fldCharType="separate"/>
          </w:r>
          <w:hyperlink w:anchor="_Toc122568951" w:history="1">
            <w:r w:rsidR="0088046B" w:rsidRPr="00590F0F">
              <w:rPr>
                <w:rStyle w:val="Hyperlink"/>
                <w:rFonts w:ascii="Times New Roman" w:hAnsi="Times New Roman" w:cs="Times New Roman"/>
                <w:noProof/>
                <w:sz w:val="28"/>
                <w:szCs w:val="28"/>
              </w:rPr>
              <w:t>ВВЕДЕНИЕ</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_Toc122568951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3</w:t>
            </w:r>
            <w:r w:rsidR="0088046B" w:rsidRPr="00590F0F">
              <w:rPr>
                <w:rFonts w:ascii="Times New Roman" w:hAnsi="Times New Roman" w:cs="Times New Roman"/>
                <w:noProof/>
                <w:webHidden/>
                <w:sz w:val="28"/>
                <w:szCs w:val="28"/>
              </w:rPr>
              <w:fldChar w:fldCharType="end"/>
            </w:r>
          </w:hyperlink>
        </w:p>
        <w:p w14:paraId="6A0F49AD" w14:textId="03F44A00"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2" w:history="1">
            <w:r w:rsidR="0088046B" w:rsidRPr="00590F0F">
              <w:rPr>
                <w:rStyle w:val="Hyperlink"/>
                <w:rFonts w:ascii="Times New Roman" w:hAnsi="Times New Roman" w:cs="Times New Roman"/>
                <w:noProof/>
                <w:sz w:val="28"/>
                <w:szCs w:val="28"/>
              </w:rPr>
              <w:t>1 Методика применения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_Toc122568952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678A62B0" w14:textId="5CD1317E"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3" w:history="1">
            <w:r w:rsidR="0088046B" w:rsidRPr="00590F0F">
              <w:rPr>
                <w:rStyle w:val="Hyperlink"/>
                <w:rFonts w:ascii="Times New Roman" w:hAnsi="Times New Roman" w:cs="Times New Roman"/>
                <w:noProof/>
                <w:sz w:val="28"/>
                <w:szCs w:val="28"/>
              </w:rPr>
              <w:t>1.1 Моделирование проблемы в виде иерархии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_Toc122568953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42F8E8E8" w14:textId="4A6E0E95"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4" w:history="1">
            <w:r w:rsidR="0088046B" w:rsidRPr="00590F0F">
              <w:rPr>
                <w:rStyle w:val="Hyperlink"/>
                <w:rFonts w:ascii="Times New Roman" w:hAnsi="Times New Roman" w:cs="Times New Roman"/>
                <w:noProof/>
                <w:sz w:val="28"/>
                <w:szCs w:val="28"/>
              </w:rPr>
              <w:t>1.2 Определение иерархической структуры</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_Toc122568954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620BE67E" w14:textId="1A545B3E"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5" w:history="1">
            <w:r w:rsidR="0088046B" w:rsidRPr="00590F0F">
              <w:rPr>
                <w:rStyle w:val="Hyperlink"/>
                <w:rFonts w:ascii="Times New Roman" w:hAnsi="Times New Roman" w:cs="Times New Roman"/>
                <w:noProof/>
                <w:sz w:val="28"/>
                <w:szCs w:val="28"/>
              </w:rPr>
              <w:t>1.3 Объяснение иерархических структур, используемых в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_Toc122568955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5</w:t>
            </w:r>
            <w:r w:rsidR="0088046B" w:rsidRPr="00590F0F">
              <w:rPr>
                <w:rFonts w:ascii="Times New Roman" w:hAnsi="Times New Roman" w:cs="Times New Roman"/>
                <w:noProof/>
                <w:webHidden/>
                <w:sz w:val="28"/>
                <w:szCs w:val="28"/>
              </w:rPr>
              <w:fldChar w:fldCharType="end"/>
            </w:r>
          </w:hyperlink>
        </w:p>
        <w:p w14:paraId="7D966449" w14:textId="6B178761"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6" w:history="1">
            <w:r w:rsidR="0088046B" w:rsidRPr="00590F0F">
              <w:rPr>
                <w:rStyle w:val="Hyperlink"/>
                <w:rFonts w:ascii="Times New Roman" w:hAnsi="Times New Roman" w:cs="Times New Roman"/>
                <w:noProof/>
                <w:sz w:val="28"/>
                <w:szCs w:val="28"/>
              </w:rPr>
              <w:t>1.4 Расстановка приоритетов</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_Toc122568956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6</w:t>
            </w:r>
            <w:r w:rsidR="0088046B" w:rsidRPr="00590F0F">
              <w:rPr>
                <w:rFonts w:ascii="Times New Roman" w:hAnsi="Times New Roman" w:cs="Times New Roman"/>
                <w:noProof/>
                <w:webHidden/>
                <w:sz w:val="28"/>
                <w:szCs w:val="28"/>
              </w:rPr>
              <w:fldChar w:fldCharType="end"/>
            </w:r>
          </w:hyperlink>
        </w:p>
        <w:p w14:paraId="0D922FAC" w14:textId="70528002"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7" w:history="1">
            <w:r w:rsidR="0088046B" w:rsidRPr="00590F0F">
              <w:rPr>
                <w:rStyle w:val="Hyperlink"/>
                <w:rFonts w:ascii="Times New Roman" w:hAnsi="Times New Roman" w:cs="Times New Roman"/>
                <w:noProof/>
                <w:sz w:val="28"/>
                <w:szCs w:val="28"/>
              </w:rPr>
              <w:t>1.5 Определение приоритетов и пояснения</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_Toc122568957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6</w:t>
            </w:r>
            <w:r w:rsidR="0088046B" w:rsidRPr="00590F0F">
              <w:rPr>
                <w:rFonts w:ascii="Times New Roman" w:hAnsi="Times New Roman" w:cs="Times New Roman"/>
                <w:noProof/>
                <w:webHidden/>
                <w:sz w:val="28"/>
                <w:szCs w:val="28"/>
              </w:rPr>
              <w:fldChar w:fldCharType="end"/>
            </w:r>
          </w:hyperlink>
        </w:p>
        <w:p w14:paraId="3C3B835F" w14:textId="3E782266"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8" w:history="1">
            <w:r w:rsidR="0088046B" w:rsidRPr="00590F0F">
              <w:rPr>
                <w:rStyle w:val="Hyperlink"/>
                <w:rFonts w:ascii="Times New Roman" w:hAnsi="Times New Roman" w:cs="Times New Roman"/>
                <w:noProof/>
                <w:sz w:val="28"/>
                <w:szCs w:val="28"/>
              </w:rPr>
              <w:t>1.6 Практическое применение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_Toc122568958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7</w:t>
            </w:r>
            <w:r w:rsidR="0088046B" w:rsidRPr="00590F0F">
              <w:rPr>
                <w:rFonts w:ascii="Times New Roman" w:hAnsi="Times New Roman" w:cs="Times New Roman"/>
                <w:noProof/>
                <w:webHidden/>
                <w:sz w:val="28"/>
                <w:szCs w:val="28"/>
              </w:rPr>
              <w:fldChar w:fldCharType="end"/>
            </w:r>
          </w:hyperlink>
        </w:p>
        <w:p w14:paraId="522B9B98" w14:textId="7864B9EA"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9" w:history="1">
            <w:r w:rsidR="0088046B" w:rsidRPr="00590F0F">
              <w:rPr>
                <w:rStyle w:val="Hyperlink"/>
                <w:rFonts w:ascii="Times New Roman" w:hAnsi="Times New Roman" w:cs="Times New Roman"/>
                <w:noProof/>
                <w:sz w:val="28"/>
                <w:szCs w:val="28"/>
              </w:rPr>
              <w:t>2 Использование Метода Анализа Иерархий</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_Toc122568959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9</w:t>
            </w:r>
            <w:r w:rsidR="0088046B" w:rsidRPr="00590F0F">
              <w:rPr>
                <w:rFonts w:ascii="Times New Roman" w:hAnsi="Times New Roman" w:cs="Times New Roman"/>
                <w:noProof/>
                <w:webHidden/>
                <w:sz w:val="28"/>
                <w:szCs w:val="28"/>
              </w:rPr>
              <w:fldChar w:fldCharType="end"/>
            </w:r>
          </w:hyperlink>
        </w:p>
        <w:p w14:paraId="6DFCE604" w14:textId="57FEAF8A"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0" w:history="1">
            <w:r w:rsidR="0088046B" w:rsidRPr="00590F0F">
              <w:rPr>
                <w:rStyle w:val="Hyperlink"/>
                <w:rFonts w:ascii="Times New Roman" w:hAnsi="Times New Roman" w:cs="Times New Roman"/>
                <w:noProof/>
                <w:sz w:val="28"/>
                <w:szCs w:val="28"/>
              </w:rPr>
              <w:t>2.1 Практическое применение Метода Анализа Иерархий</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_Toc122568960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9</w:t>
            </w:r>
            <w:r w:rsidR="0088046B" w:rsidRPr="00590F0F">
              <w:rPr>
                <w:rFonts w:ascii="Times New Roman" w:hAnsi="Times New Roman" w:cs="Times New Roman"/>
                <w:noProof/>
                <w:webHidden/>
                <w:sz w:val="28"/>
                <w:szCs w:val="28"/>
              </w:rPr>
              <w:fldChar w:fldCharType="end"/>
            </w:r>
          </w:hyperlink>
        </w:p>
        <w:p w14:paraId="1A111274" w14:textId="68554328"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1" w:history="1">
            <w:r w:rsidR="0088046B" w:rsidRPr="00590F0F">
              <w:rPr>
                <w:rStyle w:val="Hyperlink"/>
                <w:rFonts w:ascii="Times New Roman" w:hAnsi="Times New Roman" w:cs="Times New Roman"/>
                <w:noProof/>
                <w:sz w:val="28"/>
                <w:szCs w:val="28"/>
              </w:rPr>
              <w:t>ЗАКЛЮЧЕНИЕ</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_Toc122568961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12</w:t>
            </w:r>
            <w:r w:rsidR="0088046B" w:rsidRPr="00590F0F">
              <w:rPr>
                <w:rFonts w:ascii="Times New Roman" w:hAnsi="Times New Roman" w:cs="Times New Roman"/>
                <w:noProof/>
                <w:webHidden/>
                <w:sz w:val="28"/>
                <w:szCs w:val="28"/>
              </w:rPr>
              <w:fldChar w:fldCharType="end"/>
            </w:r>
          </w:hyperlink>
        </w:p>
        <w:p w14:paraId="1BFDAE4E" w14:textId="6E4228DB"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2" w:history="1">
            <w:r w:rsidR="0088046B" w:rsidRPr="00590F0F">
              <w:rPr>
                <w:rStyle w:val="Hyperlink"/>
                <w:rFonts w:ascii="Times New Roman" w:hAnsi="Times New Roman" w:cs="Times New Roman"/>
                <w:noProof/>
                <w:sz w:val="28"/>
                <w:szCs w:val="28"/>
              </w:rPr>
              <w:t>СПИСОК ИСПОЛЬЗОВАННЫХ ИСТОЧНИКОВ</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_Toc122568962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13</w:t>
            </w:r>
            <w:r w:rsidR="0088046B" w:rsidRPr="00590F0F">
              <w:rPr>
                <w:rFonts w:ascii="Times New Roman" w:hAnsi="Times New Roman" w:cs="Times New Roman"/>
                <w:noProof/>
                <w:webHidden/>
                <w:sz w:val="28"/>
                <w:szCs w:val="28"/>
              </w:rPr>
              <w:fldChar w:fldCharType="end"/>
            </w:r>
          </w:hyperlink>
        </w:p>
        <w:p w14:paraId="6E14A8B8" w14:textId="32155644"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3" w:history="1">
            <w:r w:rsidR="0088046B" w:rsidRPr="00590F0F">
              <w:rPr>
                <w:rStyle w:val="Hyperlink"/>
                <w:rFonts w:ascii="Times New Roman" w:eastAsia="Times New Roman" w:hAnsi="Times New Roman" w:cs="Times New Roman"/>
                <w:noProof/>
                <w:sz w:val="28"/>
                <w:szCs w:val="28"/>
                <w:lang w:eastAsia="ru-RU"/>
              </w:rPr>
              <w:t>Приложение А</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_Toc122568963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14</w:t>
            </w:r>
            <w:r w:rsidR="0088046B" w:rsidRPr="00590F0F">
              <w:rPr>
                <w:rFonts w:ascii="Times New Roman" w:hAnsi="Times New Roman" w:cs="Times New Roman"/>
                <w:noProof/>
                <w:webHidden/>
                <w:sz w:val="28"/>
                <w:szCs w:val="28"/>
              </w:rPr>
              <w:fldChar w:fldCharType="end"/>
            </w:r>
          </w:hyperlink>
        </w:p>
        <w:p w14:paraId="365B2796" w14:textId="29999880" w:rsidR="00352F0E" w:rsidRDefault="00352F0E">
          <w:r w:rsidRPr="00590F0F">
            <w:rPr>
              <w:rFonts w:ascii="Times New Roman" w:hAnsi="Times New Roman" w:cs="Times New Roman"/>
              <w:noProof/>
              <w:sz w:val="28"/>
              <w:szCs w:val="28"/>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568951"/>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Саати, который и назвал процедуру методом анализа иерархий. Публикации Саати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Иерархий  </w:t>
      </w:r>
      <w:r>
        <w:rPr>
          <w:rFonts w:ascii="Times New Roman" w:hAnsi="Times New Roman" w:cs="Times New Roman"/>
          <w:sz w:val="28"/>
          <w:szCs w:val="28"/>
        </w:rPr>
        <w:t>на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794BB8" w:rsidRDefault="00326466" w:rsidP="001E3115">
      <w:pPr>
        <w:pStyle w:val="Heading1"/>
        <w:ind w:firstLine="708"/>
        <w:rPr>
          <w:rFonts w:ascii="Times New Roman" w:hAnsi="Times New Roman" w:cs="Times New Roman"/>
          <w:b/>
          <w:color w:val="auto"/>
          <w:sz w:val="28"/>
          <w:szCs w:val="28"/>
        </w:rPr>
      </w:pPr>
      <w:bookmarkStart w:id="1" w:name="_Toc122568952"/>
      <w:r w:rsidRPr="00794BB8">
        <w:rPr>
          <w:rFonts w:ascii="Times New Roman" w:hAnsi="Times New Roman" w:cs="Times New Roman"/>
          <w:b/>
          <w:color w:val="auto"/>
          <w:sz w:val="28"/>
          <w:szCs w:val="28"/>
        </w:rPr>
        <w:lastRenderedPageBreak/>
        <w:t xml:space="preserve">1 </w:t>
      </w:r>
      <w:r w:rsidR="000F0838" w:rsidRPr="00794BB8">
        <w:rPr>
          <w:rFonts w:ascii="Times New Roman" w:hAnsi="Times New Roman" w:cs="Times New Roman"/>
          <w:b/>
          <w:color w:val="auto"/>
          <w:sz w:val="28"/>
          <w:szCs w:val="28"/>
        </w:rPr>
        <w:t>Методика применения МАИ</w:t>
      </w:r>
      <w:bookmarkEnd w:id="1"/>
    </w:p>
    <w:p w14:paraId="2E57E24F" w14:textId="27EEDFDE" w:rsidR="00326466" w:rsidRPr="00794BB8" w:rsidRDefault="00326466" w:rsidP="001E3115">
      <w:pPr>
        <w:pStyle w:val="Heading1"/>
        <w:ind w:firstLine="708"/>
        <w:rPr>
          <w:rFonts w:ascii="Times New Roman" w:hAnsi="Times New Roman" w:cs="Times New Roman"/>
          <w:b/>
          <w:color w:val="auto"/>
          <w:sz w:val="28"/>
          <w:szCs w:val="28"/>
        </w:rPr>
      </w:pPr>
      <w:bookmarkStart w:id="2" w:name="_Toc122568953"/>
      <w:r w:rsidRPr="00794BB8">
        <w:rPr>
          <w:rFonts w:ascii="Times New Roman" w:hAnsi="Times New Roman" w:cs="Times New Roman"/>
          <w:b/>
          <w:color w:val="auto"/>
          <w:sz w:val="28"/>
          <w:szCs w:val="28"/>
        </w:rPr>
        <w:t xml:space="preserve">1.1 </w:t>
      </w:r>
      <w:r w:rsidR="000F0838" w:rsidRPr="00794BB8">
        <w:rPr>
          <w:rFonts w:ascii="Times New Roman" w:hAnsi="Times New Roman" w:cs="Times New Roman"/>
          <w:b/>
          <w:color w:val="auto"/>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24097A2E" w14:textId="6F3B28E6" w:rsidR="000F0838" w:rsidRPr="000F0838" w:rsidRDefault="000F0838" w:rsidP="00145CD5">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Метод анализа иерархий содержит процедуру синтеза приоритетов, вычисляемых</w:t>
      </w:r>
      <w:r w:rsidRPr="000F0838">
        <w:rPr>
          <w:rFonts w:ascii="Times New Roman" w:hAnsi="Times New Roman" w:cs="Times New Roman"/>
          <w:sz w:val="28"/>
          <w:szCs w:val="28"/>
        </w:rPr>
        <w:t xml:space="preserve">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1AA0FEB8" w14:textId="49D547EB"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03AEE3C7"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5F852618" w14:textId="3870BAC7" w:rsidR="000F0838" w:rsidRPr="00145CD5" w:rsidRDefault="00145CD5" w:rsidP="002937F4">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2034DB67" w14:textId="4B9CDFB0" w:rsidR="000F5AC3"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Принятие решения на основе полученных результатов</w:t>
      </w:r>
    </w:p>
    <w:p w14:paraId="2AA866E0" w14:textId="32E7E648" w:rsidR="000F0838" w:rsidRPr="00E36FC2"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r w:rsidR="00DD42DB">
        <w:rPr>
          <w:rFonts w:ascii="Times New Roman" w:hAnsi="Times New Roman" w:cs="Times New Roman"/>
          <w:sz w:val="28"/>
          <w:szCs w:val="28"/>
          <w:lang w:val="en-US"/>
        </w:rPr>
        <w:t> </w:t>
      </w:r>
      <w:r w:rsidR="00E36FC2" w:rsidRPr="00E36FC2">
        <w:rPr>
          <w:rFonts w:ascii="Times New Roman" w:hAnsi="Times New Roman" w:cs="Times New Roman"/>
          <w:sz w:val="28"/>
          <w:szCs w:val="28"/>
        </w:rPr>
        <w:t>[1,</w:t>
      </w:r>
      <w:r w:rsidR="00DD42DB">
        <w:rPr>
          <w:rFonts w:ascii="Times New Roman" w:hAnsi="Times New Roman" w:cs="Times New Roman"/>
          <w:sz w:val="28"/>
          <w:szCs w:val="28"/>
          <w:lang w:val="en-US"/>
        </w:rPr>
        <w:t> </w:t>
      </w:r>
      <w:r w:rsidR="00E36FC2">
        <w:rPr>
          <w:rFonts w:ascii="Times New Roman" w:hAnsi="Times New Roman" w:cs="Times New Roman"/>
          <w:sz w:val="28"/>
          <w:szCs w:val="28"/>
        </w:rPr>
        <w:t>с.</w:t>
      </w:r>
      <w:r w:rsidR="00DD42DB">
        <w:rPr>
          <w:rFonts w:ascii="Times New Roman" w:hAnsi="Times New Roman" w:cs="Times New Roman"/>
          <w:sz w:val="28"/>
          <w:szCs w:val="28"/>
          <w:lang w:val="en-US"/>
        </w:rPr>
        <w:t> </w:t>
      </w:r>
      <w:r w:rsidR="00E36FC2">
        <w:rPr>
          <w:rFonts w:ascii="Times New Roman" w:hAnsi="Times New Roman" w:cs="Times New Roman"/>
          <w:sz w:val="28"/>
          <w:szCs w:val="28"/>
        </w:rPr>
        <w:t>34</w:t>
      </w:r>
      <w:r w:rsidR="00E36FC2" w:rsidRPr="00E36FC2">
        <w:rPr>
          <w:rFonts w:ascii="Times New Roman" w:hAnsi="Times New Roman" w:cs="Times New Roman"/>
          <w:sz w:val="28"/>
          <w:szCs w:val="28"/>
        </w:rPr>
        <w:t>]</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794BB8" w:rsidRDefault="000F5AC3" w:rsidP="007D3952">
      <w:pPr>
        <w:pStyle w:val="Heading1"/>
        <w:ind w:firstLine="708"/>
        <w:rPr>
          <w:rFonts w:ascii="Times New Roman" w:hAnsi="Times New Roman" w:cs="Times New Roman"/>
          <w:b/>
          <w:color w:val="auto"/>
          <w:sz w:val="28"/>
          <w:szCs w:val="28"/>
        </w:rPr>
      </w:pPr>
      <w:bookmarkStart w:id="3" w:name="_Toc122568954"/>
      <w:r w:rsidRPr="00794BB8">
        <w:rPr>
          <w:rFonts w:ascii="Times New Roman" w:hAnsi="Times New Roman" w:cs="Times New Roman"/>
          <w:b/>
          <w:color w:val="auto"/>
          <w:sz w:val="28"/>
          <w:szCs w:val="28"/>
        </w:rPr>
        <w:t xml:space="preserve">1.2 </w:t>
      </w:r>
      <w:r w:rsidR="000F0838" w:rsidRPr="00794BB8">
        <w:rPr>
          <w:rFonts w:ascii="Times New Roman" w:hAnsi="Times New Roman" w:cs="Times New Roman"/>
          <w:b/>
          <w:color w:val="auto"/>
          <w:sz w:val="28"/>
          <w:szCs w:val="28"/>
        </w:rPr>
        <w:t>Определение иерархической структуры</w:t>
      </w:r>
      <w:bookmarkEnd w:id="3"/>
    </w:p>
    <w:p w14:paraId="591D87C5" w14:textId="77777777" w:rsidR="000F5AC3" w:rsidRPr="00794BB8" w:rsidRDefault="000F5AC3" w:rsidP="00EC4662">
      <w:pPr>
        <w:spacing w:after="0" w:line="240" w:lineRule="auto"/>
        <w:ind w:firstLine="709"/>
        <w:jc w:val="both"/>
        <w:rPr>
          <w:rFonts w:ascii="Times New Roman" w:hAnsi="Times New Roman" w:cs="Times New Roman"/>
          <w:b/>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w:t>
      </w:r>
      <w:r w:rsidRPr="000F0838">
        <w:rPr>
          <w:rFonts w:ascii="Times New Roman" w:hAnsi="Times New Roman" w:cs="Times New Roman"/>
          <w:sz w:val="28"/>
          <w:szCs w:val="28"/>
        </w:rPr>
        <w:t xml:space="preserve">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14:paraId="4B476F41" w14:textId="0A66C05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lastRenderedPageBreak/>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r w:rsidR="002937F4" w:rsidRPr="000F0838">
        <w:rPr>
          <w:rFonts w:ascii="Times New Roman" w:hAnsi="Times New Roman" w:cs="Times New Roman"/>
          <w:sz w:val="28"/>
          <w:szCs w:val="28"/>
        </w:rPr>
        <w:t>сердечно-сосудистая</w:t>
      </w:r>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24B6BBA9" w:rsidR="000F0838" w:rsidRPr="008C7BA7" w:rsidRDefault="000F0838" w:rsidP="000F0838">
      <w:pPr>
        <w:spacing w:after="0" w:line="240" w:lineRule="auto"/>
        <w:ind w:firstLine="709"/>
        <w:jc w:val="both"/>
        <w:rPr>
          <w:rFonts w:ascii="Times New Roman" w:hAnsi="Times New Roman" w:cs="Times New Roman"/>
          <w:sz w:val="28"/>
          <w:szCs w:val="28"/>
          <w:lang w:val="en-US"/>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r w:rsidR="008C7BA7" w:rsidRPr="008C7BA7">
        <w:rPr>
          <w:rFonts w:ascii="Times New Roman" w:hAnsi="Times New Roman" w:cs="Times New Roman"/>
          <w:sz w:val="28"/>
          <w:szCs w:val="28"/>
        </w:rPr>
        <w:t xml:space="preserve"> </w:t>
      </w:r>
      <w:r w:rsidR="008C7BA7">
        <w:rPr>
          <w:rFonts w:ascii="Times New Roman" w:hAnsi="Times New Roman" w:cs="Times New Roman"/>
          <w:sz w:val="28"/>
          <w:szCs w:val="28"/>
          <w:lang w:val="en-US"/>
        </w:rPr>
        <w:t xml:space="preserve">[4, </w:t>
      </w:r>
      <w:r w:rsidR="008C7BA7">
        <w:rPr>
          <w:rFonts w:ascii="Times New Roman" w:hAnsi="Times New Roman" w:cs="Times New Roman"/>
          <w:sz w:val="28"/>
          <w:szCs w:val="28"/>
        </w:rPr>
        <w:t>с. 126</w:t>
      </w:r>
      <w:r w:rsidR="008C7BA7">
        <w:rPr>
          <w:rFonts w:ascii="Times New Roman" w:hAnsi="Times New Roman" w:cs="Times New Roman"/>
          <w:sz w:val="28"/>
          <w:szCs w:val="28"/>
          <w:lang w:val="en-US"/>
        </w:rPr>
        <w:t>]</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1B7120" w:rsidRDefault="00B25BE6" w:rsidP="001E3115">
      <w:pPr>
        <w:pStyle w:val="Heading1"/>
        <w:ind w:firstLine="708"/>
        <w:rPr>
          <w:rFonts w:ascii="Times New Roman" w:hAnsi="Times New Roman" w:cs="Times New Roman"/>
          <w:b/>
          <w:bCs/>
          <w:color w:val="auto"/>
          <w:sz w:val="28"/>
          <w:szCs w:val="28"/>
        </w:rPr>
      </w:pPr>
      <w:bookmarkStart w:id="4" w:name="_Toc122568955"/>
      <w:r w:rsidRPr="001B7120">
        <w:rPr>
          <w:rFonts w:ascii="Times New Roman" w:hAnsi="Times New Roman" w:cs="Times New Roman"/>
          <w:b/>
          <w:bCs/>
          <w:color w:val="auto"/>
          <w:sz w:val="28"/>
          <w:szCs w:val="28"/>
        </w:rPr>
        <w:t xml:space="preserve">1.3 </w:t>
      </w:r>
      <w:r w:rsidR="000F0838" w:rsidRPr="001B7120">
        <w:rPr>
          <w:rFonts w:ascii="Times New Roman" w:hAnsi="Times New Roman" w:cs="Times New Roman"/>
          <w:b/>
          <w:bCs/>
          <w:color w:val="auto"/>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37D89E56" w14:textId="073A646B" w:rsidR="000F0838" w:rsidRDefault="000F0838" w:rsidP="0076045A">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w:t>
      </w:r>
      <w:r w:rsidRPr="000F0838">
        <w:rPr>
          <w:rFonts w:ascii="Times New Roman" w:hAnsi="Times New Roman" w:cs="Times New Roman"/>
          <w:sz w:val="28"/>
          <w:szCs w:val="28"/>
        </w:rPr>
        <w:lastRenderedPageBreak/>
        <w:t>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14:paraId="662B2028" w14:textId="77777777" w:rsidR="0076045A" w:rsidRPr="0076045A" w:rsidRDefault="0076045A" w:rsidP="0076045A">
      <w:pPr>
        <w:spacing w:after="0" w:line="240" w:lineRule="auto"/>
        <w:ind w:firstLine="709"/>
        <w:jc w:val="both"/>
        <w:rPr>
          <w:rFonts w:ascii="Times New Roman" w:hAnsi="Times New Roman" w:cs="Times New Roman"/>
          <w:sz w:val="28"/>
          <w:szCs w:val="28"/>
        </w:rPr>
      </w:pPr>
    </w:p>
    <w:p w14:paraId="6B040763" w14:textId="5F9E7903" w:rsidR="000F0838" w:rsidRPr="001B7120" w:rsidRDefault="000F0838" w:rsidP="0076045A">
      <w:pPr>
        <w:pStyle w:val="Heading1"/>
        <w:ind w:firstLine="708"/>
        <w:rPr>
          <w:rFonts w:ascii="Times New Roman" w:hAnsi="Times New Roman" w:cs="Times New Roman"/>
          <w:b/>
          <w:bCs/>
          <w:color w:val="auto"/>
          <w:sz w:val="28"/>
          <w:szCs w:val="28"/>
        </w:rPr>
      </w:pPr>
      <w:bookmarkStart w:id="5" w:name="_Toc122568956"/>
      <w:r w:rsidRPr="001B7120">
        <w:rPr>
          <w:rFonts w:ascii="Times New Roman" w:hAnsi="Times New Roman" w:cs="Times New Roman"/>
          <w:b/>
          <w:bCs/>
          <w:color w:val="auto"/>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1B7120">
        <w:rPr>
          <w:rFonts w:ascii="Times New Roman" w:hAnsi="Times New Roman" w:cs="Times New Roman"/>
          <w:sz w:val="28"/>
          <w:szCs w:val="28"/>
        </w:rPr>
        <w:t>После построения иерархии</w:t>
      </w:r>
      <w:r w:rsidRPr="000F0838">
        <w:rPr>
          <w:rFonts w:ascii="Times New Roman" w:hAnsi="Times New Roman" w:cs="Times New Roman"/>
          <w:sz w:val="28"/>
          <w:szCs w:val="28"/>
        </w:rPr>
        <w:t xml:space="preserve">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1B7120">
      <w:pPr>
        <w:pStyle w:val="Heading1"/>
        <w:ind w:firstLine="708"/>
        <w:rPr>
          <w:rFonts w:ascii="Times New Roman" w:hAnsi="Times New Roman" w:cs="Times New Roman"/>
          <w:b/>
          <w:color w:val="000000" w:themeColor="text1"/>
          <w:sz w:val="28"/>
          <w:szCs w:val="28"/>
        </w:rPr>
      </w:pPr>
      <w:bookmarkStart w:id="6" w:name="_Toc122568957"/>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240F3FC6" w:rsidR="000F0838" w:rsidRPr="008D5B25" w:rsidRDefault="000F0838" w:rsidP="000F0838">
      <w:pPr>
        <w:spacing w:after="0" w:line="240" w:lineRule="auto"/>
        <w:ind w:firstLine="709"/>
        <w:jc w:val="both"/>
        <w:rPr>
          <w:rFonts w:ascii="Times New Roman" w:hAnsi="Times New Roman" w:cs="Times New Roman"/>
          <w:sz w:val="28"/>
          <w:szCs w:val="28"/>
          <w:lang w:val="en-US"/>
        </w:rPr>
      </w:pPr>
      <w:r w:rsidRPr="000F0838">
        <w:rPr>
          <w:rFonts w:ascii="Times New Roman" w:hAnsi="Times New Roman" w:cs="Times New Roman"/>
          <w:sz w:val="28"/>
          <w:szCs w:val="28"/>
        </w:rPr>
        <w:t>Более сложная иерархическая структура, содержащая глобальные и локальные значения приоритетов по умолчанию.</w:t>
      </w:r>
      <w:r w:rsidR="008D5B25" w:rsidRPr="008D5B25">
        <w:rPr>
          <w:rFonts w:ascii="Times New Roman" w:hAnsi="Times New Roman" w:cs="Times New Roman"/>
          <w:sz w:val="28"/>
          <w:szCs w:val="28"/>
        </w:rPr>
        <w:t xml:space="preserve"> </w:t>
      </w:r>
      <w:r w:rsidR="008D5B25">
        <w:rPr>
          <w:rFonts w:ascii="Times New Roman" w:hAnsi="Times New Roman" w:cs="Times New Roman"/>
          <w:sz w:val="28"/>
          <w:szCs w:val="28"/>
          <w:lang w:val="en-US"/>
        </w:rPr>
        <w:t>[3,</w:t>
      </w:r>
      <w:r w:rsidR="008D5B25">
        <w:rPr>
          <w:rFonts w:ascii="Times New Roman" w:hAnsi="Times New Roman" w:cs="Times New Roman"/>
          <w:sz w:val="28"/>
          <w:szCs w:val="28"/>
        </w:rPr>
        <w:t xml:space="preserve"> с.</w:t>
      </w:r>
      <w:r w:rsidR="008D5B25">
        <w:rPr>
          <w:rFonts w:ascii="Times New Roman" w:hAnsi="Times New Roman" w:cs="Times New Roman"/>
          <w:sz w:val="28"/>
          <w:szCs w:val="28"/>
          <w:lang w:val="en-US"/>
        </w:rPr>
        <w:t xml:space="preserve"> 49]</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Если приоритеты критериев изменятся, то изменятся значения глобальных приоритетов альтернатив, следовательно, может измениться их </w:t>
      </w:r>
      <w:r w:rsidRPr="000F0838">
        <w:rPr>
          <w:rFonts w:ascii="Times New Roman" w:hAnsi="Times New Roman" w:cs="Times New Roman"/>
          <w:sz w:val="28"/>
          <w:szCs w:val="28"/>
        </w:rPr>
        <w:lastRenderedPageBreak/>
        <w:t>порядок. На рисунке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1B3B07">
      <w:pPr>
        <w:pStyle w:val="Heading1"/>
        <w:ind w:firstLine="708"/>
        <w:rPr>
          <w:rFonts w:ascii="Times New Roman" w:hAnsi="Times New Roman" w:cs="Times New Roman"/>
          <w:b/>
          <w:color w:val="000000" w:themeColor="text1"/>
          <w:sz w:val="28"/>
          <w:szCs w:val="28"/>
        </w:rPr>
      </w:pPr>
      <w:bookmarkStart w:id="7" w:name="_Toc122568958"/>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(Fondazione Eni Enrico Mattei).</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(Bloomsburg University of Pennsylvania).</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Принятие решения о месторасположении оффшорных предприятий (University of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Оценка рисков, связанных с функционированием нефтяных трубопроводов, пролегающих на территории страны (American Society of Civil Engineers).</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Разработка стратегии наиболее эффективного управления водоразделами США (U.S. Department of Agriculture).</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5F134465" w:rsidR="000F0838" w:rsidRPr="00807142" w:rsidRDefault="000F0838" w:rsidP="000F0838">
      <w:pPr>
        <w:spacing w:after="0" w:line="240" w:lineRule="auto"/>
        <w:ind w:firstLine="709"/>
        <w:jc w:val="both"/>
        <w:rPr>
          <w:rFonts w:ascii="Times New Roman" w:hAnsi="Times New Roman" w:cs="Times New Roman"/>
          <w:sz w:val="28"/>
          <w:szCs w:val="28"/>
          <w:lang w:val="en-US"/>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Lean Six Sigma, и QFD. Около ста китайских университетов предлагают курсы по основам МАИ, и многие соискатели научных степеней </w:t>
      </w:r>
      <w:r w:rsidRPr="000F0838">
        <w:rPr>
          <w:rFonts w:ascii="Times New Roman" w:hAnsi="Times New Roman" w:cs="Times New Roman"/>
          <w:sz w:val="28"/>
          <w:szCs w:val="28"/>
        </w:rPr>
        <w:lastRenderedPageBreak/>
        <w:t>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Symposium on Analytic Hierarchy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r w:rsidR="00807142" w:rsidRPr="00807142">
        <w:rPr>
          <w:rFonts w:ascii="Times New Roman" w:hAnsi="Times New Roman" w:cs="Times New Roman"/>
          <w:sz w:val="28"/>
          <w:szCs w:val="28"/>
        </w:rPr>
        <w:t xml:space="preserve"> </w:t>
      </w:r>
      <w:r w:rsidR="00807142">
        <w:rPr>
          <w:rFonts w:ascii="Times New Roman" w:hAnsi="Times New Roman" w:cs="Times New Roman"/>
          <w:sz w:val="28"/>
          <w:szCs w:val="28"/>
          <w:lang w:val="en-US"/>
        </w:rPr>
        <w:t>[</w:t>
      </w:r>
      <w:r w:rsidR="002D339A">
        <w:rPr>
          <w:rFonts w:ascii="Times New Roman" w:hAnsi="Times New Roman" w:cs="Times New Roman"/>
          <w:sz w:val="28"/>
          <w:szCs w:val="28"/>
          <w:lang w:val="en-US"/>
        </w:rPr>
        <w:t>2</w:t>
      </w:r>
      <w:r w:rsidR="00807142">
        <w:rPr>
          <w:rFonts w:ascii="Times New Roman" w:hAnsi="Times New Roman" w:cs="Times New Roman"/>
          <w:sz w:val="28"/>
          <w:szCs w:val="28"/>
          <w:lang w:val="en-US"/>
        </w:rPr>
        <w:t xml:space="preserve">, </w:t>
      </w:r>
      <w:r w:rsidR="00807142">
        <w:rPr>
          <w:rFonts w:ascii="Times New Roman" w:hAnsi="Times New Roman" w:cs="Times New Roman"/>
          <w:sz w:val="28"/>
          <w:szCs w:val="28"/>
        </w:rPr>
        <w:t>с</w:t>
      </w:r>
      <w:r w:rsidR="00C32E18">
        <w:rPr>
          <w:rFonts w:ascii="Times New Roman" w:hAnsi="Times New Roman" w:cs="Times New Roman"/>
          <w:sz w:val="28"/>
          <w:szCs w:val="28"/>
          <w:lang w:val="en-US"/>
        </w:rPr>
        <w:t>.</w:t>
      </w:r>
      <w:r w:rsidR="00807142">
        <w:rPr>
          <w:rFonts w:ascii="Times New Roman" w:hAnsi="Times New Roman" w:cs="Times New Roman"/>
          <w:sz w:val="28"/>
          <w:szCs w:val="28"/>
        </w:rPr>
        <w:t xml:space="preserve"> 63</w:t>
      </w:r>
      <w:r w:rsidR="00807142">
        <w:rPr>
          <w:rFonts w:ascii="Times New Roman" w:hAnsi="Times New Roman" w:cs="Times New Roman"/>
          <w:sz w:val="28"/>
          <w:szCs w:val="28"/>
          <w:lang w:val="en-US"/>
        </w:rPr>
        <w:t>]</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1B3B07">
      <w:pPr>
        <w:pStyle w:val="Heading1"/>
        <w:ind w:firstLine="708"/>
        <w:rPr>
          <w:rFonts w:ascii="Times New Roman" w:hAnsi="Times New Roman" w:cs="Times New Roman"/>
          <w:b/>
          <w:color w:val="000000" w:themeColor="text1"/>
          <w:sz w:val="28"/>
          <w:szCs w:val="28"/>
        </w:rPr>
      </w:pPr>
      <w:bookmarkStart w:id="8" w:name="_Toc122568959"/>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1B3B07">
      <w:pPr>
        <w:pStyle w:val="Heading1"/>
        <w:ind w:firstLine="708"/>
        <w:rPr>
          <w:rFonts w:ascii="Times New Roman" w:hAnsi="Times New Roman" w:cs="Times New Roman"/>
          <w:b/>
          <w:color w:val="000000" w:themeColor="text1"/>
          <w:sz w:val="28"/>
          <w:szCs w:val="28"/>
        </w:rPr>
      </w:pPr>
      <w:bookmarkStart w:id="9" w:name="_Toc122568960"/>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5C26CE5A"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1B3B07">
        <w:rPr>
          <w:rFonts w:ascii="Times New Roman" w:hAnsi="Times New Roman" w:cs="Times New Roman"/>
          <w:sz w:val="28"/>
          <w:szCs w:val="28"/>
        </w:rPr>
        <w:t>представле</w:t>
      </w:r>
      <w:r w:rsidR="001B3B07" w:rsidRPr="001B3B07">
        <w:rPr>
          <w:rFonts w:ascii="Times New Roman" w:hAnsi="Times New Roman" w:cs="Times New Roman"/>
          <w:sz w:val="28"/>
          <w:szCs w:val="28"/>
        </w:rPr>
        <w:t>ны</w:t>
      </w:r>
      <w:r w:rsidRPr="001B3B07">
        <w:rPr>
          <w:rFonts w:ascii="Times New Roman" w:hAnsi="Times New Roman" w:cs="Times New Roman"/>
          <w:sz w:val="28"/>
          <w:szCs w:val="28"/>
        </w:rPr>
        <w:t xml:space="preserve"> на рисунк</w:t>
      </w:r>
      <w:r w:rsidR="001B3B07" w:rsidRPr="001B3B07">
        <w:rPr>
          <w:rFonts w:ascii="Times New Roman" w:hAnsi="Times New Roman" w:cs="Times New Roman"/>
          <w:sz w:val="28"/>
          <w:szCs w:val="28"/>
        </w:rPr>
        <w:t>ах ниже</w:t>
      </w:r>
      <w:r w:rsidRPr="001B3B07">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568961"/>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34BB0F7E" w:rsidR="00511D5B" w:rsidRPr="000C5D21"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w:t>
      </w:r>
      <w:r w:rsidR="000C5D21" w:rsidRPr="000C5D21">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568962"/>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1B15E11F" w:rsidR="002D112F"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1 </w:t>
      </w:r>
      <w:r w:rsidRPr="00D75F0A">
        <w:rPr>
          <w:rFonts w:ascii="Times New Roman" w:hAnsi="Times New Roman" w:cs="Times New Roman"/>
          <w:b/>
          <w:bCs/>
          <w:sz w:val="28"/>
          <w:szCs w:val="28"/>
        </w:rPr>
        <w:t>Саати</w:t>
      </w:r>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D75F0A">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при зависимостях и обратных связях: Аналитические сети </w:t>
      </w:r>
      <w:r w:rsidR="00AE7504" w:rsidRPr="00AE7504">
        <w:rPr>
          <w:rFonts w:ascii="Times New Roman" w:hAnsi="Times New Roman" w:cs="Times New Roman"/>
          <w:sz w:val="28"/>
          <w:szCs w:val="28"/>
        </w:rPr>
        <w:t xml:space="preserve">/ </w:t>
      </w:r>
      <w:r w:rsidR="00AE7504">
        <w:rPr>
          <w:rFonts w:ascii="Times New Roman" w:hAnsi="Times New Roman" w:cs="Times New Roman"/>
          <w:sz w:val="28"/>
          <w:szCs w:val="28"/>
        </w:rPr>
        <w:t>Т. Л. Саати</w:t>
      </w:r>
      <w:r w:rsidR="008A397B">
        <w:rPr>
          <w:rFonts w:ascii="Times New Roman" w:hAnsi="Times New Roman" w:cs="Times New Roman"/>
          <w:sz w:val="28"/>
          <w:szCs w:val="28"/>
        </w:rPr>
        <w:t>.</w:t>
      </w:r>
      <w:r w:rsidR="00AE7504">
        <w:rPr>
          <w:rFonts w:ascii="Times New Roman" w:hAnsi="Times New Roman" w:cs="Times New Roman"/>
          <w:sz w:val="28"/>
          <w:szCs w:val="28"/>
        </w:rPr>
        <w:t xml:space="preserve"> </w:t>
      </w:r>
      <w:r w:rsidRPr="00D75F0A">
        <w:rPr>
          <w:rFonts w:ascii="Times New Roman" w:hAnsi="Times New Roman" w:cs="Times New Roman"/>
          <w:sz w:val="28"/>
          <w:szCs w:val="28"/>
        </w:rPr>
        <w:t>– М.: Издательство ЛКИ, 2008. – 360 с.</w:t>
      </w:r>
    </w:p>
    <w:p w14:paraId="316A1417" w14:textId="28A57B1C" w:rsidR="001F6BE6" w:rsidRPr="00C32E18" w:rsidRDefault="001F6BE6" w:rsidP="00C32E18">
      <w:pPr>
        <w:spacing w:after="0" w:line="240" w:lineRule="auto"/>
        <w:ind w:firstLine="709"/>
        <w:jc w:val="both"/>
        <w:rPr>
          <w:rFonts w:ascii="Times New Roman" w:hAnsi="Times New Roman" w:cs="Times New Roman"/>
          <w:sz w:val="28"/>
          <w:szCs w:val="28"/>
          <w:highlight w:val="yellow"/>
        </w:rPr>
      </w:pPr>
      <w:r w:rsidRPr="001F6BE6">
        <w:rPr>
          <w:rFonts w:ascii="Times New Roman" w:hAnsi="Times New Roman" w:cs="Times New Roman"/>
          <w:sz w:val="28"/>
          <w:szCs w:val="28"/>
        </w:rPr>
        <w:t>2</w:t>
      </w:r>
      <w:r w:rsidRPr="001F6BE6">
        <w:rPr>
          <w:rFonts w:ascii="Times New Roman" w:hAnsi="Times New Roman" w:cs="Times New Roman"/>
          <w:sz w:val="28"/>
          <w:szCs w:val="28"/>
        </w:rPr>
        <w:t> </w:t>
      </w:r>
      <w:r w:rsidR="00C32E18" w:rsidRPr="00C32E18">
        <w:rPr>
          <w:rFonts w:ascii="Times New Roman" w:hAnsi="Times New Roman" w:cs="Times New Roman"/>
          <w:b/>
          <w:bCs/>
          <w:sz w:val="28"/>
          <w:szCs w:val="28"/>
        </w:rPr>
        <w:t>Андрейчиков, А. В.</w:t>
      </w:r>
      <w:r w:rsidR="00C32E18" w:rsidRPr="00C32E18">
        <w:rPr>
          <w:rFonts w:ascii="Times New Roman" w:hAnsi="Times New Roman" w:cs="Times New Roman"/>
          <w:sz w:val="28"/>
          <w:szCs w:val="28"/>
        </w:rPr>
        <w:t xml:space="preserve"> Анализ, синтез, планирование решений в экономике / А. В. Андрейчиков, О. Н. Андрейчикова. – М.: Финансы и статистика, 200</w:t>
      </w:r>
      <w:r w:rsidR="009F4BC4" w:rsidRPr="009F4BC4">
        <w:rPr>
          <w:rFonts w:ascii="Times New Roman" w:hAnsi="Times New Roman" w:cs="Times New Roman"/>
          <w:sz w:val="28"/>
          <w:szCs w:val="28"/>
        </w:rPr>
        <w:t>0</w:t>
      </w:r>
      <w:r w:rsidR="00C32E18" w:rsidRPr="00C32E18">
        <w:rPr>
          <w:rFonts w:ascii="Times New Roman" w:hAnsi="Times New Roman" w:cs="Times New Roman"/>
          <w:sz w:val="28"/>
          <w:szCs w:val="28"/>
        </w:rPr>
        <w:t>. – </w:t>
      </w:r>
      <w:r w:rsidR="009F4BC4" w:rsidRPr="002D339A">
        <w:rPr>
          <w:rFonts w:ascii="Times New Roman" w:hAnsi="Times New Roman" w:cs="Times New Roman"/>
          <w:sz w:val="28"/>
          <w:szCs w:val="28"/>
        </w:rPr>
        <w:t>368</w:t>
      </w:r>
      <w:r w:rsidR="00C32E18" w:rsidRPr="00C32E18">
        <w:rPr>
          <w:rFonts w:ascii="Times New Roman" w:hAnsi="Times New Roman" w:cs="Times New Roman"/>
          <w:sz w:val="28"/>
          <w:szCs w:val="28"/>
        </w:rPr>
        <w:t> с.</w:t>
      </w:r>
    </w:p>
    <w:p w14:paraId="0BDFC453" w14:textId="5CC1EDBB" w:rsidR="002D112F" w:rsidRPr="00D75F0A" w:rsidRDefault="001F6BE6" w:rsidP="002D112F">
      <w:pPr>
        <w:spacing w:after="0" w:line="240" w:lineRule="auto"/>
        <w:ind w:firstLine="709"/>
        <w:jc w:val="both"/>
        <w:rPr>
          <w:rFonts w:ascii="Times New Roman" w:hAnsi="Times New Roman" w:cs="Times New Roman"/>
          <w:sz w:val="28"/>
          <w:szCs w:val="28"/>
        </w:rPr>
      </w:pPr>
      <w:r w:rsidRPr="00064669">
        <w:rPr>
          <w:rFonts w:ascii="Times New Roman" w:hAnsi="Times New Roman" w:cs="Times New Roman"/>
          <w:sz w:val="28"/>
          <w:szCs w:val="28"/>
        </w:rPr>
        <w:t>3</w:t>
      </w:r>
      <w:r w:rsidR="002D112F" w:rsidRPr="00D75F0A">
        <w:rPr>
          <w:rFonts w:ascii="Times New Roman" w:hAnsi="Times New Roman" w:cs="Times New Roman"/>
          <w:sz w:val="28"/>
          <w:szCs w:val="28"/>
        </w:rPr>
        <w:t xml:space="preserve"> </w:t>
      </w:r>
      <w:r w:rsidR="002D112F" w:rsidRPr="00D75F0A">
        <w:rPr>
          <w:rFonts w:ascii="Times New Roman" w:hAnsi="Times New Roman" w:cs="Times New Roman"/>
          <w:b/>
          <w:bCs/>
          <w:sz w:val="28"/>
          <w:szCs w:val="28"/>
        </w:rPr>
        <w:t>Саати</w:t>
      </w:r>
      <w:r w:rsidR="00D75F0A" w:rsidRPr="00D75F0A">
        <w:rPr>
          <w:rFonts w:ascii="Times New Roman" w:hAnsi="Times New Roman" w:cs="Times New Roman"/>
          <w:b/>
          <w:bCs/>
          <w:sz w:val="28"/>
          <w:szCs w:val="28"/>
        </w:rPr>
        <w:t>,</w:t>
      </w:r>
      <w:r w:rsidR="002D112F"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002D112F" w:rsidRPr="00AE7504">
        <w:rPr>
          <w:rFonts w:ascii="Times New Roman" w:hAnsi="Times New Roman" w:cs="Times New Roman"/>
          <w:b/>
          <w:bCs/>
          <w:sz w:val="28"/>
          <w:szCs w:val="28"/>
        </w:rPr>
        <w:t>Л.</w:t>
      </w:r>
      <w:r w:rsidR="002D112F" w:rsidRPr="00D75F0A">
        <w:rPr>
          <w:rFonts w:ascii="Times New Roman" w:hAnsi="Times New Roman" w:cs="Times New Roman"/>
          <w:sz w:val="28"/>
          <w:szCs w:val="28"/>
        </w:rPr>
        <w:t xml:space="preserve"> Целочисленные методы оптимизации и связанные с ними экстремальные проблемы</w:t>
      </w:r>
      <w:r w:rsidR="00350B55" w:rsidRPr="00D75F0A">
        <w:rPr>
          <w:rFonts w:ascii="Times New Roman" w:hAnsi="Times New Roman" w:cs="Times New Roman"/>
          <w:sz w:val="28"/>
          <w:szCs w:val="28"/>
        </w:rPr>
        <w:t xml:space="preserve"> </w:t>
      </w:r>
      <w:r w:rsidR="00350B55" w:rsidRPr="00AE7504">
        <w:rPr>
          <w:rFonts w:ascii="Times New Roman" w:hAnsi="Times New Roman" w:cs="Times New Roman"/>
          <w:sz w:val="28"/>
          <w:szCs w:val="28"/>
        </w:rPr>
        <w:t xml:space="preserve">/ </w:t>
      </w:r>
      <w:r w:rsidR="00350B55">
        <w:rPr>
          <w:rFonts w:ascii="Times New Roman" w:hAnsi="Times New Roman" w:cs="Times New Roman"/>
          <w:sz w:val="28"/>
          <w:szCs w:val="28"/>
        </w:rPr>
        <w:t>Т. Л. Саати</w:t>
      </w:r>
      <w:r w:rsidR="008A397B">
        <w:rPr>
          <w:rFonts w:ascii="Times New Roman" w:hAnsi="Times New Roman" w:cs="Times New Roman"/>
          <w:sz w:val="28"/>
          <w:szCs w:val="28"/>
        </w:rPr>
        <w:t>.</w:t>
      </w:r>
      <w:r w:rsidR="00350B55">
        <w:rPr>
          <w:rFonts w:ascii="Times New Roman" w:hAnsi="Times New Roman" w:cs="Times New Roman"/>
          <w:sz w:val="28"/>
          <w:szCs w:val="28"/>
        </w:rPr>
        <w:t xml:space="preserve"> </w:t>
      </w:r>
      <w:r w:rsidR="002D112F" w:rsidRPr="00D75F0A">
        <w:rPr>
          <w:rFonts w:ascii="Times New Roman" w:hAnsi="Times New Roman" w:cs="Times New Roman"/>
          <w:sz w:val="28"/>
          <w:szCs w:val="28"/>
        </w:rPr>
        <w:t>– М.: Мир, 1973. – 302 с.</w:t>
      </w:r>
    </w:p>
    <w:p w14:paraId="74429A10" w14:textId="491DEB6F" w:rsidR="005D74BD" w:rsidRDefault="00064669" w:rsidP="00C32E18">
      <w:pPr>
        <w:spacing w:after="0" w:line="240" w:lineRule="auto"/>
        <w:ind w:firstLine="709"/>
        <w:jc w:val="both"/>
        <w:rPr>
          <w:rFonts w:ascii="Times New Roman" w:hAnsi="Times New Roman" w:cs="Times New Roman"/>
          <w:sz w:val="28"/>
          <w:szCs w:val="28"/>
        </w:rPr>
      </w:pPr>
      <w:r w:rsidRPr="00064669">
        <w:rPr>
          <w:rFonts w:ascii="Times New Roman" w:hAnsi="Times New Roman" w:cs="Times New Roman"/>
          <w:sz w:val="28"/>
          <w:szCs w:val="28"/>
        </w:rPr>
        <w:t>4</w:t>
      </w:r>
      <w:r w:rsidR="00D75F0A">
        <w:rPr>
          <w:rFonts w:ascii="Times New Roman" w:hAnsi="Times New Roman" w:cs="Times New Roman"/>
          <w:sz w:val="28"/>
          <w:szCs w:val="28"/>
          <w:lang w:val="en-US"/>
        </w:rPr>
        <w:t> </w:t>
      </w:r>
      <w:r w:rsidR="002D112F" w:rsidRPr="00D75F0A">
        <w:rPr>
          <w:rFonts w:ascii="Times New Roman" w:hAnsi="Times New Roman" w:cs="Times New Roman"/>
          <w:b/>
          <w:bCs/>
          <w:sz w:val="28"/>
          <w:szCs w:val="28"/>
        </w:rPr>
        <w:t>Басакер</w:t>
      </w:r>
      <w:r w:rsidR="00350B55">
        <w:rPr>
          <w:rFonts w:ascii="Times New Roman" w:hAnsi="Times New Roman" w:cs="Times New Roman"/>
          <w:b/>
          <w:bCs/>
          <w:sz w:val="28"/>
          <w:szCs w:val="28"/>
        </w:rPr>
        <w:t>,</w:t>
      </w:r>
      <w:r w:rsidR="00D75F0A">
        <w:rPr>
          <w:rFonts w:ascii="Times New Roman" w:hAnsi="Times New Roman" w:cs="Times New Roman"/>
          <w:b/>
          <w:bCs/>
          <w:sz w:val="28"/>
          <w:szCs w:val="28"/>
          <w:lang w:val="en-US"/>
        </w:rPr>
        <w:t> </w:t>
      </w:r>
      <w:r w:rsidR="002D112F" w:rsidRPr="00D75F0A">
        <w:rPr>
          <w:rFonts w:ascii="Times New Roman" w:hAnsi="Times New Roman" w:cs="Times New Roman"/>
          <w:b/>
          <w:bCs/>
          <w:sz w:val="28"/>
          <w:szCs w:val="28"/>
        </w:rPr>
        <w:t>Р.</w:t>
      </w:r>
      <w:r w:rsidR="00D75F0A">
        <w:rPr>
          <w:rFonts w:ascii="Times New Roman" w:hAnsi="Times New Roman" w:cs="Times New Roman"/>
          <w:b/>
          <w:bCs/>
          <w:sz w:val="28"/>
          <w:szCs w:val="28"/>
          <w:lang w:val="en-US"/>
        </w:rPr>
        <w:t> </w:t>
      </w:r>
      <w:r w:rsidR="002D112F" w:rsidRPr="00D75F0A">
        <w:rPr>
          <w:rFonts w:ascii="Times New Roman" w:hAnsi="Times New Roman" w:cs="Times New Roman"/>
          <w:b/>
          <w:bCs/>
          <w:sz w:val="28"/>
          <w:szCs w:val="28"/>
        </w:rPr>
        <w:t>Г</w:t>
      </w:r>
      <w:r w:rsidR="002D112F" w:rsidRPr="00AE7504">
        <w:rPr>
          <w:rFonts w:ascii="Times New Roman" w:hAnsi="Times New Roman" w:cs="Times New Roman"/>
          <w:b/>
          <w:bCs/>
          <w:sz w:val="28"/>
          <w:szCs w:val="28"/>
        </w:rPr>
        <w:t>.</w:t>
      </w:r>
      <w:r w:rsidR="002D112F" w:rsidRPr="00D75F0A">
        <w:rPr>
          <w:rFonts w:ascii="Times New Roman" w:hAnsi="Times New Roman" w:cs="Times New Roman"/>
          <w:sz w:val="28"/>
          <w:szCs w:val="28"/>
        </w:rPr>
        <w:t xml:space="preserve"> Конечные графы и сети</w:t>
      </w:r>
      <w:r w:rsidR="00350B55">
        <w:rPr>
          <w:rFonts w:ascii="Times New Roman" w:hAnsi="Times New Roman" w:cs="Times New Roman"/>
          <w:sz w:val="28"/>
          <w:szCs w:val="28"/>
        </w:rPr>
        <w:t> </w:t>
      </w:r>
      <w:r w:rsidR="00350B55" w:rsidRPr="00AE7504">
        <w:rPr>
          <w:rFonts w:ascii="Times New Roman" w:hAnsi="Times New Roman" w:cs="Times New Roman"/>
          <w:sz w:val="28"/>
          <w:szCs w:val="28"/>
        </w:rPr>
        <w:t>/</w:t>
      </w:r>
      <w:r w:rsidR="00350B55">
        <w:rPr>
          <w:rFonts w:ascii="Times New Roman" w:hAnsi="Times New Roman" w:cs="Times New Roman"/>
          <w:sz w:val="28"/>
          <w:szCs w:val="28"/>
        </w:rPr>
        <w:t> Р. Г. Басакер</w:t>
      </w:r>
      <w:r w:rsidR="008A397B">
        <w:rPr>
          <w:rFonts w:ascii="Times New Roman" w:hAnsi="Times New Roman" w:cs="Times New Roman"/>
          <w:sz w:val="28"/>
          <w:szCs w:val="28"/>
        </w:rPr>
        <w:t>.</w:t>
      </w:r>
      <w:r w:rsidR="002D112F" w:rsidRPr="00D75F0A">
        <w:rPr>
          <w:rFonts w:ascii="Times New Roman" w:hAnsi="Times New Roman" w:cs="Times New Roman"/>
          <w:sz w:val="28"/>
          <w:szCs w:val="28"/>
        </w:rPr>
        <w:t xml:space="preserve"> – М.: Наука,</w:t>
      </w:r>
      <w:r w:rsidR="00BE771D" w:rsidRPr="00D75F0A">
        <w:rPr>
          <w:rFonts w:ascii="Times New Roman" w:hAnsi="Times New Roman" w:cs="Times New Roman"/>
          <w:sz w:val="28"/>
          <w:szCs w:val="28"/>
        </w:rPr>
        <w:t> </w:t>
      </w:r>
      <w:r w:rsidR="002D112F" w:rsidRPr="00D75F0A">
        <w:rPr>
          <w:rFonts w:ascii="Times New Roman" w:hAnsi="Times New Roman" w:cs="Times New Roman"/>
          <w:sz w:val="28"/>
          <w:szCs w:val="28"/>
        </w:rPr>
        <w:t>1974.</w:t>
      </w:r>
      <w:r w:rsidR="00BE771D" w:rsidRPr="00D75F0A">
        <w:rPr>
          <w:rFonts w:ascii="Times New Roman" w:hAnsi="Times New Roman" w:cs="Times New Roman"/>
          <w:sz w:val="28"/>
          <w:szCs w:val="28"/>
        </w:rPr>
        <w:t> </w:t>
      </w:r>
      <w:r w:rsidR="002D112F" w:rsidRPr="00D75F0A">
        <w:rPr>
          <w:rFonts w:ascii="Times New Roman" w:hAnsi="Times New Roman" w:cs="Times New Roman"/>
          <w:sz w:val="28"/>
          <w:szCs w:val="28"/>
        </w:rPr>
        <w:t>–</w:t>
      </w:r>
      <w:r w:rsidR="00BE771D" w:rsidRPr="00D75F0A">
        <w:t> </w:t>
      </w:r>
      <w:r w:rsidR="002D112F" w:rsidRPr="00D75F0A">
        <w:rPr>
          <w:rFonts w:ascii="Times New Roman" w:hAnsi="Times New Roman" w:cs="Times New Roman"/>
          <w:sz w:val="28"/>
          <w:szCs w:val="28"/>
        </w:rPr>
        <w:t>366с.</w:t>
      </w:r>
      <w:r w:rsidR="005D74BD">
        <w:rPr>
          <w:rFonts w:ascii="Times New Roman" w:hAnsi="Times New Roman" w:cs="Times New Roman"/>
          <w:sz w:val="28"/>
          <w:szCs w:val="28"/>
        </w:rPr>
        <w:br w:type="page"/>
      </w:r>
    </w:p>
    <w:p w14:paraId="3A1D43DC" w14:textId="5B21D5C7" w:rsidR="005D74BD" w:rsidRDefault="005D74BD" w:rsidP="0028497E">
      <w:pPr>
        <w:pStyle w:val="Heading1"/>
        <w:jc w:val="center"/>
        <w:rPr>
          <w:rFonts w:ascii="Times New Roman" w:eastAsia="Times New Roman" w:hAnsi="Times New Roman" w:cs="Times New Roman"/>
          <w:b/>
          <w:bCs/>
          <w:color w:val="000000" w:themeColor="text1"/>
          <w:sz w:val="28"/>
          <w:szCs w:val="28"/>
          <w:lang w:eastAsia="ru-RU"/>
        </w:rPr>
      </w:pPr>
      <w:bookmarkStart w:id="12" w:name="_Toc122568963"/>
      <w:r w:rsidRPr="00063D28">
        <w:rPr>
          <w:rFonts w:ascii="Times New Roman" w:eastAsia="Times New Roman" w:hAnsi="Times New Roman" w:cs="Times New Roman"/>
          <w:b/>
          <w:bCs/>
          <w:color w:val="000000" w:themeColor="text1"/>
          <w:sz w:val="28"/>
          <w:szCs w:val="28"/>
          <w:lang w:eastAsia="ru-RU"/>
        </w:rPr>
        <w:lastRenderedPageBreak/>
        <w:t>Приложение А</w:t>
      </w:r>
      <w:bookmarkEnd w:id="12"/>
    </w:p>
    <w:p w14:paraId="3C13245C" w14:textId="77777777" w:rsidR="00063D28" w:rsidRPr="00063D28" w:rsidRDefault="00063D28" w:rsidP="00063D28">
      <w:pPr>
        <w:rPr>
          <w:lang w:eastAsia="ru-RU"/>
        </w:rPr>
      </w:pPr>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35699B">
      <w:pPr>
        <w:spacing w:after="0"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6BF19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System.Collections.Generic;</w:t>
      </w:r>
    </w:p>
    <w:p w14:paraId="2C4808D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System.Drawing;</w:t>
      </w:r>
    </w:p>
    <w:p w14:paraId="138A01BD" w14:textId="12DDFB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System.Windows.Forms;</w:t>
      </w:r>
    </w:p>
    <w:p w14:paraId="30716B7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namespace CourseWork</w:t>
      </w:r>
    </w:p>
    <w:p w14:paraId="0A3419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0BB124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Form1 : Form</w:t>
      </w:r>
    </w:p>
    <w:p w14:paraId="25C749C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66B5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columnIndex = 0;</w:t>
      </w:r>
    </w:p>
    <w:p w14:paraId="2443730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rowIndex = 0;</w:t>
      </w:r>
    </w:p>
    <w:p w14:paraId="092116BF" w14:textId="04F7B22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ComboBox scaleComboBox = new ComboBox();</w:t>
      </w:r>
    </w:p>
    <w:p w14:paraId="557248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List&lt;Criterion&gt; criterionsList;</w:t>
      </w:r>
    </w:p>
    <w:p w14:paraId="1C672D8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List&lt;string&gt; alternativesList;</w:t>
      </w:r>
    </w:p>
    <w:p w14:paraId="786F929F" w14:textId="2D7AE2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allCriterionsComparing;</w:t>
      </w:r>
    </w:p>
    <w:p w14:paraId="4CD7AC93" w14:textId="5E58E1D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List&lt;double&gt; WiList;</w:t>
      </w:r>
    </w:p>
    <w:p w14:paraId="09046D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Form1(List&lt;Criterion&gt; criterionsFromElements, List&lt;string&gt; alternativesFromElements)</w:t>
      </w:r>
    </w:p>
    <w:p w14:paraId="09E6C94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5C3E0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InitializeComponent();</w:t>
      </w:r>
    </w:p>
    <w:p w14:paraId="7699299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dataGridView1.ColumnHeadersHeightSizeMode = DataGridViewColumnHeadersHeightSizeMode.DisableResizing;</w:t>
      </w:r>
    </w:p>
    <w:p w14:paraId="1F4C4346" w14:textId="6913E43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scaleComboBox.DropDownStyle = ComboBoxStyle.DropDownList;</w:t>
      </w:r>
    </w:p>
    <w:p w14:paraId="4BBD84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 = new List&lt;Criterion&gt;();</w:t>
      </w:r>
    </w:p>
    <w:p w14:paraId="409526A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alternativesList = new List&lt;string&gt;();</w:t>
      </w:r>
    </w:p>
    <w:p w14:paraId="34F856D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criterionsList.AddRange(criterionsFromElements.ToArray());</w:t>
      </w:r>
    </w:p>
    <w:p w14:paraId="451996DE" w14:textId="2AEE644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alternativesList.AddRange(alternativesFromElements.ToArray());</w:t>
      </w:r>
    </w:p>
    <w:p w14:paraId="63B8C71B" w14:textId="5CCA84A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allCriterionsComparing = new Criterion("Object Criterions", criterionsList.Count);</w:t>
      </w:r>
    </w:p>
    <w:p w14:paraId="2299953B" w14:textId="604F3A2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FillDataGrid();</w:t>
      </w:r>
    </w:p>
    <w:p w14:paraId="78FEC4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foreach(Criterion criteria in criterionsList)</w:t>
      </w:r>
    </w:p>
    <w:p w14:paraId="60BEF12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36642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criterionsComboBox.Items.Add(criteria.Name);</w:t>
      </w:r>
    </w:p>
    <w:p w14:paraId="79ADC1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AF76B4A" w14:textId="4344369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0DBB4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FillDataGrid()</w:t>
      </w:r>
    </w:p>
    <w:p w14:paraId="279DCD5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DB6C4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dataGridView1.Rows.Clear();</w:t>
      </w:r>
    </w:p>
    <w:p w14:paraId="0F679364" w14:textId="3B26DBC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dataGridView1.Columns.Clear();</w:t>
      </w:r>
    </w:p>
    <w:p w14:paraId="138E147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dataGridView1.Columns.Add("Colunm0", "");</w:t>
      </w:r>
    </w:p>
    <w:p w14:paraId="4CB492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dataGridView1.Columns[0].Width = 30;</w:t>
      </w:r>
    </w:p>
    <w:p w14:paraId="4750E756" w14:textId="5A76DB4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dataGridView1.Columns[0].SortMode = DataGridViewColumnSortMode.NotSortable;</w:t>
      </w:r>
    </w:p>
    <w:p w14:paraId="05C7BA7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1; i &lt; criterionsList.Count + 1; i++)</w:t>
      </w:r>
    </w:p>
    <w:p w14:paraId="5A483F9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20BD5D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dataGridView1.Columns.Add("</w:t>
      </w:r>
      <w:r w:rsidRPr="002E3394">
        <w:rPr>
          <w:rFonts w:ascii="Consolas" w:hAnsi="Consolas" w:cs="Times New Roman"/>
          <w:sz w:val="24"/>
          <w:szCs w:val="24"/>
        </w:rPr>
        <w:t>С</w:t>
      </w:r>
      <w:r w:rsidRPr="002E3394">
        <w:rPr>
          <w:rFonts w:ascii="Consolas" w:hAnsi="Consolas" w:cs="Times New Roman"/>
          <w:sz w:val="24"/>
          <w:szCs w:val="24"/>
          <w:lang w:val="en-US"/>
        </w:rPr>
        <w:t>olumn" + i.ToString(), "");</w:t>
      </w:r>
    </w:p>
    <w:p w14:paraId="1BBBAD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dataGridView1.Columns[i].AutoSizeMode = DataGridViewAutoSizeColumnMode.Fill;</w:t>
      </w:r>
    </w:p>
    <w:p w14:paraId="0A0318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dataGridView1.Columns[i].SortMode = DataGridViewColumnSortMode.NotSortable;</w:t>
      </w:r>
    </w:p>
    <w:p w14:paraId="33C604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4EA8682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dataGridView1.Rows.Add();</w:t>
      </w:r>
    </w:p>
    <w:p w14:paraId="2DAFF04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dataGridView1.Rows[i - 1].Cells[0].ReadOnly = true;</w:t>
      </w:r>
    </w:p>
    <w:p w14:paraId="53698F68" w14:textId="73ED3C7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3AF58F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ChangeDataGridHeaderText(elementComboBox.SelectedIndex);</w:t>
      </w:r>
    </w:p>
    <w:p w14:paraId="647E02D1" w14:textId="6F3609A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DataGridValueLoad(allCriterionsComparing);</w:t>
      </w:r>
    </w:p>
    <w:p w14:paraId="513EF6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elementComboBox.SelectedIndex = 0;</w:t>
      </w:r>
    </w:p>
    <w:p w14:paraId="4EB14F46" w14:textId="04D82AC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33B05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DataGridValueLoad(Criterion element)</w:t>
      </w:r>
    </w:p>
    <w:p w14:paraId="0A5F12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4B906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0; i &lt; dataGridView1.Rows.Count; i++)</w:t>
      </w:r>
    </w:p>
    <w:p w14:paraId="79EF422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CAC4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1; j &lt; dataGridView1.Columns.Count; j++)</w:t>
      </w:r>
    </w:p>
    <w:p w14:paraId="7FF3F57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D1E166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(element.Matrix[j - 1, i].Equals("0"))</w:t>
      </w:r>
    </w:p>
    <w:p w14:paraId="164D49D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16F60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dataGridView1.Rows[i].Cells[j].Value = "";</w:t>
      </w:r>
    </w:p>
    <w:p w14:paraId="41E94F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9AA2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D4ACF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0C7F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dataGridView1.Rows[i].Cells[j].Value = element.Matrix[j - 1, i];</w:t>
      </w:r>
    </w:p>
    <w:p w14:paraId="0C85135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842E9E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3D0011" w14:textId="7CD2EFB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D3850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isTextBox.Text = element.IS.ToString();</w:t>
      </w:r>
    </w:p>
    <w:p w14:paraId="24671EE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osTextBox.Text = element.OS.ToString();</w:t>
      </w:r>
    </w:p>
    <w:p w14:paraId="2318D2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resultTextBox.Text = "";</w:t>
      </w:r>
    </w:p>
    <w:p w14:paraId="6C025FFF" w14:textId="071D013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229A66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ChangeDataGridHeaderText(int index)</w:t>
      </w:r>
    </w:p>
    <w:p w14:paraId="02E2C04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FF7100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(index &gt; 0)</w:t>
      </w:r>
    </w:p>
    <w:p w14:paraId="542DB0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D0BA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1; i &lt; criterionsList.Count + 1; i++)</w:t>
      </w:r>
    </w:p>
    <w:p w14:paraId="1D95A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A72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dataGridView1.Columns[i].HeaderText = "A" + i.ToString();</w:t>
      </w:r>
    </w:p>
    <w:p w14:paraId="35E3BFF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dataGridView1.Rows[i - 1].Cells[0].Value = "A" + i.ToString();</w:t>
      </w:r>
    </w:p>
    <w:p w14:paraId="412DB835" w14:textId="7948A6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0AA9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true;</w:t>
      </w:r>
    </w:p>
    <w:p w14:paraId="3E9D14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criterionsComboBox.Visible = true;</w:t>
      </w:r>
    </w:p>
    <w:p w14:paraId="2B26AFC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criterionsComboBox.SelectedIndex = 0;</w:t>
      </w:r>
    </w:p>
    <w:p w14:paraId="06327F5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A4C3E3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if (index == 0)</w:t>
      </w:r>
    </w:p>
    <w:p w14:paraId="39FAB4D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F985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1; i &lt; criterionsList.Count + 1; i++)</w:t>
      </w:r>
    </w:p>
    <w:p w14:paraId="3C7182A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AF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dataGridView1.Columns[i].HeaderText = "K" + i.ToString();</w:t>
      </w:r>
    </w:p>
    <w:p w14:paraId="072816F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dataGridView1.Rows[i - 1].Cells[0].Value = "K" + i.ToString();</w:t>
      </w:r>
    </w:p>
    <w:p w14:paraId="2804BC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871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36E8DB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false;</w:t>
      </w:r>
    </w:p>
    <w:p w14:paraId="1E416C0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criterionsComboBox.Visible = false;</w:t>
      </w:r>
    </w:p>
    <w:p w14:paraId="4EDAD22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E04950" w14:textId="52E6D70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6973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Form1_Load(object sender, EventArgs e)</w:t>
      </w:r>
    </w:p>
    <w:p w14:paraId="2F7576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2A1D3" w14:textId="73314F0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scaleComboBox.Visible = false;</w:t>
      </w:r>
    </w:p>
    <w:p w14:paraId="57F6F5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arrayItem = new string[17];</w:t>
      </w:r>
    </w:p>
    <w:p w14:paraId="382EF4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0; i &lt; 10; i++)</w:t>
      </w:r>
    </w:p>
    <w:p w14:paraId="7C6E7F0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60BD6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arrayItem[i] = (9 - i).ToString();</w:t>
      </w:r>
    </w:p>
    <w:p w14:paraId="7F36BDF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222F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2; i &lt; 10; i++)</w:t>
      </w:r>
    </w:p>
    <w:p w14:paraId="4340B52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47339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arrayItem[i + 7] = ("1/" + i).ToString();</w:t>
      </w:r>
    </w:p>
    <w:p w14:paraId="73630F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54FA5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scaleComboBox.Items.AddRange(arrayItem);</w:t>
      </w:r>
    </w:p>
    <w:p w14:paraId="691562D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747D3C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scaleComboBox.SelectedValueChanged += scaleComboBox_SelectedValueChanged;</w:t>
      </w:r>
    </w:p>
    <w:p w14:paraId="039354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dataGridView1.Controls.Add(scaleComboBox);</w:t>
      </w:r>
    </w:p>
    <w:p w14:paraId="405AEA7F" w14:textId="6DC25294"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E2D6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scaleComboBox_SelectedValueChanged(object sender, EventArgs e)</w:t>
      </w:r>
    </w:p>
    <w:p w14:paraId="6B5C95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9F3253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(scaleComboBox.SelectedIndex == -1) </w:t>
      </w:r>
    </w:p>
    <w:p w14:paraId="5FE67C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83A817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94A20FE" w14:textId="45B21D4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BE055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(elementComboBox.SelectedIndex == 0)</w:t>
      </w:r>
    </w:p>
    <w:p w14:paraId="684326B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31DB5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allCriterionsComparing.flag = false;</w:t>
      </w:r>
    </w:p>
    <w:p w14:paraId="5AB807F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16A9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3D5E8B7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6F1A2B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criterionsList[criterionsComboBox.SelectedIndex].flag = false; </w:t>
      </w:r>
    </w:p>
    <w:p w14:paraId="3745ED3B" w14:textId="3B19140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0AABFB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string newValue1 = scaleComboBox.SelectedItem.ToString();</w:t>
      </w:r>
    </w:p>
    <w:p w14:paraId="0EB4B941" w14:textId="6F821DE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newValue2 = scaleComboBox.Items[16 - scaleComboBox.SelectedIndex].ToString();</w:t>
      </w:r>
    </w:p>
    <w:p w14:paraId="4633B2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dataGridView1[columnIndex, rowIndex].Value = newValue1;</w:t>
      </w:r>
    </w:p>
    <w:p w14:paraId="1AFF021D" w14:textId="4C22F15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dataGridView1[rowIndex + 1, columnIndex - 1].Value = newValue2;</w:t>
      </w:r>
    </w:p>
    <w:p w14:paraId="70DB032B" w14:textId="73908BE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scaleComboBox.Visible = false;</w:t>
      </w:r>
    </w:p>
    <w:p w14:paraId="1D157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(elementComboBox.SelectedIndex == 0)</w:t>
      </w:r>
    </w:p>
    <w:p w14:paraId="5B0FBC5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5B9A3D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allCriterionsComparing.UpdateMatrix(columnIndex - 1, rowIndex, newValue1, newValue2);</w:t>
      </w:r>
    </w:p>
    <w:p w14:paraId="3DCE11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2578579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14C4C3B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B956CD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criterionsList[criterionsComboBox.SelectedIndex].UpdateMatrix(</w:t>
      </w:r>
    </w:p>
    <w:p w14:paraId="0E7C7B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columnIndex - 1, rowIndex, newValue1, newValue2);</w:t>
      </w:r>
    </w:p>
    <w:p w14:paraId="5890FA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B9D725" w14:textId="09CF447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7F9D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dataGridView1_CellClick(object sender, DataGridViewCellEventArgs e)</w:t>
      </w:r>
    </w:p>
    <w:p w14:paraId="75CFE92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F92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rowIndex = e.RowIndex;</w:t>
      </w:r>
    </w:p>
    <w:p w14:paraId="6BE27DC6" w14:textId="0B54618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columnIndex = e.ColumnIndex;</w:t>
      </w:r>
    </w:p>
    <w:p w14:paraId="6B0015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(columnIndex == 0 || (columnIndex - 1) == rowIndex)</w:t>
      </w:r>
    </w:p>
    <w:p w14:paraId="7D430A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FF9C61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753F34E5" w14:textId="3F2E69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4DD1A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Получаем</w:t>
      </w:r>
      <w:r w:rsidRPr="002E3394">
        <w:rPr>
          <w:rFonts w:ascii="Consolas" w:hAnsi="Consolas" w:cs="Times New Roman"/>
          <w:sz w:val="24"/>
          <w:szCs w:val="24"/>
          <w:lang w:val="en-US"/>
        </w:rPr>
        <w:t xml:space="preserve"> </w:t>
      </w:r>
      <w:r w:rsidRPr="002E3394">
        <w:rPr>
          <w:rFonts w:ascii="Consolas" w:hAnsi="Consolas" w:cs="Times New Roman"/>
          <w:sz w:val="24"/>
          <w:szCs w:val="24"/>
        </w:rPr>
        <w:t>прямоугольник</w:t>
      </w:r>
      <w:r w:rsidRPr="002E3394">
        <w:rPr>
          <w:rFonts w:ascii="Consolas" w:hAnsi="Consolas" w:cs="Times New Roman"/>
          <w:sz w:val="24"/>
          <w:szCs w:val="24"/>
          <w:lang w:val="en-US"/>
        </w:rPr>
        <w:t xml:space="preserve"> </w:t>
      </w:r>
      <w:r w:rsidRPr="002E3394">
        <w:rPr>
          <w:rFonts w:ascii="Consolas" w:hAnsi="Consolas" w:cs="Times New Roman"/>
          <w:sz w:val="24"/>
          <w:szCs w:val="24"/>
        </w:rPr>
        <w:t>ячейки</w:t>
      </w:r>
    </w:p>
    <w:p w14:paraId="0156E3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Rectangle rectangle = dataGridView1.GetCellDisplayRectangle(columnIndex, rowIndex, true);</w:t>
      </w:r>
    </w:p>
    <w:p w14:paraId="7D61A8F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69C104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Задаем</w:t>
      </w:r>
      <w:r w:rsidRPr="002E3394">
        <w:rPr>
          <w:rFonts w:ascii="Consolas" w:hAnsi="Consolas" w:cs="Times New Roman"/>
          <w:sz w:val="24"/>
          <w:szCs w:val="24"/>
          <w:lang w:val="en-US"/>
        </w:rPr>
        <w:t xml:space="preserve"> </w:t>
      </w:r>
      <w:r w:rsidRPr="002E3394">
        <w:rPr>
          <w:rFonts w:ascii="Consolas" w:hAnsi="Consolas" w:cs="Times New Roman"/>
          <w:sz w:val="24"/>
          <w:szCs w:val="24"/>
        </w:rPr>
        <w:t>размеры</w:t>
      </w:r>
      <w:r w:rsidRPr="002E3394">
        <w:rPr>
          <w:rFonts w:ascii="Consolas" w:hAnsi="Consolas" w:cs="Times New Roman"/>
          <w:sz w:val="24"/>
          <w:szCs w:val="24"/>
          <w:lang w:val="en-US"/>
        </w:rPr>
        <w:t xml:space="preserve"> </w:t>
      </w:r>
      <w:r w:rsidRPr="002E3394">
        <w:rPr>
          <w:rFonts w:ascii="Consolas" w:hAnsi="Consolas" w:cs="Times New Roman"/>
          <w:sz w:val="24"/>
          <w:szCs w:val="24"/>
        </w:rPr>
        <w:t>и</w:t>
      </w:r>
      <w:r w:rsidRPr="002E3394">
        <w:rPr>
          <w:rFonts w:ascii="Consolas" w:hAnsi="Consolas" w:cs="Times New Roman"/>
          <w:sz w:val="24"/>
          <w:szCs w:val="24"/>
          <w:lang w:val="en-US"/>
        </w:rPr>
        <w:t xml:space="preserve"> </w:t>
      </w:r>
      <w:r w:rsidRPr="002E3394">
        <w:rPr>
          <w:rFonts w:ascii="Consolas" w:hAnsi="Consolas" w:cs="Times New Roman"/>
          <w:sz w:val="24"/>
          <w:szCs w:val="24"/>
        </w:rPr>
        <w:t>месторасположение</w:t>
      </w:r>
    </w:p>
    <w:p w14:paraId="4C2965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scaleComboBox.Size = new Size(rectangle.Width, rectangle.Height);</w:t>
      </w:r>
    </w:p>
    <w:p w14:paraId="0E757816" w14:textId="68B842C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scaleComboBox.Location = new Point(rectangle.X, rectangle.Y);</w:t>
      </w:r>
    </w:p>
    <w:p w14:paraId="4B8C90B9"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r w:rsidRPr="002E3394">
        <w:rPr>
          <w:rFonts w:ascii="Consolas" w:hAnsi="Consolas" w:cs="Times New Roman"/>
          <w:sz w:val="24"/>
          <w:szCs w:val="24"/>
        </w:rPr>
        <w:t>//Меняем индекс на изначальный (чтобы значение предыдущей ячейки не тянулось в следующие)</w:t>
      </w:r>
    </w:p>
    <w:p w14:paraId="08D1D7F0" w14:textId="7FE72FD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r w:rsidRPr="002E3394">
        <w:rPr>
          <w:rFonts w:ascii="Consolas" w:hAnsi="Consolas" w:cs="Times New Roman"/>
          <w:sz w:val="24"/>
          <w:szCs w:val="24"/>
          <w:lang w:val="en-US"/>
        </w:rPr>
        <w:t>scaleComboBox.SelectedIndex = -1;</w:t>
      </w:r>
    </w:p>
    <w:p w14:paraId="7555BE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scaleComboBox.Visible = true;</w:t>
      </w:r>
    </w:p>
    <w:p w14:paraId="055CC999" w14:textId="1D60134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AEA5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dataGridView1_ColumnHeaderMouseClick(object sender, DataGridViewCellMouseEventArgs e)</w:t>
      </w:r>
    </w:p>
    <w:p w14:paraId="6DFD20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5372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scaleComboBox.Visible = false;</w:t>
      </w:r>
    </w:p>
    <w:p w14:paraId="0B5102A7" w14:textId="0E6D97A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DF76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private void criterionsComboBox_SelectedIndexChanged(object sender, EventArgs e)</w:t>
      </w:r>
    </w:p>
    <w:p w14:paraId="40C23DC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C7D01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DataGridValueLoad(criterionsList[criterionsComboBox.SelectedIndex]);</w:t>
      </w:r>
    </w:p>
    <w:p w14:paraId="6A868D9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dataGridView1.Enabled = true;</w:t>
      </w:r>
    </w:p>
    <w:p w14:paraId="6F143291" w14:textId="04F6E2F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4E4C7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elementComboBox_SelectedIndexChanged(object sender, EventArgs e)</w:t>
      </w:r>
    </w:p>
    <w:p w14:paraId="07CC4F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2ED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ChangeDataGridHeaderText(elementComboBox.SelectedIndex);</w:t>
      </w:r>
    </w:p>
    <w:p w14:paraId="0AEF96A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47451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(elementComboBox.SelectedIndex == 0)</w:t>
      </w:r>
    </w:p>
    <w:p w14:paraId="1D6A4F5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73904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DataGridValueLoad(allCriterionsComparing);</w:t>
      </w:r>
    </w:p>
    <w:p w14:paraId="7671F5E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CF3E5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03C5BF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60B7D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DataGridValueLoad(criterionsList[criterionsComboBox.SelectedIndex]);</w:t>
      </w:r>
    </w:p>
    <w:p w14:paraId="1D7AB8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8A97C1" w14:textId="7322467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EC96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exploreButton_Click(object sender, EventArgs e)</w:t>
      </w:r>
    </w:p>
    <w:p w14:paraId="636933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EA0C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element;</w:t>
      </w:r>
    </w:p>
    <w:p w14:paraId="0F01556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(elementComboBox.SelectedIndex == 0) </w:t>
      </w:r>
    </w:p>
    <w:p w14:paraId="4135FD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F5764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allCriterionsComparing;</w:t>
      </w:r>
    </w:p>
    <w:p w14:paraId="66B12B8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5DFD6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73A7AC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98490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criterionsList[criterionsComboBox.SelectedIndex];</w:t>
      </w:r>
    </w:p>
    <w:p w14:paraId="3E1C736C" w14:textId="60713C4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84B9E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(!element.ExploreMatrix())</w:t>
      </w:r>
    </w:p>
    <w:p w14:paraId="52DC60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7C83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MessageBox.Show("</w:t>
      </w:r>
      <w:r w:rsidRPr="002E3394">
        <w:rPr>
          <w:rFonts w:ascii="Consolas" w:hAnsi="Consolas" w:cs="Times New Roman"/>
          <w:sz w:val="24"/>
          <w:szCs w:val="24"/>
        </w:rPr>
        <w:t>Введите</w:t>
      </w:r>
      <w:r w:rsidRPr="002E3394">
        <w:rPr>
          <w:rFonts w:ascii="Consolas" w:hAnsi="Consolas" w:cs="Times New Roman"/>
          <w:sz w:val="24"/>
          <w:szCs w:val="24"/>
          <w:lang w:val="en-US"/>
        </w:rPr>
        <w:t xml:space="preserve"> </w:t>
      </w:r>
      <w:r w:rsidRPr="002E3394">
        <w:rPr>
          <w:rFonts w:ascii="Consolas" w:hAnsi="Consolas" w:cs="Times New Roman"/>
          <w:sz w:val="24"/>
          <w:szCs w:val="24"/>
        </w:rPr>
        <w:t>все</w:t>
      </w:r>
      <w:r w:rsidRPr="002E3394">
        <w:rPr>
          <w:rFonts w:ascii="Consolas" w:hAnsi="Consolas" w:cs="Times New Roman"/>
          <w:sz w:val="24"/>
          <w:szCs w:val="24"/>
          <w:lang w:val="en-US"/>
        </w:rPr>
        <w:t xml:space="preserve"> </w:t>
      </w:r>
      <w:r w:rsidRPr="002E3394">
        <w:rPr>
          <w:rFonts w:ascii="Consolas" w:hAnsi="Consolas" w:cs="Times New Roman"/>
          <w:sz w:val="24"/>
          <w:szCs w:val="24"/>
        </w:rPr>
        <w:t>значения</w:t>
      </w:r>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MessageBoxButtons.OK, MessageBoxIcon.Error);</w:t>
      </w:r>
    </w:p>
    <w:p w14:paraId="22C067F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60CDF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ECB2E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BB9C6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isTextBox.Text = element.IS.ToString();</w:t>
      </w:r>
    </w:p>
    <w:p w14:paraId="2D55D417" w14:textId="63238A5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osTextBox.Text = element.OS.ToString();</w:t>
      </w:r>
    </w:p>
    <w:p w14:paraId="50B633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(element.OS &lt; 0.1) </w:t>
      </w:r>
    </w:p>
    <w:p w14:paraId="78D412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C3F08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resultTextBox.Text = "</w:t>
      </w:r>
      <w:r w:rsidRPr="002E3394">
        <w:rPr>
          <w:rFonts w:ascii="Consolas" w:hAnsi="Consolas" w:cs="Times New Roman"/>
          <w:sz w:val="24"/>
          <w:szCs w:val="24"/>
        </w:rPr>
        <w:t>Матрица</w:t>
      </w:r>
      <w:r w:rsidRPr="002E3394">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2E3394">
        <w:rPr>
          <w:rFonts w:ascii="Consolas" w:hAnsi="Consolas" w:cs="Times New Roman"/>
          <w:sz w:val="24"/>
          <w:szCs w:val="24"/>
          <w:lang w:val="en-US"/>
        </w:rPr>
        <w:t xml:space="preserve">, </w:t>
      </w:r>
      <w:r w:rsidRPr="002E3394">
        <w:rPr>
          <w:rFonts w:ascii="Consolas" w:hAnsi="Consolas" w:cs="Times New Roman"/>
          <w:sz w:val="24"/>
          <w:szCs w:val="24"/>
        </w:rPr>
        <w:t>т</w:t>
      </w:r>
      <w:r w:rsidRPr="002E3394">
        <w:rPr>
          <w:rFonts w:ascii="Consolas" w:hAnsi="Consolas" w:cs="Times New Roman"/>
          <w:sz w:val="24"/>
          <w:szCs w:val="24"/>
          <w:lang w:val="en-US"/>
        </w:rPr>
        <w:t>.</w:t>
      </w:r>
      <w:r w:rsidRPr="002E3394">
        <w:rPr>
          <w:rFonts w:ascii="Consolas" w:hAnsi="Consolas" w:cs="Times New Roman"/>
          <w:sz w:val="24"/>
          <w:szCs w:val="24"/>
        </w:rPr>
        <w:t>к</w:t>
      </w:r>
      <w:r w:rsidRPr="002E3394">
        <w:rPr>
          <w:rFonts w:ascii="Consolas" w:hAnsi="Consolas" w:cs="Times New Roman"/>
          <w:sz w:val="24"/>
          <w:szCs w:val="24"/>
          <w:lang w:val="en-US"/>
        </w:rPr>
        <w:t xml:space="preserve">. </w:t>
      </w:r>
      <w:r w:rsidRPr="002E3394">
        <w:rPr>
          <w:rFonts w:ascii="Consolas" w:hAnsi="Consolas" w:cs="Times New Roman"/>
          <w:sz w:val="24"/>
          <w:szCs w:val="24"/>
        </w:rPr>
        <w:t>ОС</w:t>
      </w:r>
      <w:r w:rsidRPr="002E3394">
        <w:rPr>
          <w:rFonts w:ascii="Consolas" w:hAnsi="Consolas" w:cs="Times New Roman"/>
          <w:sz w:val="24"/>
          <w:szCs w:val="24"/>
          <w:lang w:val="en-US"/>
        </w:rPr>
        <w:t xml:space="preserve"> &lt; 0.1"; </w:t>
      </w:r>
    </w:p>
    <w:p w14:paraId="49F04DF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C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050CD5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16E2FB4C"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resultTextBox</w:t>
      </w:r>
      <w:r w:rsidRPr="00DD6503">
        <w:rPr>
          <w:rFonts w:ascii="Consolas" w:hAnsi="Consolas" w:cs="Times New Roman"/>
          <w:sz w:val="24"/>
          <w:szCs w:val="24"/>
        </w:rPr>
        <w:t>.</w:t>
      </w:r>
      <w:r w:rsidRPr="002E3394">
        <w:rPr>
          <w:rFonts w:ascii="Consolas" w:hAnsi="Consolas" w:cs="Times New Roman"/>
          <w:sz w:val="24"/>
          <w:szCs w:val="24"/>
          <w:lang w:val="en-US"/>
        </w:rPr>
        <w:t>Text</w:t>
      </w:r>
      <w:r w:rsidRPr="00DD6503">
        <w:rPr>
          <w:rFonts w:ascii="Consolas" w:hAnsi="Consolas" w:cs="Times New Roman"/>
          <w:sz w:val="24"/>
          <w:szCs w:val="24"/>
        </w:rPr>
        <w:t xml:space="preserve"> = "</w:t>
      </w:r>
      <w:r w:rsidRPr="002E3394">
        <w:rPr>
          <w:rFonts w:ascii="Consolas" w:hAnsi="Consolas" w:cs="Times New Roman"/>
          <w:sz w:val="24"/>
          <w:szCs w:val="24"/>
        </w:rPr>
        <w:t>Матрица</w:t>
      </w:r>
      <w:r w:rsidRPr="00DD6503">
        <w:rPr>
          <w:rFonts w:ascii="Consolas" w:hAnsi="Consolas" w:cs="Times New Roman"/>
          <w:sz w:val="24"/>
          <w:szCs w:val="24"/>
        </w:rPr>
        <w:t xml:space="preserve"> </w:t>
      </w:r>
      <w:r w:rsidRPr="002E3394">
        <w:rPr>
          <w:rFonts w:ascii="Consolas" w:hAnsi="Consolas" w:cs="Times New Roman"/>
          <w:sz w:val="24"/>
          <w:szCs w:val="24"/>
        </w:rPr>
        <w:t>не</w:t>
      </w:r>
      <w:r w:rsidRPr="00DD6503">
        <w:rPr>
          <w:rFonts w:ascii="Consolas" w:hAnsi="Consolas" w:cs="Times New Roman"/>
          <w:sz w:val="24"/>
          <w:szCs w:val="24"/>
        </w:rPr>
        <w:t xml:space="preserve"> </w:t>
      </w:r>
      <w:r w:rsidRPr="002E3394">
        <w:rPr>
          <w:rFonts w:ascii="Consolas" w:hAnsi="Consolas" w:cs="Times New Roman"/>
          <w:sz w:val="24"/>
          <w:szCs w:val="24"/>
        </w:rPr>
        <w:t>согласована</w:t>
      </w:r>
      <w:r w:rsidRPr="00DD6503">
        <w:rPr>
          <w:rFonts w:ascii="Consolas" w:hAnsi="Consolas" w:cs="Times New Roman"/>
          <w:sz w:val="24"/>
          <w:szCs w:val="24"/>
        </w:rPr>
        <w:t xml:space="preserve">, </w:t>
      </w:r>
      <w:r w:rsidRPr="002E3394">
        <w:rPr>
          <w:rFonts w:ascii="Consolas" w:hAnsi="Consolas" w:cs="Times New Roman"/>
          <w:sz w:val="24"/>
          <w:szCs w:val="24"/>
        </w:rPr>
        <w:t>т</w:t>
      </w:r>
      <w:r w:rsidRPr="00DD6503">
        <w:rPr>
          <w:rFonts w:ascii="Consolas" w:hAnsi="Consolas" w:cs="Times New Roman"/>
          <w:sz w:val="24"/>
          <w:szCs w:val="24"/>
        </w:rPr>
        <w:t>.</w:t>
      </w:r>
      <w:r w:rsidRPr="002E3394">
        <w:rPr>
          <w:rFonts w:ascii="Consolas" w:hAnsi="Consolas" w:cs="Times New Roman"/>
          <w:sz w:val="24"/>
          <w:szCs w:val="24"/>
        </w:rPr>
        <w:t>к</w:t>
      </w:r>
      <w:r w:rsidRPr="00DD6503">
        <w:rPr>
          <w:rFonts w:ascii="Consolas" w:hAnsi="Consolas" w:cs="Times New Roman"/>
          <w:sz w:val="24"/>
          <w:szCs w:val="24"/>
        </w:rPr>
        <w:t xml:space="preserve">. </w:t>
      </w:r>
      <w:r w:rsidRPr="002E3394">
        <w:rPr>
          <w:rFonts w:ascii="Consolas" w:hAnsi="Consolas" w:cs="Times New Roman"/>
          <w:sz w:val="24"/>
          <w:szCs w:val="24"/>
        </w:rPr>
        <w:t>ОС</w:t>
      </w:r>
      <w:r w:rsidRPr="00DD6503">
        <w:rPr>
          <w:rFonts w:ascii="Consolas" w:hAnsi="Consolas" w:cs="Times New Roman"/>
          <w:sz w:val="24"/>
          <w:szCs w:val="24"/>
        </w:rPr>
        <w:t xml:space="preserve"> &gt; 0.1";</w:t>
      </w:r>
    </w:p>
    <w:p w14:paraId="1CCF40EB"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DD6503">
        <w:rPr>
          <w:rFonts w:ascii="Consolas" w:hAnsi="Consolas" w:cs="Times New Roman"/>
          <w:sz w:val="24"/>
          <w:szCs w:val="24"/>
        </w:rPr>
        <w:t xml:space="preserve">                </w:t>
      </w:r>
    </w:p>
    <w:p w14:paraId="55FA34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DD6503">
        <w:rPr>
          <w:rFonts w:ascii="Consolas" w:hAnsi="Consolas" w:cs="Times New Roman"/>
          <w:sz w:val="24"/>
          <w:szCs w:val="24"/>
        </w:rPr>
        <w:t xml:space="preserve">                </w:t>
      </w:r>
      <w:r w:rsidRPr="002E3394">
        <w:rPr>
          <w:rFonts w:ascii="Consolas" w:hAnsi="Consolas" w:cs="Times New Roman"/>
          <w:sz w:val="24"/>
          <w:szCs w:val="24"/>
          <w:lang w:val="en-US"/>
        </w:rPr>
        <w:t>}</w:t>
      </w:r>
    </w:p>
    <w:p w14:paraId="3D8B2C0A" w14:textId="1A76F3B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2554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(elementComboBox.SelectedIndex == 0) </w:t>
      </w:r>
    </w:p>
    <w:p w14:paraId="761ED6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181F5F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allCriterionsComparing.flag = true;</w:t>
      </w:r>
    </w:p>
    <w:p w14:paraId="06A46BC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C82F7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56D12D6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1C7FEDF" w14:textId="77777777" w:rsidR="004152DB" w:rsidRPr="002E3394" w:rsidRDefault="004152DB" w:rsidP="00DB5DED">
      <w:pPr>
        <w:spacing w:after="0" w:line="240" w:lineRule="auto"/>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criterionsList[criterionsComboBox.SelectedIndex].flag = true;</w:t>
      </w:r>
    </w:p>
    <w:p w14:paraId="60896FC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B03183" w14:textId="1B294CE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6828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resultButton_Click(object sender, EventArgs e)</w:t>
      </w:r>
    </w:p>
    <w:p w14:paraId="26ECAC7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0A13F9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if(!allCriterionsComparing.CheckExploring()) </w:t>
      </w:r>
    </w:p>
    <w:p w14:paraId="2511BFC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4F6FE0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27CFA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FA3398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03E1A90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foreach(Criterion element in criterionsList)</w:t>
      </w:r>
    </w:p>
    <w:p w14:paraId="031E9E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8ACD11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if(!element.CheckExploring())</w:t>
      </w:r>
    </w:p>
    <w:p w14:paraId="28DEFBC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6E2B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569A0D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8311E0E" w14:textId="72B4BFA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5AA2A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WiList = new List&lt;double&gt;();</w:t>
      </w:r>
    </w:p>
    <w:p w14:paraId="60FF5F1D" w14:textId="6539BA8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double W = 0;</w:t>
      </w:r>
    </w:p>
    <w:p w14:paraId="3FF0CD6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try</w:t>
      </w:r>
    </w:p>
    <w:p w14:paraId="1405AC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8A59C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i = 0; i &lt; criterionsList.Count; i++)</w:t>
      </w:r>
    </w:p>
    <w:p w14:paraId="4464579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800F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0; j &lt; criterionsList.Count; j++)</w:t>
      </w:r>
    </w:p>
    <w:p w14:paraId="43E043D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97B0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allCriterionsComparing.W_i[j] * criterionsList[j].W_i[i];</w:t>
      </w:r>
    </w:p>
    <w:p w14:paraId="7851FAE6" w14:textId="5AE02D6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1349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WiList.Add(Math.Round(W, 4));</w:t>
      </w:r>
    </w:p>
    <w:p w14:paraId="0AEA6A4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0;</w:t>
      </w:r>
    </w:p>
    <w:p w14:paraId="5DFB41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AFA048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48C93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catch (Exception exc)</w:t>
      </w:r>
    </w:p>
    <w:p w14:paraId="0FF8C5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CDF53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MessageBox.Show(exc.ToString(), "</w:t>
      </w:r>
      <w:r w:rsidRPr="002E3394">
        <w:rPr>
          <w:rFonts w:ascii="Consolas" w:hAnsi="Consolas" w:cs="Times New Roman"/>
          <w:sz w:val="24"/>
          <w:szCs w:val="24"/>
        </w:rPr>
        <w:t>Ошибка</w:t>
      </w:r>
      <w:r w:rsidRPr="002E3394">
        <w:rPr>
          <w:rFonts w:ascii="Consolas" w:hAnsi="Consolas" w:cs="Times New Roman"/>
          <w:sz w:val="24"/>
          <w:szCs w:val="24"/>
          <w:lang w:val="en-US"/>
        </w:rPr>
        <w:t>!", MessageBoxButtons.OK, MessageBoxIcon.Error);</w:t>
      </w:r>
    </w:p>
    <w:p w14:paraId="5945B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2AB8B752" w14:textId="4511E73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0B5D9B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ResultForm resultForm = new ResultForm();</w:t>
      </w:r>
    </w:p>
    <w:p w14:paraId="21285D5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resultForm.Owner = this;</w:t>
      </w:r>
    </w:p>
    <w:p w14:paraId="24916A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resultForm.Show();</w:t>
      </w:r>
    </w:p>
    <w:p w14:paraId="79B594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613F0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F0A90AF" w14:textId="6A7AA0C0" w:rsidR="00FF0D8F" w:rsidRPr="002E3394" w:rsidRDefault="004152DB" w:rsidP="00FF0D8F">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7B4707FE" w14:textId="7E3C46DC" w:rsidR="00FF0D8F" w:rsidRPr="009E1CD7" w:rsidRDefault="00FF0D8F" w:rsidP="00F461F3">
      <w:pPr>
        <w:spacing w:after="0" w:line="240" w:lineRule="auto"/>
        <w:ind w:firstLine="709"/>
        <w:jc w:val="both"/>
        <w:rPr>
          <w:rFonts w:ascii="Consolas" w:hAnsi="Consolas" w:cs="Times New Roman"/>
          <w:lang w:val="en-US"/>
        </w:rPr>
      </w:pPr>
    </w:p>
    <w:p w14:paraId="6977582F" w14:textId="5B75C9B2" w:rsidR="00BC6AFF" w:rsidRDefault="00BC6AFF" w:rsidP="009E1CD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r>
        <w:rPr>
          <w:rFonts w:ascii="Times New Roman" w:hAnsi="Times New Roman" w:cs="Times New Roman"/>
          <w:sz w:val="28"/>
          <w:szCs w:val="28"/>
          <w:lang w:val="en-US"/>
        </w:rPr>
        <w:t>Elements.cs</w:t>
      </w:r>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AB6032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System.Collections.Generic;</w:t>
      </w:r>
    </w:p>
    <w:p w14:paraId="43A3640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System.Windows.Forms;</w:t>
      </w:r>
    </w:p>
    <w:p w14:paraId="6E4051B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48C44D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namespace CourseWork</w:t>
      </w:r>
    </w:p>
    <w:p w14:paraId="0439676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294009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Elements : Form</w:t>
      </w:r>
    </w:p>
    <w:p w14:paraId="18C49F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35C96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Form1 mainForm;</w:t>
      </w:r>
    </w:p>
    <w:p w14:paraId="0C7D939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List&lt;Criterion&gt; criterionsList;</w:t>
      </w:r>
    </w:p>
    <w:p w14:paraId="48941A1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List&lt;string&gt; alternativesList; </w:t>
      </w:r>
    </w:p>
    <w:p w14:paraId="74BAB9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A7CA3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Elements()</w:t>
      </w:r>
    </w:p>
    <w:p w14:paraId="5A919CE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3D6B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InitializeComponent();</w:t>
      </w:r>
    </w:p>
    <w:p w14:paraId="12563F2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 = new List&lt;Criterion&gt;();</w:t>
      </w:r>
    </w:p>
    <w:p w14:paraId="11C087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alternativesList = new List&lt;string&gt;();</w:t>
      </w:r>
    </w:p>
    <w:p w14:paraId="2214F0D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6858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76292AE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comboBox1_SelectedIndexChanged(object sender, EventArgs e)</w:t>
      </w:r>
    </w:p>
    <w:p w14:paraId="245EFA5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B5C39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AddRows(CriterionsDataGridView, ElementsCountComboBox.SelectedIndex);</w:t>
      </w:r>
    </w:p>
    <w:p w14:paraId="5A1CC98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AddRows(AlternativesDataGridView, ElementsCountComboBox.SelectedIndex);</w:t>
      </w:r>
    </w:p>
    <w:p w14:paraId="7832884B" w14:textId="2330637D"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5A3A3A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AddRows(DataGridView dataGridView, int count)</w:t>
      </w:r>
    </w:p>
    <w:p w14:paraId="31CA01A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DAD4DA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dataGridView.Rows.Clear();</w:t>
      </w:r>
    </w:p>
    <w:p w14:paraId="6C8933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dataGridView.Rows.Add(count + 2);</w:t>
      </w:r>
    </w:p>
    <w:p w14:paraId="6697C5EE"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791261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foreach(DataGridViewRow row in dataGridView.Rows)</w:t>
      </w:r>
    </w:p>
    <w:p w14:paraId="466EDFA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687C6D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row.Cells[0].Value = row.Index + 1;</w:t>
      </w:r>
    </w:p>
    <w:p w14:paraId="41E3FB8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235203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B21C456"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4975CF5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OkButton_Click(object sender, EventArgs e)</w:t>
      </w:r>
    </w:p>
    <w:p w14:paraId="47A0FE7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50349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(!CreateNewElements())</w:t>
      </w:r>
    </w:p>
    <w:p w14:paraId="4DFD5DC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0C02FF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4DA7DDCA" w14:textId="06F4A261"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F477B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mainForm = new Form1(criterionsList, alternativesList);</w:t>
      </w:r>
    </w:p>
    <w:p w14:paraId="2CA229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mainForm.ShowDialog();</w:t>
      </w:r>
    </w:p>
    <w:p w14:paraId="310FA6B0" w14:textId="72062732"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07A79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CreateNewElements()</w:t>
      </w:r>
    </w:p>
    <w:p w14:paraId="3598676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2C3E5C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(DataGridViewRow row in CriterionsDataGridView.Rows)</w:t>
      </w:r>
    </w:p>
    <w:p w14:paraId="2053242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9F386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(!CheckInput(row))</w:t>
      </w:r>
    </w:p>
    <w:p w14:paraId="674466E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62D1D7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4BD10F4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4368C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B17D2F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criterion = new Criterion(row.Cells[1].Value.ToString(), CriterionsDataGridView.Rows.Count);</w:t>
      </w:r>
    </w:p>
    <w:p w14:paraId="0C062A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criterionsList.Add(criterion);</w:t>
      </w:r>
    </w:p>
    <w:p w14:paraId="63917F2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C7B0F7"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0ADCDD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(DataGridViewRow row in AlternativesDataGridView.Rows)</w:t>
      </w:r>
    </w:p>
    <w:p w14:paraId="562E50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C1431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(!CheckInput(row))</w:t>
      </w:r>
    </w:p>
    <w:p w14:paraId="16385AD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B01E9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2A9C5C8F" w14:textId="0AAC1467"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B97A5ED" w14:textId="35654F9D"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alternativesList.Add(row.Cells[1].Value.ToString());</w:t>
      </w:r>
    </w:p>
    <w:p w14:paraId="148052B5" w14:textId="79A96CFB"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9F199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6C3B6552" w14:textId="06976925"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AADA6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CheckInput(DataGridViewRow dataGridViewRow)</w:t>
      </w:r>
    </w:p>
    <w:p w14:paraId="5E894C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3D35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(dataGridViewRow.Cells[1].Value == null)</w:t>
      </w:r>
    </w:p>
    <w:p w14:paraId="4B484A5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5D929DB" w14:textId="15C60E65"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MessageBox.Show("Введите все названия элементов!", "Внимание!", MessageBoxButtons.OK, MessageBoxIcon.Warning);</w:t>
      </w:r>
    </w:p>
    <w:p w14:paraId="472767D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w:t>
      </w:r>
    </w:p>
    <w:p w14:paraId="18CC741D" w14:textId="2B2DC40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8F3FE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709319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64027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5D4966" w14:textId="0CDEF01B" w:rsidR="002E3394" w:rsidRPr="002E3394" w:rsidRDefault="00BC6AFF" w:rsidP="002E3394">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33F5DC18" w14:textId="72ECF15E" w:rsidR="002E3394" w:rsidRPr="002E3394" w:rsidRDefault="002E3394" w:rsidP="00DB5DED">
      <w:pPr>
        <w:spacing w:after="0" w:line="240" w:lineRule="auto"/>
        <w:jc w:val="both"/>
        <w:rPr>
          <w:rFonts w:ascii="Consolas" w:hAnsi="Consolas" w:cs="Times New Roman"/>
          <w:sz w:val="24"/>
          <w:szCs w:val="24"/>
          <w:lang w:val="en-US"/>
        </w:rPr>
      </w:pPr>
    </w:p>
    <w:sectPr w:rsidR="002E3394" w:rsidRPr="002E3394"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25C43" w14:textId="77777777" w:rsidR="00F951BA" w:rsidRDefault="00F951BA" w:rsidP="00511D5B">
      <w:pPr>
        <w:spacing w:after="0" w:line="240" w:lineRule="auto"/>
      </w:pPr>
      <w:r>
        <w:separator/>
      </w:r>
    </w:p>
  </w:endnote>
  <w:endnote w:type="continuationSeparator" w:id="0">
    <w:p w14:paraId="4C9727B1" w14:textId="77777777" w:rsidR="00F951BA" w:rsidRDefault="00F951BA"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15D2" w14:textId="77777777" w:rsidR="00F951BA" w:rsidRDefault="00F951BA" w:rsidP="00511D5B">
      <w:pPr>
        <w:spacing w:after="0" w:line="240" w:lineRule="auto"/>
      </w:pPr>
      <w:r>
        <w:separator/>
      </w:r>
    </w:p>
  </w:footnote>
  <w:footnote w:type="continuationSeparator" w:id="0">
    <w:p w14:paraId="5A08E224" w14:textId="77777777" w:rsidR="00F951BA" w:rsidRDefault="00F951BA"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1576784">
    <w:abstractNumId w:val="0"/>
  </w:num>
  <w:num w:numId="2" w16cid:durableId="1827934893">
    <w:abstractNumId w:val="1"/>
  </w:num>
  <w:num w:numId="3" w16cid:durableId="54337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4077E"/>
    <w:rsid w:val="0006238B"/>
    <w:rsid w:val="00063D28"/>
    <w:rsid w:val="00064669"/>
    <w:rsid w:val="00065A90"/>
    <w:rsid w:val="0008225B"/>
    <w:rsid w:val="000B2791"/>
    <w:rsid w:val="000C5452"/>
    <w:rsid w:val="000C5D21"/>
    <w:rsid w:val="000D06FE"/>
    <w:rsid w:val="000D246D"/>
    <w:rsid w:val="000D5C7A"/>
    <w:rsid w:val="000D7A1A"/>
    <w:rsid w:val="000E1880"/>
    <w:rsid w:val="000F0838"/>
    <w:rsid w:val="000F4A6D"/>
    <w:rsid w:val="000F5AC3"/>
    <w:rsid w:val="00104454"/>
    <w:rsid w:val="001210E9"/>
    <w:rsid w:val="00123CB5"/>
    <w:rsid w:val="0014329D"/>
    <w:rsid w:val="00145CD5"/>
    <w:rsid w:val="001505FE"/>
    <w:rsid w:val="001545FE"/>
    <w:rsid w:val="00182DEB"/>
    <w:rsid w:val="001922AF"/>
    <w:rsid w:val="001B0A18"/>
    <w:rsid w:val="001B3B07"/>
    <w:rsid w:val="001B7120"/>
    <w:rsid w:val="001C196D"/>
    <w:rsid w:val="001C4D1D"/>
    <w:rsid w:val="001D2382"/>
    <w:rsid w:val="001E060D"/>
    <w:rsid w:val="001E3115"/>
    <w:rsid w:val="001F6BE6"/>
    <w:rsid w:val="00217BAD"/>
    <w:rsid w:val="00220EE8"/>
    <w:rsid w:val="002668E8"/>
    <w:rsid w:val="0028497E"/>
    <w:rsid w:val="00287FD5"/>
    <w:rsid w:val="002916CB"/>
    <w:rsid w:val="002937F4"/>
    <w:rsid w:val="002A6BBC"/>
    <w:rsid w:val="002A71D2"/>
    <w:rsid w:val="002C3BD4"/>
    <w:rsid w:val="002C7D8E"/>
    <w:rsid w:val="002D112F"/>
    <w:rsid w:val="002D339A"/>
    <w:rsid w:val="002E3394"/>
    <w:rsid w:val="00311D16"/>
    <w:rsid w:val="00312192"/>
    <w:rsid w:val="00314356"/>
    <w:rsid w:val="00326466"/>
    <w:rsid w:val="00350B55"/>
    <w:rsid w:val="00352F0E"/>
    <w:rsid w:val="0035699B"/>
    <w:rsid w:val="00367557"/>
    <w:rsid w:val="00371098"/>
    <w:rsid w:val="00374F9A"/>
    <w:rsid w:val="003842F6"/>
    <w:rsid w:val="003A28EC"/>
    <w:rsid w:val="003A2D8A"/>
    <w:rsid w:val="003A5198"/>
    <w:rsid w:val="003B1A32"/>
    <w:rsid w:val="003B2122"/>
    <w:rsid w:val="003B638D"/>
    <w:rsid w:val="003D7B91"/>
    <w:rsid w:val="003F53C5"/>
    <w:rsid w:val="00402DF7"/>
    <w:rsid w:val="004152DB"/>
    <w:rsid w:val="00417C24"/>
    <w:rsid w:val="00422AEB"/>
    <w:rsid w:val="00462A79"/>
    <w:rsid w:val="004A0169"/>
    <w:rsid w:val="004A0AB2"/>
    <w:rsid w:val="004A27EE"/>
    <w:rsid w:val="004D4538"/>
    <w:rsid w:val="004E1184"/>
    <w:rsid w:val="004E671D"/>
    <w:rsid w:val="00507CFB"/>
    <w:rsid w:val="00511D5B"/>
    <w:rsid w:val="0053145A"/>
    <w:rsid w:val="00531C63"/>
    <w:rsid w:val="005459FA"/>
    <w:rsid w:val="00553E59"/>
    <w:rsid w:val="0057263B"/>
    <w:rsid w:val="00580B67"/>
    <w:rsid w:val="00581D04"/>
    <w:rsid w:val="00590F0F"/>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E0731"/>
    <w:rsid w:val="006F784F"/>
    <w:rsid w:val="00707D15"/>
    <w:rsid w:val="00727D2E"/>
    <w:rsid w:val="007441B5"/>
    <w:rsid w:val="0076045A"/>
    <w:rsid w:val="00770A65"/>
    <w:rsid w:val="007844AB"/>
    <w:rsid w:val="00794BB8"/>
    <w:rsid w:val="007A062A"/>
    <w:rsid w:val="007B1E83"/>
    <w:rsid w:val="007C2C0C"/>
    <w:rsid w:val="007D3952"/>
    <w:rsid w:val="007E3CEC"/>
    <w:rsid w:val="007F4C2E"/>
    <w:rsid w:val="0080388B"/>
    <w:rsid w:val="00804EC8"/>
    <w:rsid w:val="00807142"/>
    <w:rsid w:val="00821252"/>
    <w:rsid w:val="008246E3"/>
    <w:rsid w:val="00830263"/>
    <w:rsid w:val="00841162"/>
    <w:rsid w:val="00855D1C"/>
    <w:rsid w:val="00871C0F"/>
    <w:rsid w:val="00876101"/>
    <w:rsid w:val="0088046B"/>
    <w:rsid w:val="0088159F"/>
    <w:rsid w:val="008A397B"/>
    <w:rsid w:val="008C493B"/>
    <w:rsid w:val="008C7BA7"/>
    <w:rsid w:val="008D2FF4"/>
    <w:rsid w:val="008D55F2"/>
    <w:rsid w:val="008D5B25"/>
    <w:rsid w:val="008F205A"/>
    <w:rsid w:val="009279E7"/>
    <w:rsid w:val="00931202"/>
    <w:rsid w:val="009329E3"/>
    <w:rsid w:val="00942F50"/>
    <w:rsid w:val="00962BEA"/>
    <w:rsid w:val="009701C2"/>
    <w:rsid w:val="009A5422"/>
    <w:rsid w:val="009C5251"/>
    <w:rsid w:val="009E1CC3"/>
    <w:rsid w:val="009E1CD7"/>
    <w:rsid w:val="009F4BC4"/>
    <w:rsid w:val="009F752A"/>
    <w:rsid w:val="00A1603B"/>
    <w:rsid w:val="00A16DAC"/>
    <w:rsid w:val="00A335B0"/>
    <w:rsid w:val="00A501FB"/>
    <w:rsid w:val="00A75506"/>
    <w:rsid w:val="00A75C3D"/>
    <w:rsid w:val="00A817D6"/>
    <w:rsid w:val="00A9514D"/>
    <w:rsid w:val="00AA04D8"/>
    <w:rsid w:val="00AE2321"/>
    <w:rsid w:val="00AE7504"/>
    <w:rsid w:val="00AF1101"/>
    <w:rsid w:val="00B25BE6"/>
    <w:rsid w:val="00B30578"/>
    <w:rsid w:val="00B33759"/>
    <w:rsid w:val="00B53566"/>
    <w:rsid w:val="00B56F7E"/>
    <w:rsid w:val="00B617B1"/>
    <w:rsid w:val="00B7695D"/>
    <w:rsid w:val="00B83660"/>
    <w:rsid w:val="00B842F7"/>
    <w:rsid w:val="00B91E9C"/>
    <w:rsid w:val="00BA03AB"/>
    <w:rsid w:val="00BA6F14"/>
    <w:rsid w:val="00BC6AFF"/>
    <w:rsid w:val="00BD7E44"/>
    <w:rsid w:val="00BE771D"/>
    <w:rsid w:val="00C23306"/>
    <w:rsid w:val="00C32E18"/>
    <w:rsid w:val="00C46A69"/>
    <w:rsid w:val="00C51076"/>
    <w:rsid w:val="00C7419D"/>
    <w:rsid w:val="00CA01ED"/>
    <w:rsid w:val="00CA20F7"/>
    <w:rsid w:val="00CB12E3"/>
    <w:rsid w:val="00CB5D2B"/>
    <w:rsid w:val="00CC6489"/>
    <w:rsid w:val="00CE04A3"/>
    <w:rsid w:val="00D042A0"/>
    <w:rsid w:val="00D13BA7"/>
    <w:rsid w:val="00D16F16"/>
    <w:rsid w:val="00D207F6"/>
    <w:rsid w:val="00D267FF"/>
    <w:rsid w:val="00D2681A"/>
    <w:rsid w:val="00D27A8C"/>
    <w:rsid w:val="00D36D16"/>
    <w:rsid w:val="00D40D43"/>
    <w:rsid w:val="00D45D9D"/>
    <w:rsid w:val="00D553CC"/>
    <w:rsid w:val="00D642CA"/>
    <w:rsid w:val="00D6622F"/>
    <w:rsid w:val="00D71EAF"/>
    <w:rsid w:val="00D75F0A"/>
    <w:rsid w:val="00D810FE"/>
    <w:rsid w:val="00D9037B"/>
    <w:rsid w:val="00D94051"/>
    <w:rsid w:val="00DA13D2"/>
    <w:rsid w:val="00DB5DED"/>
    <w:rsid w:val="00DD2721"/>
    <w:rsid w:val="00DD2C63"/>
    <w:rsid w:val="00DD42DB"/>
    <w:rsid w:val="00DD624F"/>
    <w:rsid w:val="00DD6503"/>
    <w:rsid w:val="00E0665E"/>
    <w:rsid w:val="00E169C7"/>
    <w:rsid w:val="00E21ED2"/>
    <w:rsid w:val="00E34251"/>
    <w:rsid w:val="00E35903"/>
    <w:rsid w:val="00E36FC2"/>
    <w:rsid w:val="00E714EF"/>
    <w:rsid w:val="00E8529A"/>
    <w:rsid w:val="00E92541"/>
    <w:rsid w:val="00E97843"/>
    <w:rsid w:val="00EB1A38"/>
    <w:rsid w:val="00EC4662"/>
    <w:rsid w:val="00ED5F2A"/>
    <w:rsid w:val="00EE5D25"/>
    <w:rsid w:val="00EE725B"/>
    <w:rsid w:val="00EF01B3"/>
    <w:rsid w:val="00F212BD"/>
    <w:rsid w:val="00F25753"/>
    <w:rsid w:val="00F40CA5"/>
    <w:rsid w:val="00F461F3"/>
    <w:rsid w:val="00F51936"/>
    <w:rsid w:val="00F57665"/>
    <w:rsid w:val="00F74AD5"/>
    <w:rsid w:val="00F85F22"/>
    <w:rsid w:val="00F951BA"/>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26378891">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21</Pages>
  <Words>4448</Words>
  <Characters>25359</Characters>
  <Application>Microsoft Office Word</Application>
  <DocSecurity>0</DocSecurity>
  <Lines>211</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107</cp:revision>
  <cp:lastPrinted>2022-12-11T14:48:00Z</cp:lastPrinted>
  <dcterms:created xsi:type="dcterms:W3CDTF">2022-12-10T22:56:00Z</dcterms:created>
  <dcterms:modified xsi:type="dcterms:W3CDTF">2022-12-26T00:31:00Z</dcterms:modified>
</cp:coreProperties>
</file>