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2A49" w:rsidRDefault="00D02A49" w:rsidP="00D02A49">
      <w:pPr>
        <w:pStyle w:val="NormalWeb"/>
      </w:pPr>
      <w:r>
        <w:rPr>
          <w:rStyle w:val="Strong"/>
        </w:rPr>
        <w:t>Sinai Peninsula Travel Guide: Introduction</w:t>
      </w:r>
      <w:r>
        <w:br/>
        <w:t xml:space="preserve">The Sinai Peninsula is where desert grandeur meets crystalline seas, offering travelers a tapestry of rugged mountains, windswept dunes, and the world-famous coral reefs of the Red Sea. Over millennia, it has been both a strategic crossroads—linking Africa and Asia—and a sacred landscape, famed as the site of Moses’ encounter at Mount Sinai. Today, visitors come for everything from high-adrenaline dives and Bedouin desert safaris to spiritual sunrises atop Jebel Musa. With sparse rainfall, dramatic temperature swings between coast and highlands, and a deeply rooted Bedouin hospitality, Sinai delivers an unforgettable blend of history, adventure, and natural beauty. Below, we’ll dive into each key destination—starting with </w:t>
      </w:r>
      <w:proofErr w:type="spellStart"/>
      <w:r>
        <w:t>Sharm</w:t>
      </w:r>
      <w:proofErr w:type="spellEnd"/>
      <w:r>
        <w:t xml:space="preserve"> El Sheikh—and explore everything you need to plan the perfect Sinai journey.</w:t>
      </w:r>
    </w:p>
    <w:p w:rsidR="00D02A49" w:rsidRPr="00D02A49" w:rsidRDefault="00D02A49" w:rsidP="00D02A49">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D02A49">
        <w:rPr>
          <w:rFonts w:ascii="Times New Roman" w:eastAsia="Times New Roman" w:hAnsi="Times New Roman" w:cs="Times New Roman"/>
          <w:b/>
          <w:bCs/>
          <w:sz w:val="36"/>
          <w:szCs w:val="36"/>
        </w:rPr>
        <w:t xml:space="preserve">1. </w:t>
      </w:r>
      <w:proofErr w:type="spellStart"/>
      <w:r w:rsidRPr="00D02A49">
        <w:rPr>
          <w:rFonts w:ascii="Times New Roman" w:eastAsia="Times New Roman" w:hAnsi="Times New Roman" w:cs="Times New Roman"/>
          <w:b/>
          <w:bCs/>
          <w:sz w:val="36"/>
          <w:szCs w:val="36"/>
        </w:rPr>
        <w:t>Sharm</w:t>
      </w:r>
      <w:proofErr w:type="spellEnd"/>
      <w:r w:rsidRPr="00D02A49">
        <w:rPr>
          <w:rFonts w:ascii="Times New Roman" w:eastAsia="Times New Roman" w:hAnsi="Times New Roman" w:cs="Times New Roman"/>
          <w:b/>
          <w:bCs/>
          <w:sz w:val="36"/>
          <w:szCs w:val="36"/>
        </w:rPr>
        <w:t xml:space="preserve"> El Sheikh</w:t>
      </w:r>
    </w:p>
    <w:p w:rsidR="00D02A49" w:rsidRPr="00D02A49" w:rsidRDefault="00D02A49" w:rsidP="00D02A4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02A49">
        <w:rPr>
          <w:rFonts w:ascii="Times New Roman" w:eastAsia="Times New Roman" w:hAnsi="Times New Roman" w:cs="Times New Roman"/>
          <w:b/>
          <w:bCs/>
          <w:sz w:val="27"/>
          <w:szCs w:val="27"/>
        </w:rPr>
        <w:t>History</w:t>
      </w:r>
    </w:p>
    <w:p w:rsidR="00D02A49" w:rsidRPr="00D02A49" w:rsidRDefault="00D02A49" w:rsidP="00D02A49">
      <w:pPr>
        <w:bidi w:val="0"/>
        <w:spacing w:before="100" w:beforeAutospacing="1" w:after="100" w:afterAutospacing="1" w:line="240" w:lineRule="auto"/>
        <w:rPr>
          <w:rFonts w:ascii="Times New Roman" w:eastAsia="Times New Roman" w:hAnsi="Times New Roman" w:cs="Times New Roman"/>
          <w:sz w:val="24"/>
          <w:szCs w:val="24"/>
        </w:rPr>
      </w:pPr>
      <w:r w:rsidRPr="00D02A49">
        <w:rPr>
          <w:rFonts w:ascii="Times New Roman" w:eastAsia="Times New Roman" w:hAnsi="Times New Roman" w:cs="Times New Roman"/>
          <w:sz w:val="24"/>
          <w:szCs w:val="24"/>
        </w:rPr>
        <w:t xml:space="preserve">Perched on the southern tip of the Sinai Peninsula, </w:t>
      </w:r>
      <w:proofErr w:type="spellStart"/>
      <w:r w:rsidRPr="00D02A49">
        <w:rPr>
          <w:rFonts w:ascii="Times New Roman" w:eastAsia="Times New Roman" w:hAnsi="Times New Roman" w:cs="Times New Roman"/>
          <w:sz w:val="24"/>
          <w:szCs w:val="24"/>
        </w:rPr>
        <w:t>Sharm</w:t>
      </w:r>
      <w:proofErr w:type="spellEnd"/>
      <w:r w:rsidRPr="00D02A49">
        <w:rPr>
          <w:rFonts w:ascii="Times New Roman" w:eastAsia="Times New Roman" w:hAnsi="Times New Roman" w:cs="Times New Roman"/>
          <w:sz w:val="24"/>
          <w:szCs w:val="24"/>
        </w:rPr>
        <w:t xml:space="preserve"> El Sheikh evolved from a quiet Bedouin fishing settlement into one of the world’s most celebrated Red Sea resorts. Its transformation began in the late 20th century, yet you can still glimpse remnants of local heritage in the small fishing boats bobbing offshore and the traditional Bedouin camps tucked into the dunes of Nabq Bay. Nearby, Ottoman-era fortresses on Tiran Island whisper tales of past empires guarding these strategic waters.</w:t>
      </w:r>
    </w:p>
    <w:p w:rsidR="00D02A49" w:rsidRPr="00D02A49" w:rsidRDefault="00D02A49" w:rsidP="00D02A4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02A49">
        <w:rPr>
          <w:rFonts w:ascii="Times New Roman" w:eastAsia="Times New Roman" w:hAnsi="Times New Roman" w:cs="Times New Roman"/>
          <w:b/>
          <w:bCs/>
          <w:sz w:val="27"/>
          <w:szCs w:val="27"/>
        </w:rPr>
        <w:t>Weather</w:t>
      </w:r>
    </w:p>
    <w:p w:rsidR="00D02A49" w:rsidRPr="00D02A49" w:rsidRDefault="00D02A49" w:rsidP="00D02A49">
      <w:p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D02A49">
        <w:rPr>
          <w:rFonts w:ascii="Times New Roman" w:eastAsia="Times New Roman" w:hAnsi="Times New Roman" w:cs="Times New Roman"/>
          <w:sz w:val="24"/>
          <w:szCs w:val="24"/>
        </w:rPr>
        <w:t>Sharm</w:t>
      </w:r>
      <w:proofErr w:type="spellEnd"/>
      <w:r w:rsidRPr="00D02A49">
        <w:rPr>
          <w:rFonts w:ascii="Times New Roman" w:eastAsia="Times New Roman" w:hAnsi="Times New Roman" w:cs="Times New Roman"/>
          <w:sz w:val="24"/>
          <w:szCs w:val="24"/>
        </w:rPr>
        <w:t xml:space="preserve"> El Sheikh basks in near-constant sunshine. Summers bring long, dry days with clear skies, while winters are delightfully mild, offering perfect conditions for both sunbathing and evening seaside strolls. Rainfall is almost nonexistent, so you can plan adventures with confidence any time of year.</w:t>
      </w:r>
    </w:p>
    <w:p w:rsidR="00D02A49" w:rsidRPr="00D02A49" w:rsidRDefault="00D02A49" w:rsidP="00D02A4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02A49">
        <w:rPr>
          <w:rFonts w:ascii="Times New Roman" w:eastAsia="Times New Roman" w:hAnsi="Times New Roman" w:cs="Times New Roman"/>
          <w:b/>
          <w:bCs/>
          <w:sz w:val="27"/>
          <w:szCs w:val="27"/>
        </w:rPr>
        <w:t xml:space="preserve">How </w:t>
      </w:r>
      <w:proofErr w:type="gramStart"/>
      <w:r w:rsidRPr="00D02A49">
        <w:rPr>
          <w:rFonts w:ascii="Times New Roman" w:eastAsia="Times New Roman" w:hAnsi="Times New Roman" w:cs="Times New Roman"/>
          <w:b/>
          <w:bCs/>
          <w:sz w:val="27"/>
          <w:szCs w:val="27"/>
        </w:rPr>
        <w:t>To</w:t>
      </w:r>
      <w:proofErr w:type="gramEnd"/>
      <w:r w:rsidRPr="00D02A49">
        <w:rPr>
          <w:rFonts w:ascii="Times New Roman" w:eastAsia="Times New Roman" w:hAnsi="Times New Roman" w:cs="Times New Roman"/>
          <w:b/>
          <w:bCs/>
          <w:sz w:val="27"/>
          <w:szCs w:val="27"/>
        </w:rPr>
        <w:t xml:space="preserve"> Go</w:t>
      </w:r>
    </w:p>
    <w:p w:rsidR="00D02A49" w:rsidRPr="00D02A49" w:rsidRDefault="00D02A49" w:rsidP="00D02A49">
      <w:pPr>
        <w:bidi w:val="0"/>
        <w:spacing w:before="100" w:beforeAutospacing="1" w:after="100" w:afterAutospacing="1" w:line="240" w:lineRule="auto"/>
        <w:rPr>
          <w:rFonts w:ascii="Times New Roman" w:eastAsia="Times New Roman" w:hAnsi="Times New Roman" w:cs="Times New Roman"/>
          <w:sz w:val="24"/>
          <w:szCs w:val="24"/>
        </w:rPr>
      </w:pPr>
      <w:r w:rsidRPr="00D02A49">
        <w:rPr>
          <w:rFonts w:ascii="Times New Roman" w:eastAsia="Times New Roman" w:hAnsi="Times New Roman" w:cs="Times New Roman"/>
          <w:sz w:val="24"/>
          <w:szCs w:val="24"/>
        </w:rPr>
        <w:t xml:space="preserve">Travelers arrive via </w:t>
      </w:r>
      <w:proofErr w:type="spellStart"/>
      <w:r w:rsidRPr="00D02A49">
        <w:rPr>
          <w:rFonts w:ascii="Times New Roman" w:eastAsia="Times New Roman" w:hAnsi="Times New Roman" w:cs="Times New Roman"/>
          <w:sz w:val="24"/>
          <w:szCs w:val="24"/>
        </w:rPr>
        <w:t>Sharm</w:t>
      </w:r>
      <w:proofErr w:type="spellEnd"/>
      <w:r w:rsidRPr="00D02A49">
        <w:rPr>
          <w:rFonts w:ascii="Times New Roman" w:eastAsia="Times New Roman" w:hAnsi="Times New Roman" w:cs="Times New Roman"/>
          <w:sz w:val="24"/>
          <w:szCs w:val="24"/>
        </w:rPr>
        <w:t xml:space="preserve"> El Sheikh International Airport, where modern terminals open directly onto the coastal highway. From Cairo or the Nile Valley, comfortable buses and private transfers wind through dramatic desert vistas before descending to the turquoise gulf waters. Overland visitors can also make their way across the border from </w:t>
      </w:r>
      <w:proofErr w:type="spellStart"/>
      <w:r w:rsidRPr="00D02A49">
        <w:rPr>
          <w:rFonts w:ascii="Times New Roman" w:eastAsia="Times New Roman" w:hAnsi="Times New Roman" w:cs="Times New Roman"/>
          <w:sz w:val="24"/>
          <w:szCs w:val="24"/>
        </w:rPr>
        <w:t>Eilat</w:t>
      </w:r>
      <w:proofErr w:type="spellEnd"/>
      <w:r w:rsidRPr="00D02A49">
        <w:rPr>
          <w:rFonts w:ascii="Times New Roman" w:eastAsia="Times New Roman" w:hAnsi="Times New Roman" w:cs="Times New Roman"/>
          <w:sz w:val="24"/>
          <w:szCs w:val="24"/>
        </w:rPr>
        <w:t>, enjoying a panoramic drive along the Sinai coast.</w:t>
      </w:r>
    </w:p>
    <w:p w:rsidR="00D02A49" w:rsidRPr="00D02A49" w:rsidRDefault="00D02A49" w:rsidP="00D02A4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02A49">
        <w:rPr>
          <w:rFonts w:ascii="Times New Roman" w:eastAsia="Times New Roman" w:hAnsi="Times New Roman" w:cs="Times New Roman"/>
          <w:b/>
          <w:bCs/>
          <w:sz w:val="27"/>
          <w:szCs w:val="27"/>
        </w:rPr>
        <w:t xml:space="preserve">Where </w:t>
      </w:r>
      <w:proofErr w:type="gramStart"/>
      <w:r w:rsidRPr="00D02A49">
        <w:rPr>
          <w:rFonts w:ascii="Times New Roman" w:eastAsia="Times New Roman" w:hAnsi="Times New Roman" w:cs="Times New Roman"/>
          <w:b/>
          <w:bCs/>
          <w:sz w:val="27"/>
          <w:szCs w:val="27"/>
        </w:rPr>
        <w:t>To</w:t>
      </w:r>
      <w:proofErr w:type="gramEnd"/>
      <w:r w:rsidRPr="00D02A49">
        <w:rPr>
          <w:rFonts w:ascii="Times New Roman" w:eastAsia="Times New Roman" w:hAnsi="Times New Roman" w:cs="Times New Roman"/>
          <w:b/>
          <w:bCs/>
          <w:sz w:val="27"/>
          <w:szCs w:val="27"/>
        </w:rPr>
        <w:t xml:space="preserve"> Stay</w:t>
      </w:r>
    </w:p>
    <w:p w:rsidR="00D02A49" w:rsidRPr="00D02A49" w:rsidRDefault="00D02A49" w:rsidP="00D02A49">
      <w:pPr>
        <w:bidi w:val="0"/>
        <w:spacing w:before="100" w:beforeAutospacing="1" w:after="100" w:afterAutospacing="1" w:line="240" w:lineRule="auto"/>
        <w:rPr>
          <w:rFonts w:ascii="Times New Roman" w:eastAsia="Times New Roman" w:hAnsi="Times New Roman" w:cs="Times New Roman"/>
          <w:sz w:val="24"/>
          <w:szCs w:val="24"/>
        </w:rPr>
      </w:pPr>
      <w:r w:rsidRPr="00D02A49">
        <w:rPr>
          <w:rFonts w:ascii="Times New Roman" w:eastAsia="Times New Roman" w:hAnsi="Times New Roman" w:cs="Times New Roman"/>
          <w:sz w:val="24"/>
          <w:szCs w:val="24"/>
        </w:rPr>
        <w:t>Accommodations range from sprawling seaside resorts with lush palm gardens and infinity pools to intimate guesthouses perched above the marina. Many properties showcase open-air courtyards, local stonework, and shaded terraces overlooking the bay, blending modern comforts with hints of Bedouin design.</w:t>
      </w:r>
    </w:p>
    <w:p w:rsidR="00D02A49" w:rsidRPr="00D02A49" w:rsidRDefault="00D02A49" w:rsidP="00D02A4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02A49">
        <w:rPr>
          <w:rFonts w:ascii="Times New Roman" w:eastAsia="Times New Roman" w:hAnsi="Times New Roman" w:cs="Times New Roman"/>
          <w:b/>
          <w:bCs/>
          <w:sz w:val="27"/>
          <w:szCs w:val="27"/>
        </w:rPr>
        <w:t>Getting Around</w:t>
      </w:r>
    </w:p>
    <w:p w:rsidR="00D02A49" w:rsidRPr="00D02A49" w:rsidRDefault="00D02A49" w:rsidP="00D02A49">
      <w:pPr>
        <w:bidi w:val="0"/>
        <w:spacing w:before="100" w:beforeAutospacing="1" w:after="100" w:afterAutospacing="1" w:line="240" w:lineRule="auto"/>
        <w:rPr>
          <w:rFonts w:ascii="Times New Roman" w:eastAsia="Times New Roman" w:hAnsi="Times New Roman" w:cs="Times New Roman"/>
          <w:sz w:val="24"/>
          <w:szCs w:val="24"/>
        </w:rPr>
      </w:pPr>
      <w:r w:rsidRPr="00D02A49">
        <w:rPr>
          <w:rFonts w:ascii="Times New Roman" w:eastAsia="Times New Roman" w:hAnsi="Times New Roman" w:cs="Times New Roman"/>
          <w:sz w:val="24"/>
          <w:szCs w:val="24"/>
        </w:rPr>
        <w:t xml:space="preserve">A network of shared minibuses ferries guests between </w:t>
      </w:r>
      <w:proofErr w:type="spellStart"/>
      <w:r w:rsidRPr="00D02A49">
        <w:rPr>
          <w:rFonts w:ascii="Times New Roman" w:eastAsia="Times New Roman" w:hAnsi="Times New Roman" w:cs="Times New Roman"/>
          <w:sz w:val="24"/>
          <w:szCs w:val="24"/>
        </w:rPr>
        <w:t>Naama</w:t>
      </w:r>
      <w:proofErr w:type="spellEnd"/>
      <w:r w:rsidRPr="00D02A49">
        <w:rPr>
          <w:rFonts w:ascii="Times New Roman" w:eastAsia="Times New Roman" w:hAnsi="Times New Roman" w:cs="Times New Roman"/>
          <w:sz w:val="24"/>
          <w:szCs w:val="24"/>
        </w:rPr>
        <w:t xml:space="preserve"> Bay, </w:t>
      </w:r>
      <w:proofErr w:type="spellStart"/>
      <w:r w:rsidRPr="00D02A49">
        <w:rPr>
          <w:rFonts w:ascii="Times New Roman" w:eastAsia="Times New Roman" w:hAnsi="Times New Roman" w:cs="Times New Roman"/>
          <w:sz w:val="24"/>
          <w:szCs w:val="24"/>
        </w:rPr>
        <w:t>Soho</w:t>
      </w:r>
      <w:proofErr w:type="spellEnd"/>
      <w:r w:rsidRPr="00D02A49">
        <w:rPr>
          <w:rFonts w:ascii="Times New Roman" w:eastAsia="Times New Roman" w:hAnsi="Times New Roman" w:cs="Times New Roman"/>
          <w:sz w:val="24"/>
          <w:szCs w:val="24"/>
        </w:rPr>
        <w:t xml:space="preserve"> Square, Shark’s Bay, and </w:t>
      </w:r>
      <w:proofErr w:type="spellStart"/>
      <w:r w:rsidRPr="00D02A49">
        <w:rPr>
          <w:rFonts w:ascii="Times New Roman" w:eastAsia="Times New Roman" w:hAnsi="Times New Roman" w:cs="Times New Roman"/>
          <w:sz w:val="24"/>
          <w:szCs w:val="24"/>
        </w:rPr>
        <w:t>Ras</w:t>
      </w:r>
      <w:proofErr w:type="spellEnd"/>
      <w:r w:rsidRPr="00D02A49">
        <w:rPr>
          <w:rFonts w:ascii="Times New Roman" w:eastAsia="Times New Roman" w:hAnsi="Times New Roman" w:cs="Times New Roman"/>
          <w:sz w:val="24"/>
          <w:szCs w:val="24"/>
        </w:rPr>
        <w:t xml:space="preserve"> Umm Sid, while taxis offer door-to-door service—just be sure to agree on your </w:t>
      </w:r>
      <w:r w:rsidRPr="00D02A49">
        <w:rPr>
          <w:rFonts w:ascii="Times New Roman" w:eastAsia="Times New Roman" w:hAnsi="Times New Roman" w:cs="Times New Roman"/>
          <w:sz w:val="24"/>
          <w:szCs w:val="24"/>
        </w:rPr>
        <w:lastRenderedPageBreak/>
        <w:t>destination before you depart. For greater freedom, car rentals are available at the airport and in town, allowing you to explore hidden beaches and desert tracks at your leisure.</w:t>
      </w:r>
    </w:p>
    <w:p w:rsidR="00D02A49" w:rsidRPr="00D02A49" w:rsidRDefault="00D02A49" w:rsidP="00D02A4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02A49">
        <w:rPr>
          <w:rFonts w:ascii="Times New Roman" w:eastAsia="Times New Roman" w:hAnsi="Times New Roman" w:cs="Times New Roman"/>
          <w:b/>
          <w:bCs/>
          <w:sz w:val="27"/>
          <w:szCs w:val="27"/>
        </w:rPr>
        <w:t xml:space="preserve">Things </w:t>
      </w:r>
      <w:proofErr w:type="gramStart"/>
      <w:r w:rsidRPr="00D02A49">
        <w:rPr>
          <w:rFonts w:ascii="Times New Roman" w:eastAsia="Times New Roman" w:hAnsi="Times New Roman" w:cs="Times New Roman"/>
          <w:b/>
          <w:bCs/>
          <w:sz w:val="27"/>
          <w:szCs w:val="27"/>
        </w:rPr>
        <w:t>To</w:t>
      </w:r>
      <w:proofErr w:type="gramEnd"/>
      <w:r w:rsidRPr="00D02A49">
        <w:rPr>
          <w:rFonts w:ascii="Times New Roman" w:eastAsia="Times New Roman" w:hAnsi="Times New Roman" w:cs="Times New Roman"/>
          <w:b/>
          <w:bCs/>
          <w:sz w:val="27"/>
          <w:szCs w:val="27"/>
        </w:rPr>
        <w:t xml:space="preserve"> Do</w:t>
      </w:r>
    </w:p>
    <w:p w:rsidR="00D02A49" w:rsidRPr="00D02A49" w:rsidRDefault="00D02A49" w:rsidP="00D02A49">
      <w:pPr>
        <w:bidi w:val="0"/>
        <w:spacing w:before="100" w:beforeAutospacing="1" w:after="100" w:afterAutospacing="1" w:line="240" w:lineRule="auto"/>
        <w:rPr>
          <w:rFonts w:ascii="Times New Roman" w:eastAsia="Times New Roman" w:hAnsi="Times New Roman" w:cs="Times New Roman"/>
          <w:sz w:val="24"/>
          <w:szCs w:val="24"/>
        </w:rPr>
      </w:pPr>
      <w:r w:rsidRPr="00D02A49">
        <w:rPr>
          <w:rFonts w:ascii="Times New Roman" w:eastAsia="Times New Roman" w:hAnsi="Times New Roman" w:cs="Times New Roman"/>
          <w:sz w:val="24"/>
          <w:szCs w:val="24"/>
        </w:rPr>
        <w:t xml:space="preserve">Dive and snorkel enthusiasts flock here for world-class reefs: the coral gardens of </w:t>
      </w:r>
      <w:proofErr w:type="spellStart"/>
      <w:r w:rsidRPr="00D02A49">
        <w:rPr>
          <w:rFonts w:ascii="Times New Roman" w:eastAsia="Times New Roman" w:hAnsi="Times New Roman" w:cs="Times New Roman"/>
          <w:sz w:val="24"/>
          <w:szCs w:val="24"/>
        </w:rPr>
        <w:t>Ras</w:t>
      </w:r>
      <w:proofErr w:type="spellEnd"/>
      <w:r w:rsidRPr="00D02A49">
        <w:rPr>
          <w:rFonts w:ascii="Times New Roman" w:eastAsia="Times New Roman" w:hAnsi="Times New Roman" w:cs="Times New Roman"/>
          <w:sz w:val="24"/>
          <w:szCs w:val="24"/>
        </w:rPr>
        <w:t xml:space="preserve"> Muhammad and the sunken wreckage of the SS </w:t>
      </w:r>
      <w:proofErr w:type="spellStart"/>
      <w:r w:rsidRPr="00D02A49">
        <w:rPr>
          <w:rFonts w:ascii="Times New Roman" w:eastAsia="Times New Roman" w:hAnsi="Times New Roman" w:cs="Times New Roman"/>
          <w:sz w:val="24"/>
          <w:szCs w:val="24"/>
        </w:rPr>
        <w:t>Thistlegorm</w:t>
      </w:r>
      <w:proofErr w:type="spellEnd"/>
      <w:r w:rsidRPr="00D02A49">
        <w:rPr>
          <w:rFonts w:ascii="Times New Roman" w:eastAsia="Times New Roman" w:hAnsi="Times New Roman" w:cs="Times New Roman"/>
          <w:sz w:val="24"/>
          <w:szCs w:val="24"/>
        </w:rPr>
        <w:t xml:space="preserve"> beckon beneath the waves. On dry land, sunrise excursions to Mount Sinai depart in the early hours, guiding hikers along rope-lit paths to greet dawn at the summit. Desert safaris in 4×4 vehicles reveal sculpted canyons, hidden oases, and the chance to share a campfire dinner with Bedouin hosts.</w:t>
      </w:r>
    </w:p>
    <w:p w:rsidR="00D02A49" w:rsidRPr="00D02A49" w:rsidRDefault="00D02A49" w:rsidP="00D02A4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02A49">
        <w:rPr>
          <w:rFonts w:ascii="Times New Roman" w:eastAsia="Times New Roman" w:hAnsi="Times New Roman" w:cs="Times New Roman"/>
          <w:b/>
          <w:bCs/>
          <w:sz w:val="27"/>
          <w:szCs w:val="27"/>
        </w:rPr>
        <w:t xml:space="preserve">Places </w:t>
      </w:r>
      <w:proofErr w:type="gramStart"/>
      <w:r w:rsidRPr="00D02A49">
        <w:rPr>
          <w:rFonts w:ascii="Times New Roman" w:eastAsia="Times New Roman" w:hAnsi="Times New Roman" w:cs="Times New Roman"/>
          <w:b/>
          <w:bCs/>
          <w:sz w:val="27"/>
          <w:szCs w:val="27"/>
        </w:rPr>
        <w:t>To</w:t>
      </w:r>
      <w:proofErr w:type="gramEnd"/>
      <w:r w:rsidRPr="00D02A49">
        <w:rPr>
          <w:rFonts w:ascii="Times New Roman" w:eastAsia="Times New Roman" w:hAnsi="Times New Roman" w:cs="Times New Roman"/>
          <w:b/>
          <w:bCs/>
          <w:sz w:val="27"/>
          <w:szCs w:val="27"/>
        </w:rPr>
        <w:t xml:space="preserve"> Go</w:t>
      </w:r>
    </w:p>
    <w:p w:rsidR="00D02A49" w:rsidRPr="00D02A49" w:rsidRDefault="00D02A49" w:rsidP="00D02A49">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D02A49">
        <w:rPr>
          <w:rFonts w:ascii="Times New Roman" w:eastAsia="Times New Roman" w:hAnsi="Times New Roman" w:cs="Times New Roman"/>
          <w:b/>
          <w:bCs/>
          <w:sz w:val="24"/>
          <w:szCs w:val="24"/>
        </w:rPr>
        <w:t>Naama</w:t>
      </w:r>
      <w:proofErr w:type="spellEnd"/>
      <w:r w:rsidRPr="00D02A49">
        <w:rPr>
          <w:rFonts w:ascii="Times New Roman" w:eastAsia="Times New Roman" w:hAnsi="Times New Roman" w:cs="Times New Roman"/>
          <w:b/>
          <w:bCs/>
          <w:sz w:val="24"/>
          <w:szCs w:val="24"/>
        </w:rPr>
        <w:t xml:space="preserve"> Bay:</w:t>
      </w:r>
      <w:r w:rsidRPr="00D02A49">
        <w:rPr>
          <w:rFonts w:ascii="Times New Roman" w:eastAsia="Times New Roman" w:hAnsi="Times New Roman" w:cs="Times New Roman"/>
          <w:sz w:val="24"/>
          <w:szCs w:val="24"/>
        </w:rPr>
        <w:t xml:space="preserve"> A lively waterfront strip lined with cafes, boutiques, and water-sports operators.</w:t>
      </w:r>
    </w:p>
    <w:p w:rsidR="00D02A49" w:rsidRPr="00D02A49" w:rsidRDefault="00D02A49" w:rsidP="00D02A49">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proofErr w:type="spellStart"/>
      <w:r w:rsidRPr="00D02A49">
        <w:rPr>
          <w:rFonts w:ascii="Times New Roman" w:eastAsia="Times New Roman" w:hAnsi="Times New Roman" w:cs="Times New Roman"/>
          <w:b/>
          <w:bCs/>
          <w:sz w:val="24"/>
          <w:szCs w:val="24"/>
        </w:rPr>
        <w:t>Soho</w:t>
      </w:r>
      <w:proofErr w:type="spellEnd"/>
      <w:r w:rsidRPr="00D02A49">
        <w:rPr>
          <w:rFonts w:ascii="Times New Roman" w:eastAsia="Times New Roman" w:hAnsi="Times New Roman" w:cs="Times New Roman"/>
          <w:b/>
          <w:bCs/>
          <w:sz w:val="24"/>
          <w:szCs w:val="24"/>
        </w:rPr>
        <w:t xml:space="preserve"> Square:</w:t>
      </w:r>
      <w:r w:rsidRPr="00D02A49">
        <w:rPr>
          <w:rFonts w:ascii="Times New Roman" w:eastAsia="Times New Roman" w:hAnsi="Times New Roman" w:cs="Times New Roman"/>
          <w:sz w:val="24"/>
          <w:szCs w:val="24"/>
        </w:rPr>
        <w:t xml:space="preserve"> A pedestrian promenade where live performances, ice-bars, and art installations animate the night.</w:t>
      </w:r>
    </w:p>
    <w:p w:rsidR="00D02A49" w:rsidRPr="00D02A49" w:rsidRDefault="00D02A49" w:rsidP="00D02A49">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D02A49">
        <w:rPr>
          <w:rFonts w:ascii="Times New Roman" w:eastAsia="Times New Roman" w:hAnsi="Times New Roman" w:cs="Times New Roman"/>
          <w:b/>
          <w:bCs/>
          <w:sz w:val="24"/>
          <w:szCs w:val="24"/>
        </w:rPr>
        <w:t>Old Market (</w:t>
      </w:r>
      <w:proofErr w:type="spellStart"/>
      <w:r w:rsidRPr="00D02A49">
        <w:rPr>
          <w:rFonts w:ascii="Times New Roman" w:eastAsia="Times New Roman" w:hAnsi="Times New Roman" w:cs="Times New Roman"/>
          <w:b/>
          <w:bCs/>
          <w:sz w:val="24"/>
          <w:szCs w:val="24"/>
        </w:rPr>
        <w:t>Sharm</w:t>
      </w:r>
      <w:proofErr w:type="spellEnd"/>
      <w:r w:rsidRPr="00D02A49">
        <w:rPr>
          <w:rFonts w:ascii="Times New Roman" w:eastAsia="Times New Roman" w:hAnsi="Times New Roman" w:cs="Times New Roman"/>
          <w:b/>
          <w:bCs/>
          <w:sz w:val="24"/>
          <w:szCs w:val="24"/>
        </w:rPr>
        <w:t xml:space="preserve"> el-Maya):</w:t>
      </w:r>
      <w:r w:rsidRPr="00D02A49">
        <w:rPr>
          <w:rFonts w:ascii="Times New Roman" w:eastAsia="Times New Roman" w:hAnsi="Times New Roman" w:cs="Times New Roman"/>
          <w:sz w:val="24"/>
          <w:szCs w:val="24"/>
        </w:rPr>
        <w:t xml:space="preserve"> A maze of stalls offering spices, textiles, and handcrafted keepsakes—ideal for a leisurely afternoon of browsing.</w:t>
      </w:r>
    </w:p>
    <w:p w:rsidR="00D02A49" w:rsidRPr="00D02A49" w:rsidRDefault="00D02A49" w:rsidP="00D02A4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02A49">
        <w:rPr>
          <w:rFonts w:ascii="Times New Roman" w:eastAsia="Times New Roman" w:hAnsi="Times New Roman" w:cs="Times New Roman"/>
          <w:b/>
          <w:bCs/>
          <w:sz w:val="27"/>
          <w:szCs w:val="27"/>
        </w:rPr>
        <w:t>Tours</w:t>
      </w:r>
    </w:p>
    <w:p w:rsidR="00D02A49" w:rsidRPr="00D02A49" w:rsidRDefault="00D02A49" w:rsidP="00D02A49">
      <w:pPr>
        <w:bidi w:val="0"/>
        <w:spacing w:before="100" w:beforeAutospacing="1" w:after="100" w:afterAutospacing="1" w:line="240" w:lineRule="auto"/>
        <w:rPr>
          <w:rFonts w:ascii="Times New Roman" w:eastAsia="Times New Roman" w:hAnsi="Times New Roman" w:cs="Times New Roman"/>
          <w:sz w:val="24"/>
          <w:szCs w:val="24"/>
        </w:rPr>
      </w:pPr>
      <w:r w:rsidRPr="00D02A49">
        <w:rPr>
          <w:rFonts w:ascii="Times New Roman" w:eastAsia="Times New Roman" w:hAnsi="Times New Roman" w:cs="Times New Roman"/>
          <w:sz w:val="24"/>
          <w:szCs w:val="24"/>
        </w:rPr>
        <w:t>From glass-bottom boat cruises around Tiran Island’s reefs to all-day desert odysseys that include camel rides and starlit feasts, local operators craft experiences that immerse you in Sinai’s contrasting landscapes.</w:t>
      </w:r>
    </w:p>
    <w:p w:rsidR="00D02A49" w:rsidRPr="00D02A49" w:rsidRDefault="00D02A49" w:rsidP="00D02A4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02A49">
        <w:rPr>
          <w:rFonts w:ascii="Times New Roman" w:eastAsia="Times New Roman" w:hAnsi="Times New Roman" w:cs="Times New Roman"/>
          <w:b/>
          <w:bCs/>
          <w:sz w:val="27"/>
          <w:szCs w:val="27"/>
        </w:rPr>
        <w:t>Food</w:t>
      </w:r>
    </w:p>
    <w:p w:rsidR="00D02A49" w:rsidRPr="00D02A49" w:rsidRDefault="00D02A49" w:rsidP="00D02A49">
      <w:pPr>
        <w:bidi w:val="0"/>
        <w:spacing w:before="100" w:beforeAutospacing="1" w:after="100" w:afterAutospacing="1" w:line="240" w:lineRule="auto"/>
        <w:rPr>
          <w:rFonts w:ascii="Times New Roman" w:eastAsia="Times New Roman" w:hAnsi="Times New Roman" w:cs="Times New Roman"/>
          <w:sz w:val="24"/>
          <w:szCs w:val="24"/>
        </w:rPr>
      </w:pPr>
      <w:r w:rsidRPr="00D02A49">
        <w:rPr>
          <w:rFonts w:ascii="Times New Roman" w:eastAsia="Times New Roman" w:hAnsi="Times New Roman" w:cs="Times New Roman"/>
          <w:sz w:val="24"/>
          <w:szCs w:val="24"/>
        </w:rPr>
        <w:t xml:space="preserve">Coastal breezes carry the aroma of grilled sea bass and spiced calamari from open-air terraces. Traditional Egyptian mezze—hummus, </w:t>
      </w:r>
      <w:proofErr w:type="spellStart"/>
      <w:r w:rsidRPr="00D02A49">
        <w:rPr>
          <w:rFonts w:ascii="Times New Roman" w:eastAsia="Times New Roman" w:hAnsi="Times New Roman" w:cs="Times New Roman"/>
          <w:sz w:val="24"/>
          <w:szCs w:val="24"/>
        </w:rPr>
        <w:t>babaganoush</w:t>
      </w:r>
      <w:proofErr w:type="spellEnd"/>
      <w:r w:rsidRPr="00D02A49">
        <w:rPr>
          <w:rFonts w:ascii="Times New Roman" w:eastAsia="Times New Roman" w:hAnsi="Times New Roman" w:cs="Times New Roman"/>
          <w:sz w:val="24"/>
          <w:szCs w:val="24"/>
        </w:rPr>
        <w:t>, and fresh salads—share menus with international gourmet offerings, ensuring every palate finds its delight.</w:t>
      </w:r>
    </w:p>
    <w:p w:rsidR="00D02A49" w:rsidRPr="00D02A49" w:rsidRDefault="00D02A49" w:rsidP="00D02A4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02A49">
        <w:rPr>
          <w:rFonts w:ascii="Times New Roman" w:eastAsia="Times New Roman" w:hAnsi="Times New Roman" w:cs="Times New Roman"/>
          <w:b/>
          <w:bCs/>
          <w:sz w:val="27"/>
          <w:szCs w:val="27"/>
        </w:rPr>
        <w:t>Only Here</w:t>
      </w:r>
    </w:p>
    <w:p w:rsidR="00D02A49" w:rsidRPr="00D02A49" w:rsidRDefault="00D02A49" w:rsidP="00D02A49">
      <w:pPr>
        <w:bidi w:val="0"/>
        <w:spacing w:before="100" w:beforeAutospacing="1" w:after="100" w:afterAutospacing="1" w:line="240" w:lineRule="auto"/>
        <w:rPr>
          <w:rFonts w:ascii="Times New Roman" w:eastAsia="Times New Roman" w:hAnsi="Times New Roman" w:cs="Times New Roman"/>
          <w:sz w:val="24"/>
          <w:szCs w:val="24"/>
        </w:rPr>
      </w:pPr>
      <w:r w:rsidRPr="00D02A49">
        <w:rPr>
          <w:rFonts w:ascii="Times New Roman" w:eastAsia="Times New Roman" w:hAnsi="Times New Roman" w:cs="Times New Roman"/>
          <w:sz w:val="24"/>
          <w:szCs w:val="24"/>
        </w:rPr>
        <w:t xml:space="preserve">Experience a </w:t>
      </w:r>
      <w:r w:rsidRPr="00D02A49">
        <w:rPr>
          <w:rFonts w:ascii="Times New Roman" w:eastAsia="Times New Roman" w:hAnsi="Times New Roman" w:cs="Times New Roman"/>
          <w:b/>
          <w:bCs/>
          <w:sz w:val="24"/>
          <w:szCs w:val="24"/>
        </w:rPr>
        <w:t>night-time plankton snorkel</w:t>
      </w:r>
      <w:r w:rsidRPr="00D02A49">
        <w:rPr>
          <w:rFonts w:ascii="Times New Roman" w:eastAsia="Times New Roman" w:hAnsi="Times New Roman" w:cs="Times New Roman"/>
          <w:sz w:val="24"/>
          <w:szCs w:val="24"/>
        </w:rPr>
        <w:t xml:space="preserve"> in Nabq Bay, where bioluminescent organisms transform your every paddle into a trail of glowing light—an ethereal moment found only in these warm, clear waters.</w:t>
      </w:r>
    </w:p>
    <w:p w:rsidR="00D02A49" w:rsidRPr="00D02A49" w:rsidRDefault="00D02A49" w:rsidP="00D02A49">
      <w:pPr>
        <w:bidi w:val="0"/>
        <w:spacing w:before="100" w:beforeAutospacing="1" w:after="100" w:afterAutospacing="1" w:line="240" w:lineRule="auto"/>
        <w:outlineLvl w:val="2"/>
        <w:rPr>
          <w:rFonts w:ascii="Times New Roman" w:eastAsia="Times New Roman" w:hAnsi="Times New Roman" w:cs="Times New Roman"/>
          <w:b/>
          <w:bCs/>
          <w:sz w:val="27"/>
          <w:szCs w:val="27"/>
        </w:rPr>
      </w:pPr>
      <w:r w:rsidRPr="00D02A49">
        <w:rPr>
          <w:rFonts w:ascii="Times New Roman" w:eastAsia="Times New Roman" w:hAnsi="Times New Roman" w:cs="Times New Roman"/>
          <w:b/>
          <w:bCs/>
          <w:sz w:val="27"/>
          <w:szCs w:val="27"/>
        </w:rPr>
        <w:t>Event</w:t>
      </w:r>
    </w:p>
    <w:p w:rsidR="00D02A49" w:rsidRPr="00D02A49" w:rsidRDefault="00D02A49" w:rsidP="00D02A49">
      <w:pPr>
        <w:bidi w:val="0"/>
        <w:spacing w:before="100" w:beforeAutospacing="1" w:after="100" w:afterAutospacing="1" w:line="240" w:lineRule="auto"/>
        <w:rPr>
          <w:rFonts w:ascii="Times New Roman" w:eastAsia="Times New Roman" w:hAnsi="Times New Roman" w:cs="Times New Roman"/>
          <w:sz w:val="24"/>
          <w:szCs w:val="24"/>
        </w:rPr>
      </w:pPr>
      <w:r w:rsidRPr="00D02A49">
        <w:rPr>
          <w:rFonts w:ascii="Times New Roman" w:eastAsia="Times New Roman" w:hAnsi="Times New Roman" w:cs="Times New Roman"/>
          <w:sz w:val="24"/>
          <w:szCs w:val="24"/>
        </w:rPr>
        <w:t xml:space="preserve">Each spring, the </w:t>
      </w:r>
      <w:r w:rsidRPr="00D02A49">
        <w:rPr>
          <w:rFonts w:ascii="Times New Roman" w:eastAsia="Times New Roman" w:hAnsi="Times New Roman" w:cs="Times New Roman"/>
          <w:b/>
          <w:bCs/>
          <w:sz w:val="24"/>
          <w:szCs w:val="24"/>
        </w:rPr>
        <w:t>Sinai Music Festival</w:t>
      </w:r>
      <w:r w:rsidRPr="00D02A49">
        <w:rPr>
          <w:rFonts w:ascii="Times New Roman" w:eastAsia="Times New Roman" w:hAnsi="Times New Roman" w:cs="Times New Roman"/>
          <w:sz w:val="24"/>
          <w:szCs w:val="24"/>
        </w:rPr>
        <w:t xml:space="preserve"> brings an eclectic mix of world music, electronic beats, and local talent to beach stages—melding the region’s ancient landscapes with contemporary rhythms.</w:t>
      </w:r>
    </w:p>
    <w:p w:rsidR="00D02A49" w:rsidRDefault="00D02A49" w:rsidP="00D02A49">
      <w:pPr>
        <w:pStyle w:val="Heading2"/>
      </w:pPr>
      <w:r>
        <w:t>2. Dahab</w:t>
      </w:r>
    </w:p>
    <w:p w:rsidR="00D02A49" w:rsidRDefault="00D02A49" w:rsidP="00D02A49">
      <w:pPr>
        <w:pStyle w:val="Heading3"/>
      </w:pPr>
      <w:r>
        <w:t>History</w:t>
      </w:r>
    </w:p>
    <w:p w:rsidR="00D02A49" w:rsidRDefault="00D02A49" w:rsidP="00D02A49">
      <w:pPr>
        <w:pStyle w:val="NormalWeb"/>
      </w:pPr>
      <w:r>
        <w:lastRenderedPageBreak/>
        <w:t>Once a modest Bedouin fishing encampment, Dahab began drawing adventurous travelers in the 1980s when scuba divers discovered its pristine reefs. Its name</w:t>
      </w:r>
      <w:proofErr w:type="gramStart"/>
      <w:r>
        <w:t>—“</w:t>
      </w:r>
      <w:proofErr w:type="gramEnd"/>
      <w:r>
        <w:t>gold”—reflects both the desert sands and the sun as it dips below the Sinai Mountains. Today, low-slung cafés and whitewashed cottages preserve the town’s intimate, bohemian spirit, while the peaks of Mount Sinai loom in the distance as a silent reminder of the peninsula’s deep spiritual heritage.</w:t>
      </w:r>
    </w:p>
    <w:p w:rsidR="00D02A49" w:rsidRDefault="00D02A49" w:rsidP="00D02A49">
      <w:pPr>
        <w:pStyle w:val="Heading3"/>
      </w:pPr>
      <w:r>
        <w:t>Weather</w:t>
      </w:r>
    </w:p>
    <w:p w:rsidR="00D02A49" w:rsidRDefault="00D02A49" w:rsidP="00D02A49">
      <w:pPr>
        <w:pStyle w:val="NormalWeb"/>
      </w:pPr>
      <w:r>
        <w:t>Dahab enjoys gentler coastal temperatures than its southern neighbors. Warm breezes temper summer heat, and winter days remain pleasantly mild. Rainfall is scarce, falling only briefly in the cooler months, which makes Dahab a year-round destination for watersports and desert excursions alike.</w:t>
      </w:r>
    </w:p>
    <w:p w:rsidR="00D02A49" w:rsidRDefault="00D02A49" w:rsidP="00D02A49">
      <w:pPr>
        <w:pStyle w:val="Heading3"/>
      </w:pPr>
      <w:r>
        <w:t xml:space="preserve">How </w:t>
      </w:r>
      <w:proofErr w:type="gramStart"/>
      <w:r>
        <w:t>To</w:t>
      </w:r>
      <w:proofErr w:type="gramEnd"/>
      <w:r>
        <w:t xml:space="preserve"> Go</w:t>
      </w:r>
    </w:p>
    <w:p w:rsidR="00D02A49" w:rsidRDefault="00D02A49" w:rsidP="00D02A49">
      <w:pPr>
        <w:pStyle w:val="NormalWeb"/>
      </w:pPr>
      <w:r>
        <w:t xml:space="preserve">Shared minibuses and taxis connect Dahab with </w:t>
      </w:r>
      <w:proofErr w:type="spellStart"/>
      <w:r>
        <w:t>Sharm</w:t>
      </w:r>
      <w:proofErr w:type="spellEnd"/>
      <w:r>
        <w:t xml:space="preserve"> El Sheikh, winding along a scenic coastal highway that hugs the turquoise Gulf of Aqaba. Overland visitors arriving from </w:t>
      </w:r>
      <w:proofErr w:type="spellStart"/>
      <w:r>
        <w:t>Eilat</w:t>
      </w:r>
      <w:proofErr w:type="spellEnd"/>
      <w:r>
        <w:t xml:space="preserve"> cross at </w:t>
      </w:r>
      <w:proofErr w:type="spellStart"/>
      <w:r>
        <w:t>Taba</w:t>
      </w:r>
      <w:proofErr w:type="spellEnd"/>
      <w:r>
        <w:t xml:space="preserve"> before continuing south by private shuttle. Night buses from Cairo deliver early birds ready to tackle Dahab’s famed dive sites by dawn.</w:t>
      </w:r>
    </w:p>
    <w:p w:rsidR="00D02A49" w:rsidRDefault="00D02A49" w:rsidP="00D02A49">
      <w:pPr>
        <w:pStyle w:val="Heading3"/>
      </w:pPr>
      <w:r>
        <w:t xml:space="preserve">Where </w:t>
      </w:r>
      <w:proofErr w:type="gramStart"/>
      <w:r>
        <w:t>To</w:t>
      </w:r>
      <w:proofErr w:type="gramEnd"/>
      <w:r>
        <w:t xml:space="preserve"> Stay</w:t>
      </w:r>
    </w:p>
    <w:p w:rsidR="00D02A49" w:rsidRDefault="00D02A49" w:rsidP="00D02A49">
      <w:pPr>
        <w:pStyle w:val="NormalWeb"/>
      </w:pPr>
      <w:r>
        <w:t>Accommodation options range from simple beachfront bungalows with direct lagoon access to boutique guesthouses tucked behind palm groves. For those seeking an immersive desert vibe, eco-camps on the town’s outskirts offer tented lodging beneath starlit skies, blending rugged charm with essential comforts.</w:t>
      </w:r>
    </w:p>
    <w:p w:rsidR="00D02A49" w:rsidRDefault="00D02A49" w:rsidP="00D02A49">
      <w:pPr>
        <w:pStyle w:val="Heading3"/>
      </w:pPr>
      <w:r>
        <w:t>Getting Around</w:t>
      </w:r>
    </w:p>
    <w:p w:rsidR="00D02A49" w:rsidRDefault="00D02A49" w:rsidP="00D02A49">
      <w:pPr>
        <w:pStyle w:val="NormalWeb"/>
      </w:pPr>
      <w:r>
        <w:t xml:space="preserve">Dahab’s compact layout makes it best explored on foot or by bicycle along the </w:t>
      </w:r>
      <w:proofErr w:type="spellStart"/>
      <w:r>
        <w:t>Corniche</w:t>
      </w:r>
      <w:proofErr w:type="spellEnd"/>
      <w:r>
        <w:t xml:space="preserve">, the palm-lined waterfront promenade. Colorful </w:t>
      </w:r>
      <w:proofErr w:type="spellStart"/>
      <w:r>
        <w:t>tuk-tuks</w:t>
      </w:r>
      <w:proofErr w:type="spellEnd"/>
      <w:r>
        <w:t xml:space="preserve"> ferry passengers to outlying spots like the lighthouse and </w:t>
      </w:r>
      <w:proofErr w:type="spellStart"/>
      <w:r>
        <w:t>Masbat</w:t>
      </w:r>
      <w:proofErr w:type="spellEnd"/>
      <w:r>
        <w:t xml:space="preserve"> Beach, while water taxis (traditional feluccas) glide between snorkeling sites at sunset.</w:t>
      </w:r>
    </w:p>
    <w:p w:rsidR="00D02A49" w:rsidRDefault="00D02A49" w:rsidP="00D02A49">
      <w:pPr>
        <w:pStyle w:val="Heading3"/>
      </w:pPr>
      <w:r>
        <w:t xml:space="preserve">Things </w:t>
      </w:r>
      <w:proofErr w:type="gramStart"/>
      <w:r>
        <w:t>To</w:t>
      </w:r>
      <w:proofErr w:type="gramEnd"/>
      <w:r>
        <w:t xml:space="preserve"> Do</w:t>
      </w:r>
    </w:p>
    <w:p w:rsidR="00D02A49" w:rsidRDefault="00D02A49" w:rsidP="00D02A49">
      <w:pPr>
        <w:pStyle w:val="NormalWeb"/>
        <w:numPr>
          <w:ilvl w:val="0"/>
          <w:numId w:val="2"/>
        </w:numPr>
      </w:pPr>
      <w:r>
        <w:rPr>
          <w:rStyle w:val="Strong"/>
        </w:rPr>
        <w:t>Dive &amp; Snorkel:</w:t>
      </w:r>
      <w:r>
        <w:t xml:space="preserve"> The Blue Hole’s vertical walls and the Canyon’s dramatic drop-offs showcase vibrant coral and marine life.</w:t>
      </w:r>
    </w:p>
    <w:p w:rsidR="00D02A49" w:rsidRDefault="00D02A49" w:rsidP="00D02A49">
      <w:pPr>
        <w:pStyle w:val="NormalWeb"/>
        <w:numPr>
          <w:ilvl w:val="0"/>
          <w:numId w:val="2"/>
        </w:numPr>
      </w:pPr>
      <w:r>
        <w:rPr>
          <w:rStyle w:val="Strong"/>
        </w:rPr>
        <w:t>Water Sports:</w:t>
      </w:r>
      <w:r>
        <w:t xml:space="preserve"> Steady winds make the Laguna a playground for windsurfing and kiteboarding lessons.</w:t>
      </w:r>
    </w:p>
    <w:p w:rsidR="00D02A49" w:rsidRDefault="00D02A49" w:rsidP="00D02A49">
      <w:pPr>
        <w:pStyle w:val="NormalWeb"/>
        <w:numPr>
          <w:ilvl w:val="0"/>
          <w:numId w:val="2"/>
        </w:numPr>
      </w:pPr>
      <w:r>
        <w:rPr>
          <w:rStyle w:val="Strong"/>
        </w:rPr>
        <w:t>Rock Climbing &amp; Hiking:</w:t>
      </w:r>
      <w:r>
        <w:t xml:space="preserve"> Limestone cliffs around </w:t>
      </w:r>
      <w:proofErr w:type="spellStart"/>
      <w:r>
        <w:t>Masbat</w:t>
      </w:r>
      <w:proofErr w:type="spellEnd"/>
      <w:r>
        <w:t xml:space="preserve"> and trails in </w:t>
      </w:r>
      <w:proofErr w:type="spellStart"/>
      <w:r>
        <w:t>Wadi</w:t>
      </w:r>
      <w:proofErr w:type="spellEnd"/>
      <w:r>
        <w:t xml:space="preserve"> </w:t>
      </w:r>
      <w:proofErr w:type="spellStart"/>
      <w:r>
        <w:t>Gnai</w:t>
      </w:r>
      <w:proofErr w:type="spellEnd"/>
      <w:r>
        <w:t xml:space="preserve"> cater to all skill levels, from beginner bouldering to full-day mountain treks.</w:t>
      </w:r>
    </w:p>
    <w:p w:rsidR="00D02A49" w:rsidRDefault="00D02A49" w:rsidP="00D02A49">
      <w:pPr>
        <w:pStyle w:val="Heading3"/>
      </w:pPr>
      <w:r>
        <w:t xml:space="preserve">Places </w:t>
      </w:r>
      <w:proofErr w:type="gramStart"/>
      <w:r>
        <w:t>To</w:t>
      </w:r>
      <w:proofErr w:type="gramEnd"/>
      <w:r>
        <w:t xml:space="preserve"> Go</w:t>
      </w:r>
    </w:p>
    <w:p w:rsidR="00D02A49" w:rsidRDefault="00D02A49" w:rsidP="00D02A49">
      <w:pPr>
        <w:pStyle w:val="NormalWeb"/>
        <w:numPr>
          <w:ilvl w:val="0"/>
          <w:numId w:val="3"/>
        </w:numPr>
      </w:pPr>
      <w:r>
        <w:rPr>
          <w:rStyle w:val="Strong"/>
        </w:rPr>
        <w:t>The Lagoon:</w:t>
      </w:r>
      <w:r>
        <w:t xml:space="preserve"> A sheltered inlet ideal for first-time snorkelers among teeming coral gardens.</w:t>
      </w:r>
    </w:p>
    <w:p w:rsidR="00D02A49" w:rsidRDefault="00D02A49" w:rsidP="00D02A49">
      <w:pPr>
        <w:pStyle w:val="NormalWeb"/>
        <w:numPr>
          <w:ilvl w:val="0"/>
          <w:numId w:val="3"/>
        </w:numPr>
      </w:pPr>
      <w:r>
        <w:rPr>
          <w:rStyle w:val="Strong"/>
        </w:rPr>
        <w:lastRenderedPageBreak/>
        <w:t>Three Pools:</w:t>
      </w:r>
      <w:r>
        <w:t xml:space="preserve"> A trio of reef-encircled bays north of town, perfect for exploring by kayak or mask and fins.</w:t>
      </w:r>
    </w:p>
    <w:p w:rsidR="00D02A49" w:rsidRDefault="00D02A49" w:rsidP="00D02A49">
      <w:pPr>
        <w:pStyle w:val="NormalWeb"/>
        <w:numPr>
          <w:ilvl w:val="0"/>
          <w:numId w:val="3"/>
        </w:numPr>
      </w:pPr>
      <w:proofErr w:type="spellStart"/>
      <w:r>
        <w:rPr>
          <w:rStyle w:val="Strong"/>
        </w:rPr>
        <w:t>Masbat</w:t>
      </w:r>
      <w:proofErr w:type="spellEnd"/>
      <w:r>
        <w:rPr>
          <w:rStyle w:val="Strong"/>
        </w:rPr>
        <w:t xml:space="preserve"> Beach:</w:t>
      </w:r>
      <w:r>
        <w:t xml:space="preserve"> Pristine sands backed by mountains, renowned for cliff-jumping at golden hour.</w:t>
      </w:r>
    </w:p>
    <w:p w:rsidR="00D02A49" w:rsidRDefault="00D02A49" w:rsidP="00D02A49">
      <w:pPr>
        <w:pStyle w:val="Heading3"/>
      </w:pPr>
      <w:r>
        <w:t>Tours</w:t>
      </w:r>
    </w:p>
    <w:p w:rsidR="00D02A49" w:rsidRDefault="00D02A49" w:rsidP="00D02A49">
      <w:pPr>
        <w:pStyle w:val="NormalWeb"/>
      </w:pPr>
      <w:r>
        <w:t>Early-morning desert safaris depart in 4×4 vehicles to catch sunrise over rippling dunes, often followed by a traditional Bedouin breakfast under acacia trees. Camel treks wind across rocky plains, while guided photography tours teach you to capture Sinai’s stark beauty both above and below the waves.</w:t>
      </w:r>
    </w:p>
    <w:p w:rsidR="00D02A49" w:rsidRDefault="00D02A49" w:rsidP="00D02A49">
      <w:pPr>
        <w:pStyle w:val="Heading3"/>
      </w:pPr>
      <w:r>
        <w:t>Food</w:t>
      </w:r>
    </w:p>
    <w:p w:rsidR="00D02A49" w:rsidRDefault="00D02A49" w:rsidP="00D02A49">
      <w:pPr>
        <w:pStyle w:val="NormalWeb"/>
      </w:pPr>
      <w:r>
        <w:t>Dahab’s shoreline restaurants serve freshly grilled seafood—whole reef fish, calamari, and shellfish—alongside mezze platters of hummus, tabbouleh, and falafel. Health-focused cafés offer smoothie bowls, vegan wraps, and robust coffee blends, reflecting the town’s laid-back, wellness-oriented ethos.</w:t>
      </w:r>
    </w:p>
    <w:p w:rsidR="00D02A49" w:rsidRDefault="00D02A49" w:rsidP="00D02A49">
      <w:pPr>
        <w:pStyle w:val="Heading3"/>
      </w:pPr>
      <w:r>
        <w:t>Only Here</w:t>
      </w:r>
    </w:p>
    <w:p w:rsidR="00D02A49" w:rsidRDefault="00D02A49" w:rsidP="00D02A49">
      <w:pPr>
        <w:pStyle w:val="NormalWeb"/>
      </w:pPr>
      <w:r>
        <w:t>Spend a night in an eco-camp on the desert’s edge, where the silence is broken only by the whisper of dunes and the call of desert foxes. As dawn breaks, join your Bedouin hosts for flatbread baked in earth-heated ovens and sweet goat cheese drizzled with honey.</w:t>
      </w:r>
    </w:p>
    <w:p w:rsidR="00D02A49" w:rsidRDefault="00D02A49" w:rsidP="00D02A49">
      <w:pPr>
        <w:pStyle w:val="Heading3"/>
      </w:pPr>
      <w:r>
        <w:t>Event</w:t>
      </w:r>
    </w:p>
    <w:p w:rsidR="00D02A49" w:rsidRDefault="00D02A49" w:rsidP="00D02A49">
      <w:pPr>
        <w:pStyle w:val="NormalWeb"/>
      </w:pPr>
      <w:r>
        <w:t>Each February, the Dahab Canvas Festival transforms the waterfront into an open-air gallery of street art, music, and fire performances—celebrating local creativity against the backdrop of sea and mountain.</w:t>
      </w:r>
    </w:p>
    <w:p w:rsidR="00D02A49" w:rsidRDefault="00D02A49" w:rsidP="00D02A49">
      <w:pPr>
        <w:pStyle w:val="Heading2"/>
      </w:pPr>
      <w:r>
        <w:t xml:space="preserve">3. </w:t>
      </w:r>
      <w:proofErr w:type="spellStart"/>
      <w:r>
        <w:t>Nuweiba</w:t>
      </w:r>
      <w:proofErr w:type="spellEnd"/>
    </w:p>
    <w:p w:rsidR="00D02A49" w:rsidRDefault="00D02A49" w:rsidP="00D02A49">
      <w:pPr>
        <w:pStyle w:val="Heading3"/>
      </w:pPr>
      <w:r>
        <w:t>History</w:t>
      </w:r>
    </w:p>
    <w:p w:rsidR="00D02A49" w:rsidRDefault="00D02A49" w:rsidP="00D02A49">
      <w:pPr>
        <w:pStyle w:val="NormalWeb"/>
      </w:pPr>
      <w:proofErr w:type="spellStart"/>
      <w:r>
        <w:t>Nuweiba’s</w:t>
      </w:r>
      <w:proofErr w:type="spellEnd"/>
      <w:r>
        <w:t xml:space="preserve"> shores have witnessed millennia of passage—from Nabatean camel caravans to Ottoman troops and World War II Allied forces. Once little more than a rustic Bedouin landing, the town became a favored off-the-beaten-path retreat and border crossing with Jordan. Today, its laid-back charm and unspoiled coastline still evoke echoes of ancient trade routes and desert resilience.</w:t>
      </w:r>
    </w:p>
    <w:p w:rsidR="00D02A49" w:rsidRDefault="00D02A49" w:rsidP="00D02A49">
      <w:pPr>
        <w:pStyle w:val="Heading3"/>
      </w:pPr>
      <w:r>
        <w:t>Weather</w:t>
      </w:r>
    </w:p>
    <w:p w:rsidR="00D02A49" w:rsidRDefault="00D02A49" w:rsidP="00D02A49">
      <w:pPr>
        <w:pStyle w:val="NormalWeb"/>
      </w:pPr>
      <w:r>
        <w:t xml:space="preserve">Framed by rugged mountains and the calm Gulf of Aqaba, </w:t>
      </w:r>
      <w:proofErr w:type="spellStart"/>
      <w:r>
        <w:t>Nuweiba</w:t>
      </w:r>
      <w:proofErr w:type="spellEnd"/>
      <w:r>
        <w:t xml:space="preserve"> basks in abundant sunshine. Summer </w:t>
      </w:r>
      <w:proofErr w:type="gramStart"/>
      <w:r>
        <w:t>days</w:t>
      </w:r>
      <w:proofErr w:type="gramEnd"/>
      <w:r>
        <w:t xml:space="preserve"> soar under cloudless skies, while winter remains mild and comfortable. Rainfall is fleeting and rare, making virtually every day ideal for beach-side lounging or desert exploration.</w:t>
      </w:r>
    </w:p>
    <w:p w:rsidR="00D02A49" w:rsidRDefault="00D02A49" w:rsidP="00D02A49">
      <w:pPr>
        <w:pStyle w:val="Heading3"/>
      </w:pPr>
      <w:r>
        <w:lastRenderedPageBreak/>
        <w:t xml:space="preserve">How </w:t>
      </w:r>
      <w:proofErr w:type="gramStart"/>
      <w:r>
        <w:t>To</w:t>
      </w:r>
      <w:proofErr w:type="gramEnd"/>
      <w:r>
        <w:t xml:space="preserve"> Go</w:t>
      </w:r>
    </w:p>
    <w:p w:rsidR="00D02A49" w:rsidRDefault="00D02A49" w:rsidP="00D02A49">
      <w:pPr>
        <w:pStyle w:val="NormalWeb"/>
      </w:pPr>
      <w:proofErr w:type="spellStart"/>
      <w:r>
        <w:t>Nuweiba</w:t>
      </w:r>
      <w:proofErr w:type="spellEnd"/>
      <w:r>
        <w:t xml:space="preserve"> is reached via a scenic coastal road from Dahab or </w:t>
      </w:r>
      <w:proofErr w:type="spellStart"/>
      <w:r>
        <w:t>Sharm</w:t>
      </w:r>
      <w:proofErr w:type="spellEnd"/>
      <w:r>
        <w:t xml:space="preserve"> El Sheikh by shared minibus or private shuttle. Ferries from Aqaba (Jordan) dock at the local port, where you can disembark directly onto the soft sands. Overland travelers also cross at </w:t>
      </w:r>
      <w:proofErr w:type="spellStart"/>
      <w:r>
        <w:t>Taba</w:t>
      </w:r>
      <w:proofErr w:type="spellEnd"/>
      <w:r>
        <w:t xml:space="preserve"> before continuing along the shoreline highway.</w:t>
      </w:r>
    </w:p>
    <w:p w:rsidR="00D02A49" w:rsidRDefault="00D02A49" w:rsidP="00D02A49">
      <w:pPr>
        <w:pStyle w:val="Heading3"/>
      </w:pPr>
      <w:r>
        <w:t xml:space="preserve">Where </w:t>
      </w:r>
      <w:proofErr w:type="gramStart"/>
      <w:r>
        <w:t>To</w:t>
      </w:r>
      <w:proofErr w:type="gramEnd"/>
      <w:r>
        <w:t xml:space="preserve"> Stay</w:t>
      </w:r>
    </w:p>
    <w:p w:rsidR="00D02A49" w:rsidRDefault="00D02A49" w:rsidP="00D02A49">
      <w:pPr>
        <w:pStyle w:val="NormalWeb"/>
      </w:pPr>
      <w:r>
        <w:t>Accommodation clusters along the beachfront: low-rise hotels and family-run camps blend seamlessly into the palms and dunes. Simple beachfront tents and cabins sit beside the water, while small guesthouses set back among dunes offer shade and seclusion.</w:t>
      </w:r>
    </w:p>
    <w:p w:rsidR="00D02A49" w:rsidRDefault="00D02A49" w:rsidP="00D02A49">
      <w:pPr>
        <w:pStyle w:val="Heading3"/>
      </w:pPr>
      <w:r>
        <w:t>Getting Around</w:t>
      </w:r>
    </w:p>
    <w:p w:rsidR="00D02A49" w:rsidRDefault="00D02A49" w:rsidP="00D02A49">
      <w:pPr>
        <w:pStyle w:val="NormalWeb"/>
      </w:pPr>
      <w:r>
        <w:t xml:space="preserve">With its linear layout, </w:t>
      </w:r>
      <w:proofErr w:type="spellStart"/>
      <w:r>
        <w:t>Nuweiba</w:t>
      </w:r>
      <w:proofErr w:type="spellEnd"/>
      <w:r>
        <w:t xml:space="preserve"> is best experienced on foot or by bicycle. Taxis and shared minibuses serve inland excursions—such as day trips to the Colored Canyon—while jeep tours to desert </w:t>
      </w:r>
      <w:proofErr w:type="spellStart"/>
      <w:r>
        <w:t>wadis</w:t>
      </w:r>
      <w:proofErr w:type="spellEnd"/>
      <w:r>
        <w:t xml:space="preserve"> depart daily from the town center.</w:t>
      </w:r>
    </w:p>
    <w:p w:rsidR="00D02A49" w:rsidRDefault="00D02A49" w:rsidP="00D02A49">
      <w:pPr>
        <w:pStyle w:val="Heading3"/>
      </w:pPr>
      <w:r>
        <w:t xml:space="preserve">Things </w:t>
      </w:r>
      <w:proofErr w:type="gramStart"/>
      <w:r>
        <w:t>To</w:t>
      </w:r>
      <w:proofErr w:type="gramEnd"/>
      <w:r>
        <w:t xml:space="preserve"> Do</w:t>
      </w:r>
    </w:p>
    <w:p w:rsidR="00D02A49" w:rsidRDefault="00D02A49" w:rsidP="00D02A49">
      <w:pPr>
        <w:pStyle w:val="NormalWeb"/>
        <w:numPr>
          <w:ilvl w:val="0"/>
          <w:numId w:val="4"/>
        </w:numPr>
      </w:pPr>
      <w:r>
        <w:rPr>
          <w:rStyle w:val="Strong"/>
        </w:rPr>
        <w:t>Beach-side Relaxation:</w:t>
      </w:r>
      <w:r>
        <w:t xml:space="preserve"> Stretch out beneath swaying palms on soft sand, watching small fishing boats drift by.</w:t>
      </w:r>
    </w:p>
    <w:p w:rsidR="00D02A49" w:rsidRDefault="00D02A49" w:rsidP="00D02A49">
      <w:pPr>
        <w:pStyle w:val="NormalWeb"/>
        <w:numPr>
          <w:ilvl w:val="0"/>
          <w:numId w:val="4"/>
        </w:numPr>
      </w:pPr>
      <w:r>
        <w:rPr>
          <w:rStyle w:val="Strong"/>
        </w:rPr>
        <w:t>Snorkeling &amp; Diving:</w:t>
      </w:r>
      <w:r>
        <w:t xml:space="preserve"> Shallow reefs just offshore teem with corals and parrotfish in crystal-clear waters.</w:t>
      </w:r>
    </w:p>
    <w:p w:rsidR="00D02A49" w:rsidRDefault="00D02A49" w:rsidP="00D02A49">
      <w:pPr>
        <w:pStyle w:val="NormalWeb"/>
        <w:numPr>
          <w:ilvl w:val="0"/>
          <w:numId w:val="4"/>
        </w:numPr>
      </w:pPr>
      <w:r>
        <w:rPr>
          <w:rStyle w:val="Strong"/>
        </w:rPr>
        <w:t>Desert Adventures:</w:t>
      </w:r>
      <w:r>
        <w:t xml:space="preserve"> Guided hikes into the surrounding mountains reveal hidden springs, ancient inscriptions, and dramatic rock formations.</w:t>
      </w:r>
    </w:p>
    <w:p w:rsidR="00D02A49" w:rsidRDefault="00D02A49" w:rsidP="00D02A49">
      <w:pPr>
        <w:pStyle w:val="Heading3"/>
      </w:pPr>
      <w:r>
        <w:t xml:space="preserve">Places </w:t>
      </w:r>
      <w:proofErr w:type="gramStart"/>
      <w:r>
        <w:t>To</w:t>
      </w:r>
      <w:proofErr w:type="gramEnd"/>
      <w:r>
        <w:t xml:space="preserve"> Go</w:t>
      </w:r>
    </w:p>
    <w:p w:rsidR="00D02A49" w:rsidRDefault="00D02A49" w:rsidP="00D02A49">
      <w:pPr>
        <w:pStyle w:val="NormalWeb"/>
        <w:numPr>
          <w:ilvl w:val="0"/>
          <w:numId w:val="5"/>
        </w:numPr>
      </w:pPr>
      <w:proofErr w:type="spellStart"/>
      <w:r>
        <w:rPr>
          <w:rStyle w:val="Strong"/>
        </w:rPr>
        <w:t>Aya</w:t>
      </w:r>
      <w:proofErr w:type="spellEnd"/>
      <w:r>
        <w:rPr>
          <w:rStyle w:val="Strong"/>
        </w:rPr>
        <w:t xml:space="preserve"> Bay:</w:t>
      </w:r>
      <w:r>
        <w:t xml:space="preserve"> A crescent of palm-fringed sand and gently shelving waters—perfect for swimming and sunset views.</w:t>
      </w:r>
    </w:p>
    <w:p w:rsidR="00D02A49" w:rsidRDefault="00D02A49" w:rsidP="00D02A49">
      <w:pPr>
        <w:pStyle w:val="NormalWeb"/>
        <w:numPr>
          <w:ilvl w:val="0"/>
          <w:numId w:val="5"/>
        </w:numPr>
      </w:pPr>
      <w:r>
        <w:rPr>
          <w:rStyle w:val="Strong"/>
        </w:rPr>
        <w:t>Colored Canyon:</w:t>
      </w:r>
      <w:r>
        <w:t xml:space="preserve"> A short inland excursion where narrow sandstone walls glow in bands of ochre and crimson.</w:t>
      </w:r>
    </w:p>
    <w:p w:rsidR="00D02A49" w:rsidRDefault="00D02A49" w:rsidP="00D02A49">
      <w:pPr>
        <w:pStyle w:val="NormalWeb"/>
        <w:numPr>
          <w:ilvl w:val="0"/>
          <w:numId w:val="5"/>
        </w:numPr>
      </w:pPr>
      <w:r>
        <w:rPr>
          <w:rStyle w:val="Strong"/>
        </w:rPr>
        <w:t>Fortress of Pharaoh’s Island:</w:t>
      </w:r>
      <w:r>
        <w:t xml:space="preserve"> Embark on a boat trip to this small island, crowned by a Crusader-era fort with sweeping gulf panoramas.</w:t>
      </w:r>
    </w:p>
    <w:p w:rsidR="00D02A49" w:rsidRDefault="00D02A49" w:rsidP="00D02A49">
      <w:pPr>
        <w:pStyle w:val="Heading3"/>
      </w:pPr>
      <w:r>
        <w:t>Tours</w:t>
      </w:r>
    </w:p>
    <w:p w:rsidR="00D02A49" w:rsidRDefault="00D02A49" w:rsidP="00D02A49">
      <w:pPr>
        <w:pStyle w:val="NormalWeb"/>
      </w:pPr>
      <w:r>
        <w:t>Full-day excursions pair 4×4 desert safaris with Bedouin camp visits, while boat trips transport you to Pharaoh’s Island for fortress exploration. Half-day canyon hikes showcase the Sinai’s geological artistry, led by local guides versed in Bedouin lore.</w:t>
      </w:r>
    </w:p>
    <w:p w:rsidR="00D02A49" w:rsidRDefault="00D02A49" w:rsidP="00D02A49">
      <w:pPr>
        <w:pStyle w:val="Heading3"/>
      </w:pPr>
      <w:r>
        <w:t>Food</w:t>
      </w:r>
    </w:p>
    <w:p w:rsidR="00D02A49" w:rsidRDefault="00D02A49" w:rsidP="00D02A49">
      <w:pPr>
        <w:pStyle w:val="NormalWeb"/>
      </w:pPr>
      <w:r>
        <w:t xml:space="preserve">Seaside shacks serve freshly grilled fish and calamari tossed with lemon and herbs. Local cafés dish up flatbreads baked in traditional clay ovens, </w:t>
      </w:r>
      <w:proofErr w:type="spellStart"/>
      <w:r>
        <w:t>labneh</w:t>
      </w:r>
      <w:proofErr w:type="spellEnd"/>
      <w:r>
        <w:t xml:space="preserve"> drizzled with olive oil, and steaming mugs of mint tea poured from silver pots.</w:t>
      </w:r>
    </w:p>
    <w:p w:rsidR="00D02A49" w:rsidRDefault="00D02A49" w:rsidP="00D02A49">
      <w:pPr>
        <w:pStyle w:val="Heading3"/>
      </w:pPr>
      <w:r>
        <w:lastRenderedPageBreak/>
        <w:t>Only Here</w:t>
      </w:r>
    </w:p>
    <w:p w:rsidR="00D02A49" w:rsidRDefault="00D02A49" w:rsidP="00D02A49">
      <w:pPr>
        <w:pStyle w:val="NormalWeb"/>
      </w:pPr>
      <w:r>
        <w:t xml:space="preserve">Experience a </w:t>
      </w:r>
      <w:r>
        <w:rPr>
          <w:rStyle w:val="Strong"/>
        </w:rPr>
        <w:t>Bedouin tea ritual</w:t>
      </w:r>
      <w:r>
        <w:t xml:space="preserve"> at sunset on </w:t>
      </w:r>
      <w:proofErr w:type="spellStart"/>
      <w:r>
        <w:t>Aya</w:t>
      </w:r>
      <w:proofErr w:type="spellEnd"/>
      <w:r>
        <w:t xml:space="preserve"> Bay’s dunes: share sweet mint tea and stories beside a crackling fire as the sky fades through every shade of coral before night.</w:t>
      </w:r>
    </w:p>
    <w:p w:rsidR="00D02A49" w:rsidRDefault="00D02A49" w:rsidP="00D02A49">
      <w:pPr>
        <w:pStyle w:val="Heading3"/>
      </w:pPr>
      <w:r>
        <w:t>Event</w:t>
      </w:r>
    </w:p>
    <w:p w:rsidR="00D02A49" w:rsidRDefault="00D02A49" w:rsidP="00D02A49">
      <w:pPr>
        <w:pStyle w:val="NormalWeb"/>
      </w:pPr>
      <w:r>
        <w:t xml:space="preserve">Each September, </w:t>
      </w:r>
      <w:r>
        <w:rPr>
          <w:rStyle w:val="Strong"/>
        </w:rPr>
        <w:t xml:space="preserve">Heritage Day in </w:t>
      </w:r>
      <w:proofErr w:type="spellStart"/>
      <w:r>
        <w:rPr>
          <w:rStyle w:val="Strong"/>
        </w:rPr>
        <w:t>Nuweiba</w:t>
      </w:r>
      <w:proofErr w:type="spellEnd"/>
      <w:r>
        <w:t xml:space="preserve"> brings together Bedouin tribes for a celebration of folk music, camel racing, and artisan markets—an immersive glimpse into Sinai’s living traditions.</w:t>
      </w:r>
    </w:p>
    <w:p w:rsidR="00D02A49" w:rsidRDefault="00D02A49" w:rsidP="00D02A49">
      <w:pPr>
        <w:pStyle w:val="Heading2"/>
      </w:pPr>
      <w:r>
        <w:t xml:space="preserve">4. </w:t>
      </w:r>
      <w:proofErr w:type="spellStart"/>
      <w:r>
        <w:t>Taba</w:t>
      </w:r>
      <w:proofErr w:type="spellEnd"/>
    </w:p>
    <w:p w:rsidR="00D02A49" w:rsidRDefault="00D02A49" w:rsidP="00D02A49">
      <w:pPr>
        <w:pStyle w:val="Heading3"/>
      </w:pPr>
      <w:r>
        <w:t>History</w:t>
      </w:r>
    </w:p>
    <w:p w:rsidR="00D02A49" w:rsidRDefault="00D02A49" w:rsidP="00D02A49">
      <w:pPr>
        <w:pStyle w:val="NormalWeb"/>
      </w:pPr>
      <w:proofErr w:type="spellStart"/>
      <w:r>
        <w:t>Taba</w:t>
      </w:r>
      <w:proofErr w:type="spellEnd"/>
      <w:r>
        <w:t xml:space="preserve"> has long served as the northern gateway of Sinai, its strategic position marking the crossroads between Egypt and the Levant. From Ottoman caravans traversing the desert to British military outposts in World War I, its landscape bears the echoes of empires. More recently, </w:t>
      </w:r>
      <w:proofErr w:type="spellStart"/>
      <w:r>
        <w:t>Taba’s</w:t>
      </w:r>
      <w:proofErr w:type="spellEnd"/>
      <w:r>
        <w:t xml:space="preserve"> duty-free zone and border crossing at the foot of the Sinai Mountains have made it both a trade hub and a springboard for explorers venturing south into the peninsula’s wild heart.</w:t>
      </w:r>
    </w:p>
    <w:p w:rsidR="00D02A49" w:rsidRDefault="00D02A49" w:rsidP="00D02A49">
      <w:pPr>
        <w:pStyle w:val="Heading3"/>
      </w:pPr>
      <w:r>
        <w:t>Weather</w:t>
      </w:r>
    </w:p>
    <w:p w:rsidR="00D02A49" w:rsidRDefault="00D02A49" w:rsidP="00D02A49">
      <w:pPr>
        <w:pStyle w:val="NormalWeb"/>
      </w:pPr>
      <w:r>
        <w:t xml:space="preserve">With clear skies and abundant sunshine year-round, </w:t>
      </w:r>
      <w:proofErr w:type="spellStart"/>
      <w:r>
        <w:t>Taba’s</w:t>
      </w:r>
      <w:proofErr w:type="spellEnd"/>
      <w:r>
        <w:t xml:space="preserve"> coastal climate features hot, dry summers and pleasantly mild winters. Sea breezes moderate daytime temperatures, while nights remain comfortable. Rainfall is very rare, ensuring that your plans—whether beachside lounging or mountain treks—are seldom disrupted.</w:t>
      </w:r>
    </w:p>
    <w:p w:rsidR="00D02A49" w:rsidRDefault="00D02A49" w:rsidP="00D02A49">
      <w:pPr>
        <w:pStyle w:val="Heading3"/>
      </w:pPr>
      <w:r>
        <w:t xml:space="preserve">How </w:t>
      </w:r>
      <w:proofErr w:type="gramStart"/>
      <w:r>
        <w:t>To</w:t>
      </w:r>
      <w:proofErr w:type="gramEnd"/>
      <w:r>
        <w:t xml:space="preserve"> Go</w:t>
      </w:r>
    </w:p>
    <w:p w:rsidR="00D02A49" w:rsidRDefault="00D02A49" w:rsidP="00D02A49">
      <w:pPr>
        <w:pStyle w:val="NormalWeb"/>
      </w:pPr>
      <w:proofErr w:type="spellStart"/>
      <w:r>
        <w:t>Taba</w:t>
      </w:r>
      <w:proofErr w:type="spellEnd"/>
      <w:r>
        <w:t xml:space="preserve"> is accessible by multiple routes: international travelers can fly into nearby </w:t>
      </w:r>
      <w:proofErr w:type="spellStart"/>
      <w:r>
        <w:t>Eilat’s</w:t>
      </w:r>
      <w:proofErr w:type="spellEnd"/>
      <w:r>
        <w:t xml:space="preserve"> Ramon Airport and cross the border by shuttle or taxi, passing through customs before arriving at </w:t>
      </w:r>
      <w:proofErr w:type="spellStart"/>
      <w:r>
        <w:t>Taba’s</w:t>
      </w:r>
      <w:proofErr w:type="spellEnd"/>
      <w:r>
        <w:t xml:space="preserve"> harbor. Direct flights also land at </w:t>
      </w:r>
      <w:proofErr w:type="spellStart"/>
      <w:r>
        <w:t>Taba</w:t>
      </w:r>
      <w:proofErr w:type="spellEnd"/>
      <w:r>
        <w:t xml:space="preserve"> International Airport, placing you just minutes from the town center. Overland visitors may arrive by bus or private transfer along the coastal highway from </w:t>
      </w:r>
      <w:proofErr w:type="spellStart"/>
      <w:r>
        <w:t>Sharm</w:t>
      </w:r>
      <w:proofErr w:type="spellEnd"/>
      <w:r>
        <w:t xml:space="preserve"> El Sheikh or Cairo, enjoying panoramic views of the Gulf of Aqaba.</w:t>
      </w:r>
    </w:p>
    <w:p w:rsidR="00D02A49" w:rsidRDefault="00D02A49" w:rsidP="00D02A49">
      <w:pPr>
        <w:pStyle w:val="Heading3"/>
      </w:pPr>
      <w:r>
        <w:t xml:space="preserve">Where </w:t>
      </w:r>
      <w:proofErr w:type="gramStart"/>
      <w:r>
        <w:t>To</w:t>
      </w:r>
      <w:proofErr w:type="gramEnd"/>
      <w:r>
        <w:t xml:space="preserve"> Stay</w:t>
      </w:r>
    </w:p>
    <w:p w:rsidR="00D02A49" w:rsidRDefault="00D02A49" w:rsidP="00D02A49">
      <w:pPr>
        <w:pStyle w:val="NormalWeb"/>
      </w:pPr>
      <w:r>
        <w:t xml:space="preserve">Accommodations in </w:t>
      </w:r>
      <w:proofErr w:type="spellStart"/>
      <w:r>
        <w:t>Taba</w:t>
      </w:r>
      <w:proofErr w:type="spellEnd"/>
      <w:r>
        <w:t xml:space="preserve"> range from elegant seaside resorts perched on cliff-lined coves to intimate guesthouses nestled beneath date palms. Many properties overlook </w:t>
      </w:r>
      <w:proofErr w:type="spellStart"/>
      <w:r>
        <w:t>Taba</w:t>
      </w:r>
      <w:proofErr w:type="spellEnd"/>
      <w:r>
        <w:t xml:space="preserve"> Heights, offering private beaches that slope gently into azure waters. Whether you choose a spa-topped complex or a quiet mountain lodge, you’ll find architecture that blends modern design with traditional Bedouin motifs: airy courtyards, carved wooden accents, and open terraces framing gulf vistas.</w:t>
      </w:r>
    </w:p>
    <w:p w:rsidR="00D02A49" w:rsidRDefault="00D02A49" w:rsidP="00D02A49">
      <w:pPr>
        <w:pStyle w:val="Heading3"/>
      </w:pPr>
      <w:r>
        <w:t>Getting Around</w:t>
      </w:r>
    </w:p>
    <w:p w:rsidR="00D02A49" w:rsidRDefault="00D02A49" w:rsidP="00D02A49">
      <w:pPr>
        <w:pStyle w:val="NormalWeb"/>
      </w:pPr>
      <w:r>
        <w:lastRenderedPageBreak/>
        <w:t>Local shuttle services and shared minibuses link the airport, town center, and resort districts, while taxis provide direct transfers to desert trailheads. Within the town itself, most places are within easy walking distance—ideal for a leisurely amble down the palm-shaded promenade or an evening stroll along the waterfront.</w:t>
      </w:r>
    </w:p>
    <w:p w:rsidR="00D02A49" w:rsidRDefault="00D02A49" w:rsidP="00D02A49">
      <w:pPr>
        <w:pStyle w:val="Heading3"/>
      </w:pPr>
      <w:r>
        <w:t xml:space="preserve">Things </w:t>
      </w:r>
      <w:proofErr w:type="gramStart"/>
      <w:r>
        <w:t>To</w:t>
      </w:r>
      <w:proofErr w:type="gramEnd"/>
      <w:r>
        <w:t xml:space="preserve"> Do</w:t>
      </w:r>
    </w:p>
    <w:p w:rsidR="00D02A49" w:rsidRDefault="00D02A49" w:rsidP="00D02A49">
      <w:pPr>
        <w:pStyle w:val="NormalWeb"/>
        <w:numPr>
          <w:ilvl w:val="0"/>
          <w:numId w:val="6"/>
        </w:numPr>
      </w:pPr>
      <w:r>
        <w:rPr>
          <w:rStyle w:val="Strong"/>
        </w:rPr>
        <w:t>Snorkeling &amp; Diving:</w:t>
      </w:r>
      <w:r>
        <w:t xml:space="preserve"> Explore reef walls just offshore, where schools of tropical fish weave through coral outcrops.</w:t>
      </w:r>
    </w:p>
    <w:p w:rsidR="00D02A49" w:rsidRDefault="00D02A49" w:rsidP="00D02A49">
      <w:pPr>
        <w:pStyle w:val="NormalWeb"/>
        <w:numPr>
          <w:ilvl w:val="0"/>
          <w:numId w:val="6"/>
        </w:numPr>
      </w:pPr>
      <w:r>
        <w:rPr>
          <w:rStyle w:val="Strong"/>
        </w:rPr>
        <w:t>Pharaoh’s Island Excursion:</w:t>
      </w:r>
      <w:r>
        <w:t xml:space="preserve"> A short boat ride ferries you to the Crusader-era fortress perched atop a rocky islet, where stone ramparts offer panoramic views of three countries’ coastlines.</w:t>
      </w:r>
    </w:p>
    <w:p w:rsidR="00D02A49" w:rsidRDefault="00D02A49" w:rsidP="00D02A49">
      <w:pPr>
        <w:pStyle w:val="NormalWeb"/>
        <w:numPr>
          <w:ilvl w:val="0"/>
          <w:numId w:val="6"/>
        </w:numPr>
      </w:pPr>
      <w:r>
        <w:rPr>
          <w:rStyle w:val="Strong"/>
        </w:rPr>
        <w:t>Desert Trekking:</w:t>
      </w:r>
      <w:r>
        <w:t xml:space="preserve"> Guided hikes ascend nearby canyons and </w:t>
      </w:r>
      <w:proofErr w:type="spellStart"/>
      <w:r>
        <w:t>wadis</w:t>
      </w:r>
      <w:proofErr w:type="spellEnd"/>
      <w:r>
        <w:t>, revealing ancient petroglyphs and secluded springs fed by mountain runoff.</w:t>
      </w:r>
    </w:p>
    <w:p w:rsidR="00D02A49" w:rsidRDefault="00D02A49" w:rsidP="00D02A49">
      <w:pPr>
        <w:pStyle w:val="Heading3"/>
      </w:pPr>
      <w:r>
        <w:t xml:space="preserve">Places </w:t>
      </w:r>
      <w:proofErr w:type="gramStart"/>
      <w:r>
        <w:t>To</w:t>
      </w:r>
      <w:proofErr w:type="gramEnd"/>
      <w:r>
        <w:t xml:space="preserve"> Go</w:t>
      </w:r>
    </w:p>
    <w:p w:rsidR="00D02A49" w:rsidRDefault="00D02A49" w:rsidP="00D02A49">
      <w:pPr>
        <w:pStyle w:val="NormalWeb"/>
        <w:numPr>
          <w:ilvl w:val="0"/>
          <w:numId w:val="7"/>
        </w:numPr>
      </w:pPr>
      <w:proofErr w:type="spellStart"/>
      <w:r>
        <w:rPr>
          <w:rStyle w:val="Strong"/>
        </w:rPr>
        <w:t>Taba</w:t>
      </w:r>
      <w:proofErr w:type="spellEnd"/>
      <w:r>
        <w:rPr>
          <w:rStyle w:val="Strong"/>
        </w:rPr>
        <w:t xml:space="preserve"> Heights Promenade:</w:t>
      </w:r>
      <w:r>
        <w:t xml:space="preserve"> A landscaped walkway dotted with cafés and viewpoint decks that look out across the gulf.</w:t>
      </w:r>
    </w:p>
    <w:p w:rsidR="00D02A49" w:rsidRDefault="00D02A49" w:rsidP="00D02A49">
      <w:pPr>
        <w:pStyle w:val="NormalWeb"/>
        <w:numPr>
          <w:ilvl w:val="0"/>
          <w:numId w:val="7"/>
        </w:numPr>
      </w:pPr>
      <w:r>
        <w:rPr>
          <w:rStyle w:val="Strong"/>
        </w:rPr>
        <w:t>Sinai Mountains Foothills:</w:t>
      </w:r>
      <w:r>
        <w:t xml:space="preserve"> Rugged trails wind through multicolored rock formations, ideal for geology buffs and photographers.</w:t>
      </w:r>
    </w:p>
    <w:p w:rsidR="00D02A49" w:rsidRDefault="00D02A49" w:rsidP="00D02A49">
      <w:pPr>
        <w:pStyle w:val="NormalWeb"/>
        <w:numPr>
          <w:ilvl w:val="0"/>
          <w:numId w:val="7"/>
        </w:numPr>
      </w:pPr>
      <w:r>
        <w:rPr>
          <w:rStyle w:val="Strong"/>
        </w:rPr>
        <w:t>Border Lookout Point:</w:t>
      </w:r>
      <w:r>
        <w:t xml:space="preserve"> Overlook the line between Egypt and Israel, where flags flutter above a landscape of stark desert beauty.</w:t>
      </w:r>
    </w:p>
    <w:p w:rsidR="00D02A49" w:rsidRDefault="00D02A49" w:rsidP="00D02A49">
      <w:pPr>
        <w:pStyle w:val="Heading3"/>
      </w:pPr>
      <w:r>
        <w:t>Tours</w:t>
      </w:r>
    </w:p>
    <w:p w:rsidR="00D02A49" w:rsidRDefault="00D02A49" w:rsidP="00D02A49">
      <w:pPr>
        <w:pStyle w:val="NormalWeb"/>
      </w:pPr>
      <w:r>
        <w:t xml:space="preserve">Choose from sunrise jeep safaris into the wilderness—complete with Bedouin breakfast beneath acacia trees—to full-day cross-border adventures that combine Petra in Jordan with </w:t>
      </w:r>
      <w:proofErr w:type="spellStart"/>
      <w:r>
        <w:t>Taba’s</w:t>
      </w:r>
      <w:proofErr w:type="spellEnd"/>
      <w:r>
        <w:t xml:space="preserve"> ancient ruins. Local guides can arrange private rock-climbing sessions on granite cliffs or dolphin-watching boat trips along the coastline.</w:t>
      </w:r>
    </w:p>
    <w:p w:rsidR="00D02A49" w:rsidRDefault="00D02A49" w:rsidP="00D02A49">
      <w:pPr>
        <w:pStyle w:val="Heading3"/>
      </w:pPr>
      <w:r>
        <w:t>Food</w:t>
      </w:r>
    </w:p>
    <w:p w:rsidR="00D02A49" w:rsidRDefault="00D02A49" w:rsidP="00D02A49">
      <w:pPr>
        <w:pStyle w:val="NormalWeb"/>
      </w:pPr>
      <w:proofErr w:type="spellStart"/>
      <w:r>
        <w:t>Taba’s</w:t>
      </w:r>
      <w:proofErr w:type="spellEnd"/>
      <w:r>
        <w:t xml:space="preserve"> culinary scene fuses Egyptian, Levantine, and Bedouin flavors. Seaside grills serve fresh seafood caught that morning—octopus, sea bream, and succulent shrimp—while mountain cafés dish up hearty stews flavored with local herbs. In the evening, shisha lounges invite you to linger over mint tea and sweet pastries as stars emerge over the desert.</w:t>
      </w:r>
    </w:p>
    <w:p w:rsidR="00D02A49" w:rsidRDefault="00D02A49" w:rsidP="00D02A49">
      <w:pPr>
        <w:pStyle w:val="Heading3"/>
      </w:pPr>
      <w:r>
        <w:t>Only Here</w:t>
      </w:r>
    </w:p>
    <w:p w:rsidR="00D02A49" w:rsidRDefault="00D02A49" w:rsidP="00D02A49">
      <w:pPr>
        <w:pStyle w:val="NormalWeb"/>
      </w:pPr>
      <w:r>
        <w:t xml:space="preserve">Experience the </w:t>
      </w:r>
      <w:r>
        <w:rPr>
          <w:rStyle w:val="Strong"/>
        </w:rPr>
        <w:t>360° Panorama Hike</w:t>
      </w:r>
      <w:r>
        <w:t xml:space="preserve"> at dawn: a guided trail up a nearby ridge rewards early risers with sweeping views of Gulf waters, desert plains, and the faint outlines of distant mountain ranges painted pink by sunrise light.</w:t>
      </w:r>
    </w:p>
    <w:p w:rsidR="00D02A49" w:rsidRDefault="00D02A49" w:rsidP="00D02A49">
      <w:pPr>
        <w:pStyle w:val="Heading3"/>
      </w:pPr>
      <w:r>
        <w:t>Event</w:t>
      </w:r>
    </w:p>
    <w:p w:rsidR="00D02A49" w:rsidRDefault="00D02A49" w:rsidP="00D02A49">
      <w:pPr>
        <w:pStyle w:val="NormalWeb"/>
      </w:pPr>
      <w:r>
        <w:t xml:space="preserve">Every summer, the </w:t>
      </w:r>
      <w:proofErr w:type="spellStart"/>
      <w:r>
        <w:rPr>
          <w:rStyle w:val="Strong"/>
        </w:rPr>
        <w:t>Taba</w:t>
      </w:r>
      <w:proofErr w:type="spellEnd"/>
      <w:r>
        <w:rPr>
          <w:rStyle w:val="Strong"/>
        </w:rPr>
        <w:t xml:space="preserve"> International Concert Series</w:t>
      </w:r>
      <w:r>
        <w:t xml:space="preserve"> transforms a beachside amphitheater into a stage for classical ensembles and world-music artists, blending the region’s timeless landscapes with the universal language of music.</w:t>
      </w:r>
    </w:p>
    <w:p w:rsidR="00D02A49" w:rsidRDefault="00D02A49" w:rsidP="00D02A49">
      <w:pPr>
        <w:pStyle w:val="Heading2"/>
      </w:pPr>
      <w:r>
        <w:lastRenderedPageBreak/>
        <w:t>5. Saint Catherine</w:t>
      </w:r>
    </w:p>
    <w:p w:rsidR="00D02A49" w:rsidRDefault="00D02A49" w:rsidP="00D02A49">
      <w:pPr>
        <w:pStyle w:val="Heading3"/>
      </w:pPr>
      <w:r>
        <w:t>History</w:t>
      </w:r>
    </w:p>
    <w:p w:rsidR="00D02A49" w:rsidRDefault="00D02A49" w:rsidP="00D02A49">
      <w:pPr>
        <w:pStyle w:val="NormalWeb"/>
      </w:pPr>
      <w:r>
        <w:t>Saint Catherine town grew up around the foot of Mount Sinai and the 6th-century Monastery of Saint Catherine, which was founded under Emperor Justinian I. Over the centuries it has welcomed pilgrims from East and West, its simple stone buildings and narrow alleys reflecting Byzantine, Crusader, and Ottoman layers of influence. Though modest in size, the town’s heritage is monumental: the monastery’s library houses priceless manuscripts and icons, and its walls have sheltered travelers for nearly 1,500 years.</w:t>
      </w:r>
    </w:p>
    <w:p w:rsidR="00D02A49" w:rsidRDefault="00D02A49" w:rsidP="00D02A49">
      <w:pPr>
        <w:pStyle w:val="Heading3"/>
      </w:pPr>
      <w:r>
        <w:t>Weather</w:t>
      </w:r>
    </w:p>
    <w:p w:rsidR="00D02A49" w:rsidRDefault="00D02A49" w:rsidP="00D02A49">
      <w:pPr>
        <w:pStyle w:val="NormalWeb"/>
      </w:pPr>
      <w:r>
        <w:t>Perched at about 1,600 m above sea level, Saint Catherine enjoys cool summers—perfect for daytime hikes—and crisp winters where nighttime temperatures can dip below freezing, occasionally dusting the peaks with snow. Rainfall is sparse and concentrated in winter months, leaving the trails clear for much of the year.</w:t>
      </w:r>
    </w:p>
    <w:p w:rsidR="00D02A49" w:rsidRDefault="00D02A49" w:rsidP="00D02A49">
      <w:pPr>
        <w:pStyle w:val="Heading3"/>
      </w:pPr>
      <w:r>
        <w:t xml:space="preserve">How </w:t>
      </w:r>
      <w:proofErr w:type="gramStart"/>
      <w:r>
        <w:t>To</w:t>
      </w:r>
      <w:proofErr w:type="gramEnd"/>
      <w:r>
        <w:t xml:space="preserve"> Go</w:t>
      </w:r>
    </w:p>
    <w:p w:rsidR="00D02A49" w:rsidRDefault="00D02A49" w:rsidP="00D02A49">
      <w:pPr>
        <w:pStyle w:val="NormalWeb"/>
      </w:pPr>
      <w:r>
        <w:t xml:space="preserve">No airport serves Saint Catherine directly. Most visitors arrive by shared minivan or private transfer from </w:t>
      </w:r>
      <w:proofErr w:type="spellStart"/>
      <w:r>
        <w:t>Sharm</w:t>
      </w:r>
      <w:proofErr w:type="spellEnd"/>
      <w:r>
        <w:t xml:space="preserve"> El Sheikh or Dahab, a scenic 3–4-hour drive that climbs through desert plains into highland forests. Permits and entrance fees for the monastery are handled at the town’s main gate, and local operators often combine transport with guide services for the Mount Sinai ascent.</w:t>
      </w:r>
    </w:p>
    <w:p w:rsidR="00D02A49" w:rsidRDefault="00D02A49" w:rsidP="00D02A49">
      <w:pPr>
        <w:pStyle w:val="Heading3"/>
      </w:pPr>
      <w:r>
        <w:t xml:space="preserve">Where </w:t>
      </w:r>
      <w:proofErr w:type="gramStart"/>
      <w:r>
        <w:t>To</w:t>
      </w:r>
      <w:proofErr w:type="gramEnd"/>
      <w:r>
        <w:t xml:space="preserve"> Stay</w:t>
      </w:r>
    </w:p>
    <w:p w:rsidR="00D02A49" w:rsidRDefault="00D02A49" w:rsidP="00D02A49">
      <w:pPr>
        <w:pStyle w:val="NormalWeb"/>
      </w:pPr>
      <w:r>
        <w:t>Accommodations are warm and welcoming: family-run guesthouses offer simple rooms with mountain views and communal lounges where guests swap sunrise-summit stories. Within the monastery compound, pilgrims can request dormitory space in the hostel, waking to the sound of monks’ morning prayers.</w:t>
      </w:r>
    </w:p>
    <w:p w:rsidR="00D02A49" w:rsidRDefault="00D02A49" w:rsidP="00D02A49">
      <w:pPr>
        <w:pStyle w:val="Heading3"/>
      </w:pPr>
      <w:r>
        <w:t>Getting Around</w:t>
      </w:r>
    </w:p>
    <w:p w:rsidR="00D02A49" w:rsidRDefault="00D02A49" w:rsidP="00D02A49">
      <w:pPr>
        <w:pStyle w:val="NormalWeb"/>
      </w:pPr>
      <w:r>
        <w:t>Saint Catherine is best explored on foot—its compact network of alleys connects guesthouses, the monastery, and trailheads. For nearby hikes or desert excursions, local 4×4 drivers meet you at your door, guiding you along rugged tracks to hidden springs and Bedouin camps.</w:t>
      </w:r>
    </w:p>
    <w:p w:rsidR="00D02A49" w:rsidRDefault="00D02A49" w:rsidP="00D02A49">
      <w:pPr>
        <w:pStyle w:val="Heading3"/>
      </w:pPr>
      <w:r>
        <w:t xml:space="preserve">Things </w:t>
      </w:r>
      <w:proofErr w:type="gramStart"/>
      <w:r>
        <w:t>To</w:t>
      </w:r>
      <w:proofErr w:type="gramEnd"/>
      <w:r>
        <w:t xml:space="preserve"> Do</w:t>
      </w:r>
    </w:p>
    <w:p w:rsidR="00D02A49" w:rsidRDefault="00D02A49" w:rsidP="00D02A49">
      <w:pPr>
        <w:pStyle w:val="NormalWeb"/>
        <w:numPr>
          <w:ilvl w:val="0"/>
          <w:numId w:val="8"/>
        </w:numPr>
      </w:pPr>
      <w:r>
        <w:rPr>
          <w:rStyle w:val="Strong"/>
        </w:rPr>
        <w:t>Monastery Tour:</w:t>
      </w:r>
      <w:r>
        <w:t xml:space="preserve"> Wander chapels adorned with dazzling icons and visit the library’s rare codices, some older than the Gutenberg Bible.</w:t>
      </w:r>
    </w:p>
    <w:p w:rsidR="00D02A49" w:rsidRDefault="00D02A49" w:rsidP="00D02A49">
      <w:pPr>
        <w:pStyle w:val="NormalWeb"/>
        <w:numPr>
          <w:ilvl w:val="0"/>
          <w:numId w:val="8"/>
        </w:numPr>
      </w:pPr>
      <w:r>
        <w:rPr>
          <w:rStyle w:val="Strong"/>
        </w:rPr>
        <w:t>Mount Sinai Ascent:</w:t>
      </w:r>
      <w:r>
        <w:t xml:space="preserve"> Join a rope-lit, pre-dawn </w:t>
      </w:r>
      <w:proofErr w:type="gramStart"/>
      <w:r>
        <w:t>climb</w:t>
      </w:r>
      <w:proofErr w:type="gramEnd"/>
      <w:r>
        <w:t xml:space="preserve"> up Jebel Musa to watch the sun paint the Sinai range in gold.</w:t>
      </w:r>
    </w:p>
    <w:p w:rsidR="00D02A49" w:rsidRDefault="00D02A49" w:rsidP="00D02A49">
      <w:pPr>
        <w:pStyle w:val="NormalWeb"/>
        <w:numPr>
          <w:ilvl w:val="0"/>
          <w:numId w:val="8"/>
        </w:numPr>
      </w:pPr>
      <w:r>
        <w:rPr>
          <w:rStyle w:val="Strong"/>
        </w:rPr>
        <w:t>Botanical Garden:</w:t>
      </w:r>
      <w:r>
        <w:t xml:space="preserve"> Stroll through gardens that cultivate Sinai’s endemic medicinal plants, once cultivated by the monastery’s own herbalists.</w:t>
      </w:r>
    </w:p>
    <w:p w:rsidR="00D02A49" w:rsidRDefault="00D02A49" w:rsidP="00D02A49">
      <w:pPr>
        <w:pStyle w:val="Heading3"/>
      </w:pPr>
      <w:r>
        <w:lastRenderedPageBreak/>
        <w:t xml:space="preserve">Places </w:t>
      </w:r>
      <w:proofErr w:type="gramStart"/>
      <w:r>
        <w:t>To</w:t>
      </w:r>
      <w:proofErr w:type="gramEnd"/>
      <w:r>
        <w:t xml:space="preserve"> Go</w:t>
      </w:r>
    </w:p>
    <w:p w:rsidR="00D02A49" w:rsidRDefault="00D02A49" w:rsidP="00D02A49">
      <w:pPr>
        <w:pStyle w:val="NormalWeb"/>
        <w:numPr>
          <w:ilvl w:val="0"/>
          <w:numId w:val="9"/>
        </w:numPr>
      </w:pPr>
      <w:r>
        <w:rPr>
          <w:rStyle w:val="Strong"/>
        </w:rPr>
        <w:t>Chapel of the Burning Bush:</w:t>
      </w:r>
      <w:r>
        <w:t xml:space="preserve"> A short walk from the monastery, this sacred site marks where Moses is said to have encountered the divine flame.</w:t>
      </w:r>
    </w:p>
    <w:p w:rsidR="00D02A49" w:rsidRDefault="00D02A49" w:rsidP="00D02A49">
      <w:pPr>
        <w:pStyle w:val="NormalWeb"/>
        <w:numPr>
          <w:ilvl w:val="0"/>
          <w:numId w:val="9"/>
        </w:numPr>
      </w:pPr>
      <w:r>
        <w:rPr>
          <w:rStyle w:val="Strong"/>
        </w:rPr>
        <w:t>Camel Plateau:</w:t>
      </w:r>
      <w:r>
        <w:t xml:space="preserve"> A flat expanse above town offering panoramic views and a serene camping spot beneath towering peaks.</w:t>
      </w:r>
    </w:p>
    <w:p w:rsidR="00D02A49" w:rsidRDefault="00D02A49" w:rsidP="00D02A49">
      <w:pPr>
        <w:pStyle w:val="NormalWeb"/>
        <w:numPr>
          <w:ilvl w:val="0"/>
          <w:numId w:val="9"/>
        </w:numPr>
      </w:pPr>
      <w:r>
        <w:rPr>
          <w:rStyle w:val="Strong"/>
        </w:rPr>
        <w:t>Colored Canyon (extension):</w:t>
      </w:r>
      <w:r>
        <w:t xml:space="preserve"> Though closer to </w:t>
      </w:r>
      <w:proofErr w:type="spellStart"/>
      <w:r>
        <w:t>Nuweiba</w:t>
      </w:r>
      <w:proofErr w:type="spellEnd"/>
      <w:r>
        <w:t>, some guides in Saint Catherine organize day trips into this nearby gorge of swirling sandstone hues.</w:t>
      </w:r>
    </w:p>
    <w:p w:rsidR="00D02A49" w:rsidRDefault="00D02A49" w:rsidP="00D02A49">
      <w:pPr>
        <w:pStyle w:val="Heading3"/>
      </w:pPr>
      <w:r>
        <w:t>Tours</w:t>
      </w:r>
    </w:p>
    <w:p w:rsidR="00D02A49" w:rsidRDefault="00D02A49" w:rsidP="00D02A49">
      <w:pPr>
        <w:pStyle w:val="NormalWeb"/>
      </w:pPr>
      <w:r>
        <w:t>Guided packages typically combine the monastery’s history, summit climb, and desert safari in a 2–3-day itinerary. Specialized tours include monastic cooking demonstrations—where you help bake flatbread in centuries-old ovens—and night-sky photography sessions under the clearest desert heavens.</w:t>
      </w:r>
    </w:p>
    <w:p w:rsidR="00D02A49" w:rsidRDefault="00D02A49" w:rsidP="00D02A49">
      <w:pPr>
        <w:pStyle w:val="Heading3"/>
      </w:pPr>
      <w:r>
        <w:t>Food</w:t>
      </w:r>
    </w:p>
    <w:p w:rsidR="00D02A49" w:rsidRDefault="00D02A49" w:rsidP="00D02A49">
      <w:pPr>
        <w:pStyle w:val="NormalWeb"/>
      </w:pPr>
      <w:r>
        <w:t>Daily life here is simple and soulful: the monastery kitchen serves hearty lentil stews, fresh flatbread, and olive oil harvested from nearby groves. Guesthouses add local flair with goat cheese, herbal teas steeped from mountain-foraged plants, and sweet pastries shared after evening prayers.</w:t>
      </w:r>
    </w:p>
    <w:p w:rsidR="00D02A49" w:rsidRDefault="00D02A49" w:rsidP="00D02A49">
      <w:pPr>
        <w:pStyle w:val="Heading3"/>
      </w:pPr>
      <w:r>
        <w:t>Only Here</w:t>
      </w:r>
    </w:p>
    <w:p w:rsidR="00D02A49" w:rsidRDefault="00D02A49" w:rsidP="00D02A49">
      <w:pPr>
        <w:pStyle w:val="NormalWeb"/>
      </w:pPr>
      <w:r>
        <w:t xml:space="preserve">Experience the </w:t>
      </w:r>
      <w:r>
        <w:rPr>
          <w:rStyle w:val="Strong"/>
        </w:rPr>
        <w:t>pre-dawn vigil</w:t>
      </w:r>
      <w:r>
        <w:t xml:space="preserve"> inside the monastery’s courtyard, where the only light is candle flame and the air hums with monks chanting in ancient Greek and Coptic—an atmosphere of timeless devotion you won’t find anywhere else.</w:t>
      </w:r>
    </w:p>
    <w:p w:rsidR="00D02A49" w:rsidRDefault="00D02A49" w:rsidP="00D02A49">
      <w:pPr>
        <w:pStyle w:val="Heading3"/>
      </w:pPr>
      <w:r>
        <w:t>Event</w:t>
      </w:r>
    </w:p>
    <w:p w:rsidR="00D02A49" w:rsidRDefault="00D02A49" w:rsidP="00D02A49">
      <w:pPr>
        <w:pStyle w:val="NormalWeb"/>
      </w:pPr>
      <w:r>
        <w:t xml:space="preserve">Each year on </w:t>
      </w:r>
      <w:r>
        <w:rPr>
          <w:rStyle w:val="Strong"/>
        </w:rPr>
        <w:t>September 19</w:t>
      </w:r>
      <w:r>
        <w:t xml:space="preserve"> (Old Style calendar), pilgrims converge for Saint Catherine’s Feast Day. A procession winds through the monastery grounds, icons are raised aloft, and devotees of multiple faiths gather in a rare display of peaceful unity against a backdrop of soaring minarets and spired chapels.</w:t>
      </w:r>
    </w:p>
    <w:p w:rsidR="00D02A49" w:rsidRDefault="00D02A49" w:rsidP="00D02A49">
      <w:pPr>
        <w:pStyle w:val="Heading2"/>
      </w:pPr>
      <w:r>
        <w:t xml:space="preserve">6. </w:t>
      </w:r>
      <w:proofErr w:type="spellStart"/>
      <w:r>
        <w:t>Ras</w:t>
      </w:r>
      <w:proofErr w:type="spellEnd"/>
      <w:r>
        <w:t xml:space="preserve"> Muhammad (Gateway Town: Nabq)</w:t>
      </w:r>
    </w:p>
    <w:p w:rsidR="00D02A49" w:rsidRDefault="00D02A49" w:rsidP="00D02A49">
      <w:pPr>
        <w:pStyle w:val="Heading3"/>
      </w:pPr>
      <w:r>
        <w:t>History</w:t>
      </w:r>
    </w:p>
    <w:p w:rsidR="00D02A49" w:rsidRDefault="00D02A49" w:rsidP="00D02A49">
      <w:pPr>
        <w:pStyle w:val="NormalWeb"/>
      </w:pPr>
      <w:proofErr w:type="spellStart"/>
      <w:r>
        <w:t>Ras</w:t>
      </w:r>
      <w:proofErr w:type="spellEnd"/>
      <w:r>
        <w:t xml:space="preserve"> Muhammad marks Egypt’s first marine protected area, proclaimed in 1983 to safeguard one of the world’s richest coral reef ecosystems. Though the Bedouin once passed through Nabq as they herded goats and camels between inland oases and the Red Sea, modern conservation efforts have transformed this coastline into a haven for marine life—turtles, dolphins, and vibrant reef fish now flourish where trade caravans once crept.</w:t>
      </w:r>
    </w:p>
    <w:p w:rsidR="00D02A49" w:rsidRDefault="00D02A49" w:rsidP="00D02A49">
      <w:pPr>
        <w:pStyle w:val="Heading3"/>
      </w:pPr>
      <w:r>
        <w:t>Weather</w:t>
      </w:r>
    </w:p>
    <w:p w:rsidR="00D02A49" w:rsidRDefault="00D02A49" w:rsidP="00D02A49">
      <w:pPr>
        <w:pStyle w:val="NormalWeb"/>
      </w:pPr>
      <w:r>
        <w:lastRenderedPageBreak/>
        <w:t>The climate here is characteristically arid and sunshine-drenched. Summer days are hot but tempered by coastal breezes, while winter remains pleasantly mild, ideal for both snorkeling and desert treks. Rainfall is nearly nonexistent, leaving skies clear and sea visibility exceptional year-round.</w:t>
      </w:r>
    </w:p>
    <w:p w:rsidR="00D02A49" w:rsidRDefault="00D02A49" w:rsidP="00D02A49">
      <w:pPr>
        <w:pStyle w:val="Heading3"/>
      </w:pPr>
      <w:r>
        <w:t xml:space="preserve">How </w:t>
      </w:r>
      <w:proofErr w:type="gramStart"/>
      <w:r>
        <w:t>To</w:t>
      </w:r>
      <w:proofErr w:type="gramEnd"/>
      <w:r>
        <w:t xml:space="preserve"> Go</w:t>
      </w:r>
    </w:p>
    <w:p w:rsidR="00D02A49" w:rsidRDefault="00D02A49" w:rsidP="00D02A49">
      <w:pPr>
        <w:pStyle w:val="NormalWeb"/>
      </w:pPr>
      <w:r>
        <w:t xml:space="preserve">From </w:t>
      </w:r>
      <w:proofErr w:type="spellStart"/>
      <w:r>
        <w:t>Sharm</w:t>
      </w:r>
      <w:proofErr w:type="spellEnd"/>
      <w:r>
        <w:t xml:space="preserve"> El Sheikh, regular minibuses and taxis run to Nabq Protected Area’s entrance, a short drive along the coastal highway. Private transfers can be arranged from Dahab or </w:t>
      </w:r>
      <w:proofErr w:type="spellStart"/>
      <w:r>
        <w:t>Nuweiba</w:t>
      </w:r>
      <w:proofErr w:type="spellEnd"/>
      <w:r>
        <w:t>, and tour operators often include pickup at major hotels or the airport. The park gate is well-marked and staffed by friendly rangers who handle entry permits.</w:t>
      </w:r>
    </w:p>
    <w:p w:rsidR="00D02A49" w:rsidRDefault="00D02A49" w:rsidP="00D02A49">
      <w:pPr>
        <w:pStyle w:val="Heading3"/>
      </w:pPr>
      <w:r>
        <w:t xml:space="preserve">Where </w:t>
      </w:r>
      <w:proofErr w:type="gramStart"/>
      <w:r>
        <w:t>To</w:t>
      </w:r>
      <w:proofErr w:type="gramEnd"/>
      <w:r>
        <w:t xml:space="preserve"> Stay</w:t>
      </w:r>
    </w:p>
    <w:p w:rsidR="00D02A49" w:rsidRDefault="00D02A49" w:rsidP="00D02A49">
      <w:pPr>
        <w:pStyle w:val="NormalWeb"/>
      </w:pPr>
      <w:r>
        <w:t>While there are no hotels within the park itself, nearby Nabq town offers eco-lodge cabins and tented camps nestled among acacia groves. These lodgings emphasize minimal environmental impact—think solar-heated showers, canvas walls, and shaded common areas overlooking the sea.</w:t>
      </w:r>
    </w:p>
    <w:p w:rsidR="00D02A49" w:rsidRDefault="00D02A49" w:rsidP="00D02A49">
      <w:pPr>
        <w:pStyle w:val="Heading3"/>
      </w:pPr>
      <w:r>
        <w:t>Getting Around</w:t>
      </w:r>
    </w:p>
    <w:p w:rsidR="00D02A49" w:rsidRDefault="00D02A49" w:rsidP="00D02A49">
      <w:pPr>
        <w:pStyle w:val="NormalWeb"/>
      </w:pPr>
      <w:r>
        <w:t>Inside the park, private vehicles aren’t permitted beyond the entrance; all exploration is by guided 4×4 or on foot along designated trails. Once you’re in a vessel, glass-bottom boat rides and snorkeling dhows depart from fixed docks, ensuring you glide directly to prime reef sites.</w:t>
      </w:r>
    </w:p>
    <w:p w:rsidR="00D02A49" w:rsidRDefault="00D02A49" w:rsidP="00D02A49">
      <w:pPr>
        <w:pStyle w:val="Heading3"/>
      </w:pPr>
      <w:r>
        <w:t xml:space="preserve">Things </w:t>
      </w:r>
      <w:proofErr w:type="gramStart"/>
      <w:r>
        <w:t>To</w:t>
      </w:r>
      <w:proofErr w:type="gramEnd"/>
      <w:r>
        <w:t xml:space="preserve"> Do</w:t>
      </w:r>
    </w:p>
    <w:p w:rsidR="00D02A49" w:rsidRDefault="00D02A49" w:rsidP="00D02A49">
      <w:pPr>
        <w:pStyle w:val="NormalWeb"/>
        <w:numPr>
          <w:ilvl w:val="0"/>
          <w:numId w:val="10"/>
        </w:numPr>
      </w:pPr>
      <w:r>
        <w:rPr>
          <w:rStyle w:val="Strong"/>
        </w:rPr>
        <w:t>Snorkeling &amp; Diving:</w:t>
      </w:r>
      <w:r>
        <w:t xml:space="preserve"> Glide over coral gardens at Shark Reef and Yolanda Reef, or descend alongside the mangrove-fringed lagoons where juvenile fish seek shelter.</w:t>
      </w:r>
    </w:p>
    <w:p w:rsidR="00D02A49" w:rsidRDefault="00D02A49" w:rsidP="00D02A49">
      <w:pPr>
        <w:pStyle w:val="NormalWeb"/>
        <w:numPr>
          <w:ilvl w:val="0"/>
          <w:numId w:val="10"/>
        </w:numPr>
      </w:pPr>
      <w:r>
        <w:rPr>
          <w:rStyle w:val="Strong"/>
        </w:rPr>
        <w:t>Glass-Bottom Boat Tours:</w:t>
      </w:r>
      <w:r>
        <w:t xml:space="preserve"> Great for families or non-swimmers, these boats provide uninterrupted views of reef structures teeming with life.</w:t>
      </w:r>
    </w:p>
    <w:p w:rsidR="00D02A49" w:rsidRDefault="00D02A49" w:rsidP="00D02A49">
      <w:pPr>
        <w:pStyle w:val="NormalWeb"/>
        <w:numPr>
          <w:ilvl w:val="0"/>
          <w:numId w:val="10"/>
        </w:numPr>
      </w:pPr>
      <w:r>
        <w:rPr>
          <w:rStyle w:val="Strong"/>
        </w:rPr>
        <w:t>Mangrove Kayaking:</w:t>
      </w:r>
      <w:r>
        <w:t xml:space="preserve"> Paddle through protected mangrove channels to spot shorebirds, crabs, and rare plant species.</w:t>
      </w:r>
    </w:p>
    <w:p w:rsidR="00D02A49" w:rsidRDefault="00D02A49" w:rsidP="00D02A49">
      <w:pPr>
        <w:pStyle w:val="Heading3"/>
      </w:pPr>
      <w:r>
        <w:t xml:space="preserve">Places </w:t>
      </w:r>
      <w:proofErr w:type="gramStart"/>
      <w:r>
        <w:t>To</w:t>
      </w:r>
      <w:proofErr w:type="gramEnd"/>
      <w:r>
        <w:t xml:space="preserve"> Go</w:t>
      </w:r>
    </w:p>
    <w:p w:rsidR="00D02A49" w:rsidRDefault="00D02A49" w:rsidP="00D02A49">
      <w:pPr>
        <w:pStyle w:val="NormalWeb"/>
        <w:numPr>
          <w:ilvl w:val="0"/>
          <w:numId w:val="11"/>
        </w:numPr>
      </w:pPr>
      <w:r>
        <w:rPr>
          <w:rStyle w:val="Strong"/>
        </w:rPr>
        <w:t>Shark Observatory Point:</w:t>
      </w:r>
      <w:r>
        <w:t xml:space="preserve"> A cliff-top lookout that rewards hikers with sweeping panoramas of the gulf and, if you’re lucky, pods of dolphins spouting offshore.</w:t>
      </w:r>
    </w:p>
    <w:p w:rsidR="00D02A49" w:rsidRDefault="00D02A49" w:rsidP="00D02A49">
      <w:pPr>
        <w:pStyle w:val="NormalWeb"/>
        <w:numPr>
          <w:ilvl w:val="0"/>
          <w:numId w:val="11"/>
        </w:numPr>
      </w:pPr>
      <w:proofErr w:type="spellStart"/>
      <w:r>
        <w:rPr>
          <w:rStyle w:val="Strong"/>
        </w:rPr>
        <w:t>Kommos</w:t>
      </w:r>
      <w:proofErr w:type="spellEnd"/>
      <w:r>
        <w:rPr>
          <w:rStyle w:val="Strong"/>
        </w:rPr>
        <w:t xml:space="preserve"> Beach:</w:t>
      </w:r>
      <w:r>
        <w:t xml:space="preserve"> A hidden cove fringed by wind-sculpted dunes—perfect for a private picnic or afternoon swim.</w:t>
      </w:r>
    </w:p>
    <w:p w:rsidR="00D02A49" w:rsidRDefault="00D02A49" w:rsidP="00D02A49">
      <w:pPr>
        <w:pStyle w:val="NormalWeb"/>
        <w:numPr>
          <w:ilvl w:val="0"/>
          <w:numId w:val="11"/>
        </w:numPr>
      </w:pPr>
      <w:r>
        <w:rPr>
          <w:rStyle w:val="Strong"/>
        </w:rPr>
        <w:t>Mangrove Trail:</w:t>
      </w:r>
      <w:r>
        <w:t xml:space="preserve"> A wooden boardwalk meandering through thickets of red and white mangroves where juvenile reef creatures shelter.</w:t>
      </w:r>
    </w:p>
    <w:p w:rsidR="00D02A49" w:rsidRDefault="00D02A49" w:rsidP="00D02A49">
      <w:pPr>
        <w:pStyle w:val="Heading3"/>
      </w:pPr>
      <w:r>
        <w:t>Tours</w:t>
      </w:r>
    </w:p>
    <w:p w:rsidR="00D02A49" w:rsidRDefault="00D02A49" w:rsidP="00D02A49">
      <w:pPr>
        <w:pStyle w:val="NormalWeb"/>
        <w:numPr>
          <w:ilvl w:val="0"/>
          <w:numId w:val="12"/>
        </w:numPr>
      </w:pPr>
      <w:r>
        <w:rPr>
          <w:rStyle w:val="Strong"/>
        </w:rPr>
        <w:t>Full-Day Marine Safari:</w:t>
      </w:r>
      <w:r>
        <w:t xml:space="preserve"> Combines snorkeling at multiple reef stations with a seaside Bedouin barbecue lunch and guided nature walk through desert </w:t>
      </w:r>
      <w:proofErr w:type="spellStart"/>
      <w:r>
        <w:t>wadis</w:t>
      </w:r>
      <w:proofErr w:type="spellEnd"/>
      <w:r>
        <w:t>.</w:t>
      </w:r>
    </w:p>
    <w:p w:rsidR="00D02A49" w:rsidRDefault="00D02A49" w:rsidP="00D02A49">
      <w:pPr>
        <w:pStyle w:val="NormalWeb"/>
        <w:numPr>
          <w:ilvl w:val="0"/>
          <w:numId w:val="12"/>
        </w:numPr>
      </w:pPr>
      <w:r>
        <w:rPr>
          <w:rStyle w:val="Strong"/>
        </w:rPr>
        <w:lastRenderedPageBreak/>
        <w:t>Sunset Glass-Bottom Cruise:</w:t>
      </w:r>
      <w:r>
        <w:t xml:space="preserve"> Drift across calm waters as the sky turns rose and gold, then anchor for an evening swim under the stars.</w:t>
      </w:r>
    </w:p>
    <w:p w:rsidR="00D02A49" w:rsidRDefault="00D02A49" w:rsidP="00D02A49">
      <w:pPr>
        <w:pStyle w:val="NormalWeb"/>
        <w:numPr>
          <w:ilvl w:val="0"/>
          <w:numId w:val="12"/>
        </w:numPr>
      </w:pPr>
      <w:r>
        <w:rPr>
          <w:rStyle w:val="Strong"/>
        </w:rPr>
        <w:t>Night Snorkel Adventure:</w:t>
      </w:r>
      <w:r>
        <w:t xml:space="preserve"> Equipped with underwater lights, small groups slip beneath the surface to witness nocturnal reef behavior and bioluminescent plankton displays.</w:t>
      </w:r>
    </w:p>
    <w:p w:rsidR="00D02A49" w:rsidRDefault="00D02A49" w:rsidP="00D02A49">
      <w:pPr>
        <w:pStyle w:val="Heading3"/>
      </w:pPr>
      <w:r>
        <w:t>Food</w:t>
      </w:r>
    </w:p>
    <w:p w:rsidR="00D02A49" w:rsidRDefault="00D02A49" w:rsidP="00D02A49">
      <w:pPr>
        <w:pStyle w:val="NormalWeb"/>
      </w:pPr>
      <w:r>
        <w:t xml:space="preserve">Dining options cluster just outside the park entrance—rustic beachfront shacks serving freshly grilled catch-of-the-day alongside simple salads and juices. Some eco-lodges prepare communal mezze platters featuring olives, </w:t>
      </w:r>
      <w:proofErr w:type="spellStart"/>
      <w:r>
        <w:t>labneh</w:t>
      </w:r>
      <w:proofErr w:type="spellEnd"/>
      <w:r>
        <w:t>, and flatbread baked over charcoal embers.</w:t>
      </w:r>
    </w:p>
    <w:p w:rsidR="00D02A49" w:rsidRDefault="00D02A49" w:rsidP="00D02A49">
      <w:pPr>
        <w:pStyle w:val="Heading3"/>
      </w:pPr>
      <w:r>
        <w:t>Only Here</w:t>
      </w:r>
    </w:p>
    <w:p w:rsidR="00D02A49" w:rsidRDefault="00D02A49" w:rsidP="00D02A49">
      <w:pPr>
        <w:pStyle w:val="NormalWeb"/>
      </w:pPr>
      <w:r>
        <w:t xml:space="preserve">Join a </w:t>
      </w:r>
      <w:r>
        <w:rPr>
          <w:rStyle w:val="Strong"/>
        </w:rPr>
        <w:t>morning snorkel with the sunrise</w:t>
      </w:r>
      <w:r>
        <w:t>—as dawn breaks, the sea mirrors pink and orange skies, illuminating coral pinnacles in ethereal hues found nowhere else on earth.</w:t>
      </w:r>
    </w:p>
    <w:p w:rsidR="00D02A49" w:rsidRDefault="00D02A49" w:rsidP="00D02A49">
      <w:pPr>
        <w:pStyle w:val="Heading3"/>
      </w:pPr>
      <w:r>
        <w:t>Event</w:t>
      </w:r>
    </w:p>
    <w:p w:rsidR="00D02A49" w:rsidRDefault="00D02A49" w:rsidP="00D02A49">
      <w:pPr>
        <w:pStyle w:val="NormalWeb"/>
      </w:pPr>
      <w:r>
        <w:t xml:space="preserve">Each May, the </w:t>
      </w:r>
      <w:proofErr w:type="spellStart"/>
      <w:r>
        <w:rPr>
          <w:rStyle w:val="Strong"/>
        </w:rPr>
        <w:t>Ras</w:t>
      </w:r>
      <w:proofErr w:type="spellEnd"/>
      <w:r>
        <w:rPr>
          <w:rStyle w:val="Strong"/>
        </w:rPr>
        <w:t xml:space="preserve"> Muhammad Underwater Cleanup</w:t>
      </w:r>
      <w:r>
        <w:t xml:space="preserve"> gathers volunteers—divers and snorkelers alike—to remove debris from the reefs, then celebrate with an environmental symposium led by marine biologists, fostering stewardship of this underwater treasure.</w:t>
      </w:r>
    </w:p>
    <w:p w:rsidR="00D02A49" w:rsidRDefault="00D02A49" w:rsidP="00D02A49">
      <w:pPr>
        <w:pStyle w:val="Heading2"/>
      </w:pPr>
      <w:r>
        <w:t>7. Saint Catherine Monastery Area</w:t>
      </w:r>
    </w:p>
    <w:p w:rsidR="00D02A49" w:rsidRDefault="00D02A49" w:rsidP="00D02A49">
      <w:pPr>
        <w:pStyle w:val="Heading3"/>
      </w:pPr>
      <w:r>
        <w:t>History</w:t>
      </w:r>
    </w:p>
    <w:p w:rsidR="00D02A49" w:rsidRDefault="00D02A49" w:rsidP="00D02A49">
      <w:pPr>
        <w:pStyle w:val="NormalWeb"/>
      </w:pPr>
      <w:r>
        <w:t>Founded in the 6th century under Emperor Justinian I, the Monastery of Saint Catherine stands as one of the world’s oldest continuously operating Christian institutions. Built around the site venerated as the Burning Bush, it has welcomed pilgrims, scholars, and explorers—from Byzantine monks to modern-day adventurers—for nearly 1,500 years. Its thick fortress walls have protected priceless iconography, illuminated manuscripts, and relics through earthquakes, invasions, and the sweep of empires.</w:t>
      </w:r>
    </w:p>
    <w:p w:rsidR="00D02A49" w:rsidRDefault="00D02A49" w:rsidP="00D02A49">
      <w:pPr>
        <w:pStyle w:val="Heading3"/>
      </w:pPr>
      <w:r>
        <w:t>Weather</w:t>
      </w:r>
    </w:p>
    <w:p w:rsidR="00D02A49" w:rsidRDefault="00D02A49" w:rsidP="00D02A49">
      <w:pPr>
        <w:pStyle w:val="NormalWeb"/>
      </w:pPr>
      <w:r>
        <w:t xml:space="preserve">Sheltered at some 1,600 </w:t>
      </w:r>
      <w:proofErr w:type="gramStart"/>
      <w:r>
        <w:t>meters</w:t>
      </w:r>
      <w:proofErr w:type="gramEnd"/>
      <w:r>
        <w:t xml:space="preserve"> elevation, the monastery precincts enjoy cool, dry summers—ideal for exploring cloistered courtyards—and cold winters where thin snow occasionally dusts the rooftops. Spring and autumn bring crisp mornings that swiftly warm under bright desert sun, while evenings can be brisk year-round.</w:t>
      </w:r>
    </w:p>
    <w:p w:rsidR="00D02A49" w:rsidRDefault="00D02A49" w:rsidP="00D02A49">
      <w:pPr>
        <w:pStyle w:val="Heading3"/>
      </w:pPr>
      <w:r>
        <w:t xml:space="preserve">How </w:t>
      </w:r>
      <w:proofErr w:type="gramStart"/>
      <w:r>
        <w:t>To</w:t>
      </w:r>
      <w:proofErr w:type="gramEnd"/>
      <w:r>
        <w:t xml:space="preserve"> Go</w:t>
      </w:r>
    </w:p>
    <w:p w:rsidR="00D02A49" w:rsidRDefault="00D02A49" w:rsidP="00D02A49">
      <w:pPr>
        <w:pStyle w:val="NormalWeb"/>
      </w:pPr>
      <w:r>
        <w:t xml:space="preserve">Access begins at the monastery’s main gate on the plateau above the town of Saint Catherine. Visitors typically arrive by shared van or private transfer from </w:t>
      </w:r>
      <w:proofErr w:type="spellStart"/>
      <w:r>
        <w:t>Sharm</w:t>
      </w:r>
      <w:proofErr w:type="spellEnd"/>
      <w:r>
        <w:t xml:space="preserve"> El Sheikh, Dahab, or </w:t>
      </w:r>
      <w:proofErr w:type="spellStart"/>
      <w:r>
        <w:t>Taba</w:t>
      </w:r>
      <w:proofErr w:type="spellEnd"/>
      <w:r>
        <w:t>, traversing desert plains before climbing mountain passes. Entry is controlled at the gatehouse, where you purchase your permit and can arrange a licensed local guide for deeper insights.</w:t>
      </w:r>
    </w:p>
    <w:p w:rsidR="00D02A49" w:rsidRDefault="00D02A49" w:rsidP="00D02A49">
      <w:pPr>
        <w:pStyle w:val="Heading3"/>
      </w:pPr>
      <w:r>
        <w:lastRenderedPageBreak/>
        <w:t xml:space="preserve">Where </w:t>
      </w:r>
      <w:proofErr w:type="gramStart"/>
      <w:r>
        <w:t>To</w:t>
      </w:r>
      <w:proofErr w:type="gramEnd"/>
      <w:r>
        <w:t xml:space="preserve"> Stay</w:t>
      </w:r>
    </w:p>
    <w:p w:rsidR="00D02A49" w:rsidRDefault="00D02A49" w:rsidP="00D02A49">
      <w:pPr>
        <w:pStyle w:val="NormalWeb"/>
        <w:numPr>
          <w:ilvl w:val="0"/>
          <w:numId w:val="13"/>
        </w:numPr>
      </w:pPr>
      <w:r>
        <w:rPr>
          <w:rStyle w:val="Strong"/>
        </w:rPr>
        <w:t>Monastery Guest Quarters:</w:t>
      </w:r>
      <w:r>
        <w:t xml:space="preserve"> Simple dormitory rooms within the walls provide a uniquely spiritual overnight experience, with dorm beds and communal washrooms.</w:t>
      </w:r>
    </w:p>
    <w:p w:rsidR="00D02A49" w:rsidRDefault="00D02A49" w:rsidP="00D02A49">
      <w:pPr>
        <w:pStyle w:val="NormalWeb"/>
        <w:numPr>
          <w:ilvl w:val="0"/>
          <w:numId w:val="13"/>
        </w:numPr>
      </w:pPr>
      <w:r>
        <w:rPr>
          <w:rStyle w:val="Strong"/>
        </w:rPr>
        <w:t>Pilgrim Hostels Nearby:</w:t>
      </w:r>
      <w:r>
        <w:t xml:space="preserve"> Clustered just outside the compound, family-run guesthouses offer private rooms, small lounges, and shared dining areas, all oriented around the monastery’s presence.</w:t>
      </w:r>
    </w:p>
    <w:p w:rsidR="00D02A49" w:rsidRDefault="00D02A49" w:rsidP="00D02A49">
      <w:pPr>
        <w:pStyle w:val="NormalWeb"/>
        <w:numPr>
          <w:ilvl w:val="0"/>
          <w:numId w:val="13"/>
        </w:numPr>
      </w:pPr>
      <w:r>
        <w:rPr>
          <w:rStyle w:val="Strong"/>
        </w:rPr>
        <w:t>Desert Camps:</w:t>
      </w:r>
      <w:r>
        <w:t xml:space="preserve"> A short walk from the gate, Bedouin camps lay out thick rugs and mattresses beneath canvas tents, perfect for star-filled evenings.</w:t>
      </w:r>
    </w:p>
    <w:p w:rsidR="00D02A49" w:rsidRDefault="00D02A49" w:rsidP="00D02A49">
      <w:pPr>
        <w:pStyle w:val="Heading3"/>
      </w:pPr>
      <w:r>
        <w:t>Getting Around</w:t>
      </w:r>
    </w:p>
    <w:p w:rsidR="00D02A49" w:rsidRDefault="00D02A49" w:rsidP="00D02A49">
      <w:pPr>
        <w:pStyle w:val="NormalWeb"/>
      </w:pPr>
      <w:r>
        <w:t>Inside the monastery grounds, everything is reachable on foot—narrow stone lanes wind between chapels, the library, and the botanical garden. To venture farther, local guides can arrange mule or jeep transport to trails leading up Jebel Musa (Mount Sinai) and surrounding peaks.</w:t>
      </w:r>
    </w:p>
    <w:p w:rsidR="00D02A49" w:rsidRDefault="00D02A49" w:rsidP="00D02A49">
      <w:pPr>
        <w:pStyle w:val="Heading3"/>
      </w:pPr>
      <w:r>
        <w:t xml:space="preserve">Things </w:t>
      </w:r>
      <w:proofErr w:type="gramStart"/>
      <w:r>
        <w:t>To</w:t>
      </w:r>
      <w:proofErr w:type="gramEnd"/>
      <w:r>
        <w:t xml:space="preserve"> Do</w:t>
      </w:r>
    </w:p>
    <w:p w:rsidR="00D02A49" w:rsidRDefault="00D02A49" w:rsidP="00D02A49">
      <w:pPr>
        <w:pStyle w:val="NormalWeb"/>
        <w:numPr>
          <w:ilvl w:val="0"/>
          <w:numId w:val="14"/>
        </w:numPr>
      </w:pPr>
      <w:r>
        <w:rPr>
          <w:rStyle w:val="Strong"/>
        </w:rPr>
        <w:t>Monastic Tour:</w:t>
      </w:r>
      <w:r>
        <w:t xml:space="preserve"> Wander sacred chapels adorned with sixth-century mosaics, visit the icon-filled Basilica, and explore the fabled library housing ancient codices and Greek manuscripts.</w:t>
      </w:r>
    </w:p>
    <w:p w:rsidR="00D02A49" w:rsidRDefault="00D02A49" w:rsidP="00D02A49">
      <w:pPr>
        <w:pStyle w:val="NormalWeb"/>
        <w:numPr>
          <w:ilvl w:val="0"/>
          <w:numId w:val="14"/>
        </w:numPr>
      </w:pPr>
      <w:r>
        <w:rPr>
          <w:rStyle w:val="Strong"/>
        </w:rPr>
        <w:t>Botanical Walk:</w:t>
      </w:r>
      <w:r>
        <w:t xml:space="preserve"> Stroll the monastery’s small garden to see Sinai’s endemic medicinal plants, once tended by resident herbalists.</w:t>
      </w:r>
    </w:p>
    <w:p w:rsidR="00D02A49" w:rsidRDefault="00D02A49" w:rsidP="00D02A49">
      <w:pPr>
        <w:pStyle w:val="NormalWeb"/>
        <w:numPr>
          <w:ilvl w:val="0"/>
          <w:numId w:val="14"/>
        </w:numPr>
      </w:pPr>
      <w:r>
        <w:rPr>
          <w:rStyle w:val="Strong"/>
        </w:rPr>
        <w:t>Iconography Workshop:</w:t>
      </w:r>
      <w:r>
        <w:t xml:space="preserve"> Join a short demonstration by monastic iconographers, observing centuries-old techniques used to create gilded religious art.</w:t>
      </w:r>
    </w:p>
    <w:p w:rsidR="00D02A49" w:rsidRDefault="00D02A49" w:rsidP="00D02A49">
      <w:pPr>
        <w:pStyle w:val="Heading3"/>
      </w:pPr>
      <w:r>
        <w:t xml:space="preserve">Places </w:t>
      </w:r>
      <w:proofErr w:type="gramStart"/>
      <w:r>
        <w:t>To</w:t>
      </w:r>
      <w:proofErr w:type="gramEnd"/>
      <w:r>
        <w:t xml:space="preserve"> Go</w:t>
      </w:r>
    </w:p>
    <w:p w:rsidR="00D02A49" w:rsidRDefault="00D02A49" w:rsidP="00D02A49">
      <w:pPr>
        <w:pStyle w:val="NormalWeb"/>
        <w:numPr>
          <w:ilvl w:val="0"/>
          <w:numId w:val="15"/>
        </w:numPr>
      </w:pPr>
      <w:r>
        <w:rPr>
          <w:rStyle w:val="Strong"/>
        </w:rPr>
        <w:t>Chapel of the Burning Bush:</w:t>
      </w:r>
      <w:r>
        <w:t xml:space="preserve"> A modest stone shrine marking the legendary site of divine revelation, still smoldering at its core.</w:t>
      </w:r>
    </w:p>
    <w:p w:rsidR="00D02A49" w:rsidRDefault="00D02A49" w:rsidP="00D02A49">
      <w:pPr>
        <w:pStyle w:val="NormalWeb"/>
        <w:numPr>
          <w:ilvl w:val="0"/>
          <w:numId w:val="15"/>
        </w:numPr>
      </w:pPr>
      <w:r>
        <w:rPr>
          <w:rStyle w:val="Strong"/>
        </w:rPr>
        <w:t>Monastery Museum:</w:t>
      </w:r>
      <w:r>
        <w:t xml:space="preserve"> Displays treasures from within the walls—brocade vestments, antique Qur’anic fragments, and Crusader-era relics.</w:t>
      </w:r>
    </w:p>
    <w:p w:rsidR="00D02A49" w:rsidRDefault="00D02A49" w:rsidP="00D02A49">
      <w:pPr>
        <w:pStyle w:val="NormalWeb"/>
        <w:numPr>
          <w:ilvl w:val="0"/>
          <w:numId w:val="15"/>
        </w:numPr>
      </w:pPr>
      <w:r>
        <w:rPr>
          <w:rStyle w:val="Strong"/>
        </w:rPr>
        <w:t>Pilgrim Trailheads:</w:t>
      </w:r>
      <w:r>
        <w:t xml:space="preserve"> From the monastery gate, paths fan out toward the summit of Jebel Musa and lesser-known peaks like Jebel </w:t>
      </w:r>
      <w:proofErr w:type="spellStart"/>
      <w:r>
        <w:t>Katrinah</w:t>
      </w:r>
      <w:proofErr w:type="spellEnd"/>
      <w:r>
        <w:t>.</w:t>
      </w:r>
    </w:p>
    <w:p w:rsidR="00D02A49" w:rsidRDefault="00D02A49" w:rsidP="00D02A49">
      <w:pPr>
        <w:pStyle w:val="Heading3"/>
      </w:pPr>
      <w:r>
        <w:t>Tours</w:t>
      </w:r>
    </w:p>
    <w:p w:rsidR="00D02A49" w:rsidRDefault="00D02A49" w:rsidP="00D02A49">
      <w:pPr>
        <w:pStyle w:val="NormalWeb"/>
        <w:numPr>
          <w:ilvl w:val="0"/>
          <w:numId w:val="16"/>
        </w:numPr>
      </w:pPr>
      <w:r>
        <w:rPr>
          <w:rStyle w:val="Strong"/>
        </w:rPr>
        <w:t>Sunrise Mount Sinai Climb:</w:t>
      </w:r>
      <w:r>
        <w:t xml:space="preserve"> A pre-dawn, rope-lit ascent to watch first light spill over panoramas of desert and mountain—often guided by monks or Bedouin leaders.</w:t>
      </w:r>
    </w:p>
    <w:p w:rsidR="00D02A49" w:rsidRDefault="00D02A49" w:rsidP="00D02A49">
      <w:pPr>
        <w:pStyle w:val="NormalWeb"/>
        <w:numPr>
          <w:ilvl w:val="0"/>
          <w:numId w:val="16"/>
        </w:numPr>
      </w:pPr>
      <w:r>
        <w:rPr>
          <w:rStyle w:val="Strong"/>
        </w:rPr>
        <w:t>Monastic Immersion:</w:t>
      </w:r>
      <w:r>
        <w:t xml:space="preserve"> A half-day experience combining liturgical chanting in the chapel, a tour of the scriptorium, and a shared meal in the refectory.</w:t>
      </w:r>
    </w:p>
    <w:p w:rsidR="00D02A49" w:rsidRDefault="00D02A49" w:rsidP="00D02A49">
      <w:pPr>
        <w:pStyle w:val="NormalWeb"/>
        <w:numPr>
          <w:ilvl w:val="0"/>
          <w:numId w:val="16"/>
        </w:numPr>
      </w:pPr>
      <w:r>
        <w:rPr>
          <w:rStyle w:val="Strong"/>
        </w:rPr>
        <w:t>Desert Heritage Safari:</w:t>
      </w:r>
      <w:r>
        <w:t xml:space="preserve"> Jeep excursions to remote Bedouin camps, colored canyons, and ancient petroglyph sites beyond the monastery’s walls.</w:t>
      </w:r>
    </w:p>
    <w:p w:rsidR="00D02A49" w:rsidRDefault="00D02A49" w:rsidP="00D02A49">
      <w:pPr>
        <w:pStyle w:val="Heading3"/>
      </w:pPr>
      <w:r>
        <w:t>Food</w:t>
      </w:r>
    </w:p>
    <w:p w:rsidR="00D02A49" w:rsidRDefault="00D02A49" w:rsidP="00D02A49">
      <w:pPr>
        <w:pStyle w:val="NormalWeb"/>
      </w:pPr>
      <w:r>
        <w:t xml:space="preserve">Monastery kitchens serve simple, nourishing fare: lentil stews simmered with local herbs, fresh flatbread baked in stone ovens, and olives pressed from Sinai groves. Nearby pilgrim </w:t>
      </w:r>
      <w:r>
        <w:lastRenderedPageBreak/>
        <w:t>hostels add regional touches—goat cheese from mountain flocks, honey harvested by desert beekeepers, and mint tea poured from silver pots.</w:t>
      </w:r>
    </w:p>
    <w:p w:rsidR="00D02A49" w:rsidRDefault="00D02A49" w:rsidP="00D02A49">
      <w:pPr>
        <w:pStyle w:val="Heading3"/>
      </w:pPr>
      <w:r>
        <w:t>Only Here</w:t>
      </w:r>
    </w:p>
    <w:p w:rsidR="00D02A49" w:rsidRDefault="00D02A49" w:rsidP="00D02A49">
      <w:pPr>
        <w:pStyle w:val="NormalWeb"/>
      </w:pPr>
      <w:r>
        <w:t xml:space="preserve">Attend </w:t>
      </w:r>
      <w:r>
        <w:rPr>
          <w:rStyle w:val="Strong"/>
        </w:rPr>
        <w:t>evening Vespers</w:t>
      </w:r>
      <w:r>
        <w:t xml:space="preserve"> in the 6th-century basilica, where candlelight flickers off gilded icons and monks chant Gregorian hymns in Greek and Coptic—a profoundly moving ritual that transports you across centuries of devotion.</w:t>
      </w:r>
    </w:p>
    <w:p w:rsidR="00D02A49" w:rsidRDefault="00D02A49" w:rsidP="00D02A49">
      <w:pPr>
        <w:pStyle w:val="Heading3"/>
      </w:pPr>
      <w:r>
        <w:t>Event</w:t>
      </w:r>
    </w:p>
    <w:p w:rsidR="00D02A49" w:rsidRDefault="00D02A49" w:rsidP="00D02A49">
      <w:pPr>
        <w:pStyle w:val="NormalWeb"/>
      </w:pPr>
      <w:r>
        <w:t xml:space="preserve">On </w:t>
      </w:r>
      <w:r>
        <w:rPr>
          <w:rStyle w:val="Strong"/>
        </w:rPr>
        <w:t>September 4</w:t>
      </w:r>
      <w:r>
        <w:t xml:space="preserve"> (Old Style calendar), the monastery celebrates its Feast of Transfiguration with an all-night vigil. Pilgrims from around the globe gather in the courtyard for processions, candlelit prayers, and the reading of sacred texts—an intimate, multi-faith observance unique to this hallowed sanctuary.</w:t>
      </w:r>
    </w:p>
    <w:p w:rsidR="00AD409B" w:rsidRPr="00D02A49" w:rsidRDefault="00AD409B">
      <w:pPr>
        <w:rPr>
          <w:rFonts w:hint="cs"/>
          <w:lang w:bidi="ar-EG"/>
        </w:rPr>
      </w:pPr>
      <w:bookmarkStart w:id="0" w:name="_GoBack"/>
      <w:bookmarkEnd w:id="0"/>
    </w:p>
    <w:sectPr w:rsidR="00AD409B" w:rsidRPr="00D02A49" w:rsidSect="00900D8D">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A604B"/>
    <w:multiLevelType w:val="multilevel"/>
    <w:tmpl w:val="E9C8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A199D"/>
    <w:multiLevelType w:val="multilevel"/>
    <w:tmpl w:val="C646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03424"/>
    <w:multiLevelType w:val="multilevel"/>
    <w:tmpl w:val="2F10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17B94"/>
    <w:multiLevelType w:val="multilevel"/>
    <w:tmpl w:val="5252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F34B8"/>
    <w:multiLevelType w:val="multilevel"/>
    <w:tmpl w:val="5262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013F6"/>
    <w:multiLevelType w:val="multilevel"/>
    <w:tmpl w:val="FDE2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77E14"/>
    <w:multiLevelType w:val="multilevel"/>
    <w:tmpl w:val="426E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B4F19"/>
    <w:multiLevelType w:val="multilevel"/>
    <w:tmpl w:val="4F64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385848"/>
    <w:multiLevelType w:val="multilevel"/>
    <w:tmpl w:val="F8E2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722A5C"/>
    <w:multiLevelType w:val="multilevel"/>
    <w:tmpl w:val="87C2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928DF"/>
    <w:multiLevelType w:val="multilevel"/>
    <w:tmpl w:val="538E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36C73"/>
    <w:multiLevelType w:val="multilevel"/>
    <w:tmpl w:val="779C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963B3B"/>
    <w:multiLevelType w:val="multilevel"/>
    <w:tmpl w:val="256A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6F10FA"/>
    <w:multiLevelType w:val="multilevel"/>
    <w:tmpl w:val="E3C0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073F6"/>
    <w:multiLevelType w:val="multilevel"/>
    <w:tmpl w:val="F236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446FEF"/>
    <w:multiLevelType w:val="multilevel"/>
    <w:tmpl w:val="D8BA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14"/>
  </w:num>
  <w:num w:numId="4">
    <w:abstractNumId w:val="9"/>
  </w:num>
  <w:num w:numId="5">
    <w:abstractNumId w:val="8"/>
  </w:num>
  <w:num w:numId="6">
    <w:abstractNumId w:val="2"/>
  </w:num>
  <w:num w:numId="7">
    <w:abstractNumId w:val="3"/>
  </w:num>
  <w:num w:numId="8">
    <w:abstractNumId w:val="15"/>
  </w:num>
  <w:num w:numId="9">
    <w:abstractNumId w:val="7"/>
  </w:num>
  <w:num w:numId="10">
    <w:abstractNumId w:val="6"/>
  </w:num>
  <w:num w:numId="11">
    <w:abstractNumId w:val="12"/>
  </w:num>
  <w:num w:numId="12">
    <w:abstractNumId w:val="10"/>
  </w:num>
  <w:num w:numId="13">
    <w:abstractNumId w:val="4"/>
  </w:num>
  <w:num w:numId="14">
    <w:abstractNumId w:val="13"/>
  </w:num>
  <w:num w:numId="15">
    <w:abstractNumId w:val="0"/>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A49"/>
    <w:rsid w:val="00900D8D"/>
    <w:rsid w:val="00AD409B"/>
    <w:rsid w:val="00D02A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B856A1-141B-4CBB-8C1A-E019686F8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2">
    <w:name w:val="heading 2"/>
    <w:basedOn w:val="Normal"/>
    <w:link w:val="Heading2Char"/>
    <w:uiPriority w:val="9"/>
    <w:qFormat/>
    <w:rsid w:val="00D02A49"/>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02A49"/>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2A49"/>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2A49"/>
    <w:rPr>
      <w:b/>
      <w:bCs/>
    </w:rPr>
  </w:style>
  <w:style w:type="character" w:customStyle="1" w:styleId="Heading2Char">
    <w:name w:val="Heading 2 Char"/>
    <w:basedOn w:val="DefaultParagraphFont"/>
    <w:link w:val="Heading2"/>
    <w:uiPriority w:val="9"/>
    <w:rsid w:val="00D02A4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02A49"/>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11239">
      <w:bodyDiv w:val="1"/>
      <w:marLeft w:val="0"/>
      <w:marRight w:val="0"/>
      <w:marTop w:val="0"/>
      <w:marBottom w:val="0"/>
      <w:divBdr>
        <w:top w:val="none" w:sz="0" w:space="0" w:color="auto"/>
        <w:left w:val="none" w:sz="0" w:space="0" w:color="auto"/>
        <w:bottom w:val="none" w:sz="0" w:space="0" w:color="auto"/>
        <w:right w:val="none" w:sz="0" w:space="0" w:color="auto"/>
      </w:divBdr>
    </w:div>
    <w:div w:id="167673281">
      <w:bodyDiv w:val="1"/>
      <w:marLeft w:val="0"/>
      <w:marRight w:val="0"/>
      <w:marTop w:val="0"/>
      <w:marBottom w:val="0"/>
      <w:divBdr>
        <w:top w:val="none" w:sz="0" w:space="0" w:color="auto"/>
        <w:left w:val="none" w:sz="0" w:space="0" w:color="auto"/>
        <w:bottom w:val="none" w:sz="0" w:space="0" w:color="auto"/>
        <w:right w:val="none" w:sz="0" w:space="0" w:color="auto"/>
      </w:divBdr>
      <w:divsChild>
        <w:div w:id="1649823726">
          <w:marLeft w:val="0"/>
          <w:marRight w:val="0"/>
          <w:marTop w:val="0"/>
          <w:marBottom w:val="0"/>
          <w:divBdr>
            <w:top w:val="none" w:sz="0" w:space="0" w:color="auto"/>
            <w:left w:val="none" w:sz="0" w:space="0" w:color="auto"/>
            <w:bottom w:val="none" w:sz="0" w:space="0" w:color="auto"/>
            <w:right w:val="none" w:sz="0" w:space="0" w:color="auto"/>
          </w:divBdr>
          <w:divsChild>
            <w:div w:id="1665552682">
              <w:marLeft w:val="0"/>
              <w:marRight w:val="0"/>
              <w:marTop w:val="0"/>
              <w:marBottom w:val="0"/>
              <w:divBdr>
                <w:top w:val="none" w:sz="0" w:space="0" w:color="auto"/>
                <w:left w:val="none" w:sz="0" w:space="0" w:color="auto"/>
                <w:bottom w:val="none" w:sz="0" w:space="0" w:color="auto"/>
                <w:right w:val="none" w:sz="0" w:space="0" w:color="auto"/>
              </w:divBdr>
              <w:divsChild>
                <w:div w:id="965356413">
                  <w:marLeft w:val="0"/>
                  <w:marRight w:val="0"/>
                  <w:marTop w:val="0"/>
                  <w:marBottom w:val="0"/>
                  <w:divBdr>
                    <w:top w:val="none" w:sz="0" w:space="0" w:color="auto"/>
                    <w:left w:val="none" w:sz="0" w:space="0" w:color="auto"/>
                    <w:bottom w:val="none" w:sz="0" w:space="0" w:color="auto"/>
                    <w:right w:val="none" w:sz="0" w:space="0" w:color="auto"/>
                  </w:divBdr>
                  <w:divsChild>
                    <w:div w:id="1334069615">
                      <w:marLeft w:val="0"/>
                      <w:marRight w:val="0"/>
                      <w:marTop w:val="0"/>
                      <w:marBottom w:val="0"/>
                      <w:divBdr>
                        <w:top w:val="none" w:sz="0" w:space="0" w:color="auto"/>
                        <w:left w:val="none" w:sz="0" w:space="0" w:color="auto"/>
                        <w:bottom w:val="none" w:sz="0" w:space="0" w:color="auto"/>
                        <w:right w:val="none" w:sz="0" w:space="0" w:color="auto"/>
                      </w:divBdr>
                      <w:divsChild>
                        <w:div w:id="659238640">
                          <w:marLeft w:val="0"/>
                          <w:marRight w:val="0"/>
                          <w:marTop w:val="0"/>
                          <w:marBottom w:val="0"/>
                          <w:divBdr>
                            <w:top w:val="none" w:sz="0" w:space="0" w:color="auto"/>
                            <w:left w:val="none" w:sz="0" w:space="0" w:color="auto"/>
                            <w:bottom w:val="none" w:sz="0" w:space="0" w:color="auto"/>
                            <w:right w:val="none" w:sz="0" w:space="0" w:color="auto"/>
                          </w:divBdr>
                          <w:divsChild>
                            <w:div w:id="1035350514">
                              <w:marLeft w:val="0"/>
                              <w:marRight w:val="0"/>
                              <w:marTop w:val="0"/>
                              <w:marBottom w:val="0"/>
                              <w:divBdr>
                                <w:top w:val="none" w:sz="0" w:space="0" w:color="auto"/>
                                <w:left w:val="none" w:sz="0" w:space="0" w:color="auto"/>
                                <w:bottom w:val="none" w:sz="0" w:space="0" w:color="auto"/>
                                <w:right w:val="none" w:sz="0" w:space="0" w:color="auto"/>
                              </w:divBdr>
                              <w:divsChild>
                                <w:div w:id="2128037814">
                                  <w:marLeft w:val="0"/>
                                  <w:marRight w:val="0"/>
                                  <w:marTop w:val="0"/>
                                  <w:marBottom w:val="0"/>
                                  <w:divBdr>
                                    <w:top w:val="none" w:sz="0" w:space="0" w:color="auto"/>
                                    <w:left w:val="none" w:sz="0" w:space="0" w:color="auto"/>
                                    <w:bottom w:val="none" w:sz="0" w:space="0" w:color="auto"/>
                                    <w:right w:val="none" w:sz="0" w:space="0" w:color="auto"/>
                                  </w:divBdr>
                                  <w:divsChild>
                                    <w:div w:id="139631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131819">
      <w:bodyDiv w:val="1"/>
      <w:marLeft w:val="0"/>
      <w:marRight w:val="0"/>
      <w:marTop w:val="0"/>
      <w:marBottom w:val="0"/>
      <w:divBdr>
        <w:top w:val="none" w:sz="0" w:space="0" w:color="auto"/>
        <w:left w:val="none" w:sz="0" w:space="0" w:color="auto"/>
        <w:bottom w:val="none" w:sz="0" w:space="0" w:color="auto"/>
        <w:right w:val="none" w:sz="0" w:space="0" w:color="auto"/>
      </w:divBdr>
      <w:divsChild>
        <w:div w:id="517158153">
          <w:marLeft w:val="0"/>
          <w:marRight w:val="0"/>
          <w:marTop w:val="0"/>
          <w:marBottom w:val="0"/>
          <w:divBdr>
            <w:top w:val="none" w:sz="0" w:space="0" w:color="auto"/>
            <w:left w:val="none" w:sz="0" w:space="0" w:color="auto"/>
            <w:bottom w:val="none" w:sz="0" w:space="0" w:color="auto"/>
            <w:right w:val="none" w:sz="0" w:space="0" w:color="auto"/>
          </w:divBdr>
          <w:divsChild>
            <w:div w:id="2089183153">
              <w:marLeft w:val="0"/>
              <w:marRight w:val="0"/>
              <w:marTop w:val="0"/>
              <w:marBottom w:val="0"/>
              <w:divBdr>
                <w:top w:val="none" w:sz="0" w:space="0" w:color="auto"/>
                <w:left w:val="none" w:sz="0" w:space="0" w:color="auto"/>
                <w:bottom w:val="none" w:sz="0" w:space="0" w:color="auto"/>
                <w:right w:val="none" w:sz="0" w:space="0" w:color="auto"/>
              </w:divBdr>
              <w:divsChild>
                <w:div w:id="1868903234">
                  <w:marLeft w:val="0"/>
                  <w:marRight w:val="0"/>
                  <w:marTop w:val="0"/>
                  <w:marBottom w:val="0"/>
                  <w:divBdr>
                    <w:top w:val="none" w:sz="0" w:space="0" w:color="auto"/>
                    <w:left w:val="none" w:sz="0" w:space="0" w:color="auto"/>
                    <w:bottom w:val="none" w:sz="0" w:space="0" w:color="auto"/>
                    <w:right w:val="none" w:sz="0" w:space="0" w:color="auto"/>
                  </w:divBdr>
                  <w:divsChild>
                    <w:div w:id="432628666">
                      <w:marLeft w:val="0"/>
                      <w:marRight w:val="0"/>
                      <w:marTop w:val="0"/>
                      <w:marBottom w:val="0"/>
                      <w:divBdr>
                        <w:top w:val="none" w:sz="0" w:space="0" w:color="auto"/>
                        <w:left w:val="none" w:sz="0" w:space="0" w:color="auto"/>
                        <w:bottom w:val="none" w:sz="0" w:space="0" w:color="auto"/>
                        <w:right w:val="none" w:sz="0" w:space="0" w:color="auto"/>
                      </w:divBdr>
                      <w:divsChild>
                        <w:div w:id="1182165687">
                          <w:marLeft w:val="0"/>
                          <w:marRight w:val="0"/>
                          <w:marTop w:val="0"/>
                          <w:marBottom w:val="0"/>
                          <w:divBdr>
                            <w:top w:val="none" w:sz="0" w:space="0" w:color="auto"/>
                            <w:left w:val="none" w:sz="0" w:space="0" w:color="auto"/>
                            <w:bottom w:val="none" w:sz="0" w:space="0" w:color="auto"/>
                            <w:right w:val="none" w:sz="0" w:space="0" w:color="auto"/>
                          </w:divBdr>
                          <w:divsChild>
                            <w:div w:id="1012562347">
                              <w:marLeft w:val="0"/>
                              <w:marRight w:val="0"/>
                              <w:marTop w:val="0"/>
                              <w:marBottom w:val="0"/>
                              <w:divBdr>
                                <w:top w:val="none" w:sz="0" w:space="0" w:color="auto"/>
                                <w:left w:val="none" w:sz="0" w:space="0" w:color="auto"/>
                                <w:bottom w:val="none" w:sz="0" w:space="0" w:color="auto"/>
                                <w:right w:val="none" w:sz="0" w:space="0" w:color="auto"/>
                              </w:divBdr>
                              <w:divsChild>
                                <w:div w:id="1747024142">
                                  <w:marLeft w:val="0"/>
                                  <w:marRight w:val="0"/>
                                  <w:marTop w:val="0"/>
                                  <w:marBottom w:val="0"/>
                                  <w:divBdr>
                                    <w:top w:val="none" w:sz="0" w:space="0" w:color="auto"/>
                                    <w:left w:val="none" w:sz="0" w:space="0" w:color="auto"/>
                                    <w:bottom w:val="none" w:sz="0" w:space="0" w:color="auto"/>
                                    <w:right w:val="none" w:sz="0" w:space="0" w:color="auto"/>
                                  </w:divBdr>
                                  <w:divsChild>
                                    <w:div w:id="84359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1957323">
      <w:bodyDiv w:val="1"/>
      <w:marLeft w:val="0"/>
      <w:marRight w:val="0"/>
      <w:marTop w:val="0"/>
      <w:marBottom w:val="0"/>
      <w:divBdr>
        <w:top w:val="none" w:sz="0" w:space="0" w:color="auto"/>
        <w:left w:val="none" w:sz="0" w:space="0" w:color="auto"/>
        <w:bottom w:val="none" w:sz="0" w:space="0" w:color="auto"/>
        <w:right w:val="none" w:sz="0" w:space="0" w:color="auto"/>
      </w:divBdr>
    </w:div>
    <w:div w:id="1137988948">
      <w:bodyDiv w:val="1"/>
      <w:marLeft w:val="0"/>
      <w:marRight w:val="0"/>
      <w:marTop w:val="0"/>
      <w:marBottom w:val="0"/>
      <w:divBdr>
        <w:top w:val="none" w:sz="0" w:space="0" w:color="auto"/>
        <w:left w:val="none" w:sz="0" w:space="0" w:color="auto"/>
        <w:bottom w:val="none" w:sz="0" w:space="0" w:color="auto"/>
        <w:right w:val="none" w:sz="0" w:space="0" w:color="auto"/>
      </w:divBdr>
      <w:divsChild>
        <w:div w:id="1134257317">
          <w:marLeft w:val="0"/>
          <w:marRight w:val="0"/>
          <w:marTop w:val="0"/>
          <w:marBottom w:val="0"/>
          <w:divBdr>
            <w:top w:val="none" w:sz="0" w:space="0" w:color="auto"/>
            <w:left w:val="none" w:sz="0" w:space="0" w:color="auto"/>
            <w:bottom w:val="none" w:sz="0" w:space="0" w:color="auto"/>
            <w:right w:val="none" w:sz="0" w:space="0" w:color="auto"/>
          </w:divBdr>
          <w:divsChild>
            <w:div w:id="1055471441">
              <w:marLeft w:val="0"/>
              <w:marRight w:val="0"/>
              <w:marTop w:val="0"/>
              <w:marBottom w:val="0"/>
              <w:divBdr>
                <w:top w:val="none" w:sz="0" w:space="0" w:color="auto"/>
                <w:left w:val="none" w:sz="0" w:space="0" w:color="auto"/>
                <w:bottom w:val="none" w:sz="0" w:space="0" w:color="auto"/>
                <w:right w:val="none" w:sz="0" w:space="0" w:color="auto"/>
              </w:divBdr>
              <w:divsChild>
                <w:div w:id="781611738">
                  <w:marLeft w:val="0"/>
                  <w:marRight w:val="0"/>
                  <w:marTop w:val="0"/>
                  <w:marBottom w:val="0"/>
                  <w:divBdr>
                    <w:top w:val="none" w:sz="0" w:space="0" w:color="auto"/>
                    <w:left w:val="none" w:sz="0" w:space="0" w:color="auto"/>
                    <w:bottom w:val="none" w:sz="0" w:space="0" w:color="auto"/>
                    <w:right w:val="none" w:sz="0" w:space="0" w:color="auto"/>
                  </w:divBdr>
                  <w:divsChild>
                    <w:div w:id="538786855">
                      <w:marLeft w:val="0"/>
                      <w:marRight w:val="0"/>
                      <w:marTop w:val="0"/>
                      <w:marBottom w:val="0"/>
                      <w:divBdr>
                        <w:top w:val="none" w:sz="0" w:space="0" w:color="auto"/>
                        <w:left w:val="none" w:sz="0" w:space="0" w:color="auto"/>
                        <w:bottom w:val="none" w:sz="0" w:space="0" w:color="auto"/>
                        <w:right w:val="none" w:sz="0" w:space="0" w:color="auto"/>
                      </w:divBdr>
                      <w:divsChild>
                        <w:div w:id="2122718814">
                          <w:marLeft w:val="0"/>
                          <w:marRight w:val="0"/>
                          <w:marTop w:val="0"/>
                          <w:marBottom w:val="0"/>
                          <w:divBdr>
                            <w:top w:val="none" w:sz="0" w:space="0" w:color="auto"/>
                            <w:left w:val="none" w:sz="0" w:space="0" w:color="auto"/>
                            <w:bottom w:val="none" w:sz="0" w:space="0" w:color="auto"/>
                            <w:right w:val="none" w:sz="0" w:space="0" w:color="auto"/>
                          </w:divBdr>
                          <w:divsChild>
                            <w:div w:id="443156510">
                              <w:marLeft w:val="0"/>
                              <w:marRight w:val="0"/>
                              <w:marTop w:val="0"/>
                              <w:marBottom w:val="0"/>
                              <w:divBdr>
                                <w:top w:val="none" w:sz="0" w:space="0" w:color="auto"/>
                                <w:left w:val="none" w:sz="0" w:space="0" w:color="auto"/>
                                <w:bottom w:val="none" w:sz="0" w:space="0" w:color="auto"/>
                                <w:right w:val="none" w:sz="0" w:space="0" w:color="auto"/>
                              </w:divBdr>
                              <w:divsChild>
                                <w:div w:id="447702551">
                                  <w:marLeft w:val="0"/>
                                  <w:marRight w:val="0"/>
                                  <w:marTop w:val="0"/>
                                  <w:marBottom w:val="0"/>
                                  <w:divBdr>
                                    <w:top w:val="none" w:sz="0" w:space="0" w:color="auto"/>
                                    <w:left w:val="none" w:sz="0" w:space="0" w:color="auto"/>
                                    <w:bottom w:val="none" w:sz="0" w:space="0" w:color="auto"/>
                                    <w:right w:val="none" w:sz="0" w:space="0" w:color="auto"/>
                                  </w:divBdr>
                                  <w:divsChild>
                                    <w:div w:id="167753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2003090">
      <w:bodyDiv w:val="1"/>
      <w:marLeft w:val="0"/>
      <w:marRight w:val="0"/>
      <w:marTop w:val="0"/>
      <w:marBottom w:val="0"/>
      <w:divBdr>
        <w:top w:val="none" w:sz="0" w:space="0" w:color="auto"/>
        <w:left w:val="none" w:sz="0" w:space="0" w:color="auto"/>
        <w:bottom w:val="none" w:sz="0" w:space="0" w:color="auto"/>
        <w:right w:val="none" w:sz="0" w:space="0" w:color="auto"/>
      </w:divBdr>
    </w:div>
    <w:div w:id="1699307236">
      <w:bodyDiv w:val="1"/>
      <w:marLeft w:val="0"/>
      <w:marRight w:val="0"/>
      <w:marTop w:val="0"/>
      <w:marBottom w:val="0"/>
      <w:divBdr>
        <w:top w:val="none" w:sz="0" w:space="0" w:color="auto"/>
        <w:left w:val="none" w:sz="0" w:space="0" w:color="auto"/>
        <w:bottom w:val="none" w:sz="0" w:space="0" w:color="auto"/>
        <w:right w:val="none" w:sz="0" w:space="0" w:color="auto"/>
      </w:divBdr>
    </w:div>
    <w:div w:id="2004039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4054</Words>
  <Characters>23111</Characters>
  <Application>Microsoft Office Word</Application>
  <DocSecurity>0</DocSecurity>
  <Lines>192</Lines>
  <Paragraphs>54</Paragraphs>
  <ScaleCrop>false</ScaleCrop>
  <Company/>
  <LinksUpToDate>false</LinksUpToDate>
  <CharactersWithSpaces>27111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Adham Elkomey</dc:creator>
  <cp:keywords/>
  <dc:description/>
  <cp:lastModifiedBy>Adham Elkomey</cp:lastModifiedBy>
  <cp:revision>1</cp:revision>
  <dcterms:created xsi:type="dcterms:W3CDTF">2025-06-07T16:45:00Z</dcterms:created>
  <dcterms:modified xsi:type="dcterms:W3CDTF">2025-06-07T16:47:00Z</dcterms:modified>
</cp:coreProperties>
</file>