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AD7" w:rsidRDefault="00EB1AD7" w:rsidP="00EB1AD7">
      <w:pPr>
        <w:jc w:val="center"/>
      </w:pPr>
      <w:r>
        <w:rPr>
          <w:noProof/>
        </w:rPr>
        <w:drawing>
          <wp:inline distT="0" distB="0" distL="0" distR="0">
            <wp:extent cx="4133850" cy="15926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m_hi_res.jpg"/>
                    <pic:cNvPicPr/>
                  </pic:nvPicPr>
                  <pic:blipFill rotWithShape="1">
                    <a:blip r:embed="rId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t="18414" b="17375"/>
                    <a:stretch/>
                  </pic:blipFill>
                  <pic:spPr bwMode="auto">
                    <a:xfrm>
                      <a:off x="0" y="0"/>
                      <a:ext cx="4133850" cy="1592645"/>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863119" w:rsidRDefault="00B07EC1" w:rsidP="00B07EC1">
      <w:r>
        <w:t xml:space="preserve">     The Nevada Association of Community Managers (NACM) is an organization designed to bring Community Managers together to</w:t>
      </w:r>
      <w:r w:rsidR="00282EE1">
        <w:t xml:space="preserve"> address topics, policies and laws </w:t>
      </w:r>
      <w:r>
        <w:t xml:space="preserve">that </w:t>
      </w:r>
      <w:r w:rsidR="00282EE1">
        <w:t xml:space="preserve">effect the Common Interest Community industry as a whole as well as to support and help educate its own members. </w:t>
      </w:r>
      <w:r>
        <w:t xml:space="preserve"> </w:t>
      </w:r>
      <w:r w:rsidR="00282EE1">
        <w:t>M</w:t>
      </w:r>
      <w:r>
        <w:t xml:space="preserve">embership is limited to </w:t>
      </w:r>
      <w:r w:rsidR="00282EE1">
        <w:t xml:space="preserve">licensed </w:t>
      </w:r>
      <w:r>
        <w:t xml:space="preserve">Nevada Community Managers and affiliates </w:t>
      </w:r>
      <w:r w:rsidR="002766C7">
        <w:t>who</w:t>
      </w:r>
      <w:r>
        <w:t xml:space="preserve"> are also within the industry, but the focus is on the support of and pooling the knowledge of the Community Managers themselves.</w:t>
      </w:r>
    </w:p>
    <w:p w:rsidR="00282EE1" w:rsidRDefault="00B07EC1" w:rsidP="00B07EC1">
      <w:r>
        <w:t xml:space="preserve">     NACM supports the group of individuals </w:t>
      </w:r>
      <w:r w:rsidR="00657F84">
        <w:t>who</w:t>
      </w:r>
      <w:r>
        <w:t xml:space="preserve"> actually implement and work within the industry day after day. HOAs </w:t>
      </w:r>
      <w:r w:rsidR="00F76BE8">
        <w:t>in</w:t>
      </w:r>
      <w:r w:rsidR="00282EE1">
        <w:t xml:space="preserve"> the state</w:t>
      </w:r>
      <w:r w:rsidR="00F76BE8">
        <w:t xml:space="preserve"> </w:t>
      </w:r>
      <w:r>
        <w:t xml:space="preserve">have </w:t>
      </w:r>
      <w:r w:rsidR="00F76BE8">
        <w:t xml:space="preserve">branches that reach out and touch literally </w:t>
      </w:r>
      <w:r w:rsidR="002766C7">
        <w:t>hundreds</w:t>
      </w:r>
      <w:r w:rsidR="00F76BE8">
        <w:t xml:space="preserve"> of thousands of </w:t>
      </w:r>
      <w:r w:rsidR="00282EE1">
        <w:t>Nevadans</w:t>
      </w:r>
      <w:r w:rsidR="00F76BE8">
        <w:t>. From individual homeowners to Board members to contractors to the Real Estate Division</w:t>
      </w:r>
      <w:r w:rsidR="00282EE1">
        <w:t xml:space="preserve"> itself</w:t>
      </w:r>
      <w:r w:rsidR="00F76BE8">
        <w:t xml:space="preserve">, it is the Community Manager </w:t>
      </w:r>
      <w:r w:rsidR="002766C7">
        <w:t>who</w:t>
      </w:r>
      <w:r w:rsidR="00F76BE8">
        <w:t xml:space="preserve"> is the hub for all things related to HOA’s and </w:t>
      </w:r>
      <w:r w:rsidR="00282EE1">
        <w:t xml:space="preserve">they are the ones </w:t>
      </w:r>
      <w:r w:rsidR="00F76BE8">
        <w:t xml:space="preserve">tasked with the responsibility of pulling all of the components needed to run a community </w:t>
      </w:r>
      <w:r w:rsidR="00282EE1">
        <w:t>together</w:t>
      </w:r>
      <w:r w:rsidR="00F76BE8">
        <w:t>.</w:t>
      </w:r>
    </w:p>
    <w:p w:rsidR="00B07EC1" w:rsidRDefault="00F76BE8" w:rsidP="00B07EC1">
      <w:r>
        <w:t xml:space="preserve">     </w:t>
      </w:r>
      <w:r w:rsidR="006A5EE6">
        <w:t>Each community can be like a city within a city</w:t>
      </w:r>
      <w:r w:rsidR="00282EE1">
        <w:t>, and just like real cities, these come with their own individual set of governing documents and applicable laws</w:t>
      </w:r>
      <w:r w:rsidR="006A5EE6">
        <w:t xml:space="preserve">. </w:t>
      </w:r>
      <w:r>
        <w:t xml:space="preserve">Being responsible for knowing and adhering </w:t>
      </w:r>
      <w:r w:rsidR="00423624">
        <w:t xml:space="preserve">to </w:t>
      </w:r>
      <w:r>
        <w:t xml:space="preserve">every applicable process, protocol and law that govern </w:t>
      </w:r>
      <w:r w:rsidR="006A5EE6">
        <w:t>all of those “cities”</w:t>
      </w:r>
      <w:r>
        <w:t xml:space="preserve"> can be challenging. Th</w:t>
      </w:r>
      <w:r w:rsidR="00657F84">
        <w:t>is</w:t>
      </w:r>
      <w:r>
        <w:t xml:space="preserve"> is where NACM comes in. The goal of NACM is to bring Managers together to discuss various topics and to be a resource for those Managers to turn to when they have questions on establishing best practices.</w:t>
      </w:r>
      <w:r w:rsidR="006A5EE6">
        <w:t xml:space="preserve"> Managers are tasked not only with understanding and implementing the laws and processes that govern the industry, but are also the keys in educating the Boards and homeowners on those same laws. From properly insuring the funds of the Association to ensuring the roads are paved to balancing budgets when 35% of a community is not paying assessments due to a bad economy, Community Managers touch every aspect of the industry</w:t>
      </w:r>
      <w:r w:rsidR="00584031">
        <w:t xml:space="preserve"> f</w:t>
      </w:r>
      <w:r w:rsidR="006A5EE6">
        <w:t xml:space="preserve">rom </w:t>
      </w:r>
      <w:r w:rsidR="00584031">
        <w:t>blades of grass</w:t>
      </w:r>
      <w:r w:rsidR="006A5EE6">
        <w:t xml:space="preserve"> to </w:t>
      </w:r>
      <w:hyperlink r:id="rId5" w:history="1">
        <w:r w:rsidR="00584031" w:rsidRPr="00657F84">
          <w:rPr>
            <w:rStyle w:val="Hyperlink"/>
          </w:rPr>
          <w:t>NRS116</w:t>
        </w:r>
      </w:hyperlink>
      <w:r w:rsidR="00584031">
        <w:t xml:space="preserve"> </w:t>
      </w:r>
      <w:r w:rsidR="00C334B6">
        <w:t xml:space="preserve">and everything in between. </w:t>
      </w:r>
      <w:r w:rsidR="00584031">
        <w:t>We are involved in an HOA from when it is vacant dirt lots to when it is developed into a single family home, condominium or</w:t>
      </w:r>
      <w:r w:rsidR="00D06E14">
        <w:t xml:space="preserve"> billion dollar </w:t>
      </w:r>
      <w:r w:rsidR="00584031">
        <w:t xml:space="preserve">high-rise.   </w:t>
      </w:r>
    </w:p>
    <w:p w:rsidR="00C334B6" w:rsidRDefault="00C334B6" w:rsidP="00B07EC1">
      <w:r>
        <w:t xml:space="preserve">     NACM members are the ones on the front lines of the Common Interest Community industry and are the people who directly work with and understand the aspects, implications and consequences </w:t>
      </w:r>
      <w:bookmarkStart w:id="0" w:name="_GoBack"/>
      <w:bookmarkEnd w:id="0"/>
      <w:r>
        <w:t xml:space="preserve">that come from legislation. </w:t>
      </w:r>
      <w:r w:rsidR="00D75556">
        <w:t>T</w:t>
      </w:r>
      <w:r w:rsidR="00423624">
        <w:t>o have a</w:t>
      </w:r>
      <w:r w:rsidR="00282EE1">
        <w:t xml:space="preserve"> </w:t>
      </w:r>
      <w:r w:rsidR="00423624">
        <w:t>resource to use when there are questions</w:t>
      </w:r>
      <w:r w:rsidR="00D06E14">
        <w:t xml:space="preserve"> on how something would truly </w:t>
      </w:r>
      <w:proofErr w:type="gramStart"/>
      <w:r w:rsidR="00D06E14">
        <w:t>effect</w:t>
      </w:r>
      <w:proofErr w:type="gramEnd"/>
      <w:r w:rsidR="00D06E14">
        <w:t xml:space="preserve"> the entire picture</w:t>
      </w:r>
      <w:r w:rsidR="00423624">
        <w:t xml:space="preserve"> is invaluable. </w:t>
      </w:r>
      <w:r w:rsidR="00282EE1">
        <w:t xml:space="preserve">NACM and its members are that resource. </w:t>
      </w:r>
    </w:p>
    <w:p w:rsidR="00657F84" w:rsidRDefault="00657F84" w:rsidP="00657F84">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Email: </w:t>
      </w:r>
      <w:hyperlink r:id="rId6" w:history="1">
        <w:r w:rsidRPr="00F46B8F">
          <w:rPr>
            <w:rStyle w:val="Hyperlink"/>
          </w:rPr>
          <w:t>NACM@NacmOnline.net</w:t>
        </w:r>
      </w:hyperlink>
    </w:p>
    <w:p w:rsidR="00657F84" w:rsidRPr="00657F84" w:rsidRDefault="00657F84" w:rsidP="00657F84">
      <w:pPr>
        <w:spacing w:after="0"/>
      </w:pPr>
      <w:r>
        <w:rPr>
          <w:rFonts w:ascii="Arial" w:eastAsia="Times New Roman" w:hAnsi="Arial" w:cs="Arial"/>
          <w:b/>
          <w:bCs/>
          <w:color w:val="000000"/>
          <w:sz w:val="20"/>
          <w:szCs w:val="20"/>
        </w:rPr>
        <w:t xml:space="preserve">Web: </w:t>
      </w:r>
      <w:hyperlink r:id="rId7" w:history="1">
        <w:r w:rsidRPr="00F46B8F">
          <w:rPr>
            <w:rStyle w:val="Hyperlink"/>
          </w:rPr>
          <w:t>www.NACMonline.net</w:t>
        </w:r>
      </w:hyperlink>
      <w:r>
        <w:t xml:space="preserve"> </w:t>
      </w:r>
    </w:p>
    <w:p w:rsidR="00657F84" w:rsidRPr="00657F84" w:rsidRDefault="00657F84" w:rsidP="00657F84">
      <w:pPr>
        <w:spacing w:after="0" w:line="240" w:lineRule="auto"/>
        <w:rPr>
          <w:rFonts w:ascii="Arial" w:eastAsia="Times New Roman" w:hAnsi="Arial" w:cs="Arial"/>
          <w:color w:val="000000"/>
          <w:sz w:val="20"/>
          <w:szCs w:val="20"/>
        </w:rPr>
      </w:pPr>
      <w:r w:rsidRPr="00657F84">
        <w:rPr>
          <w:rFonts w:ascii="Arial" w:eastAsia="Times New Roman" w:hAnsi="Arial" w:cs="Arial"/>
          <w:b/>
          <w:bCs/>
          <w:color w:val="000000"/>
          <w:sz w:val="20"/>
          <w:szCs w:val="20"/>
        </w:rPr>
        <w:t>Phone:</w:t>
      </w:r>
      <w:r>
        <w:rPr>
          <w:rFonts w:ascii="Arial" w:eastAsia="Times New Roman" w:hAnsi="Arial" w:cs="Arial"/>
          <w:b/>
          <w:bCs/>
          <w:color w:val="000000"/>
          <w:sz w:val="20"/>
          <w:szCs w:val="20"/>
        </w:rPr>
        <w:t xml:space="preserve"> </w:t>
      </w:r>
      <w:r w:rsidRPr="00657F84">
        <w:rPr>
          <w:rFonts w:ascii="Arial" w:eastAsia="Times New Roman" w:hAnsi="Arial" w:cs="Arial"/>
          <w:color w:val="000000"/>
          <w:sz w:val="20"/>
          <w:szCs w:val="20"/>
        </w:rPr>
        <w:t>702-951-1411</w:t>
      </w:r>
    </w:p>
    <w:p w:rsidR="00695C62" w:rsidRDefault="00657F84" w:rsidP="00695C62">
      <w:pPr>
        <w:spacing w:after="0" w:line="240" w:lineRule="auto"/>
        <w:rPr>
          <w:rFonts w:ascii="Arial" w:eastAsia="Times New Roman" w:hAnsi="Arial" w:cs="Arial"/>
          <w:color w:val="000000"/>
          <w:sz w:val="20"/>
          <w:szCs w:val="20"/>
        </w:rPr>
      </w:pPr>
      <w:r w:rsidRPr="00657F84">
        <w:rPr>
          <w:rFonts w:ascii="Arial" w:eastAsia="Times New Roman" w:hAnsi="Arial" w:cs="Arial"/>
          <w:b/>
          <w:bCs/>
          <w:color w:val="000000"/>
          <w:sz w:val="20"/>
          <w:szCs w:val="20"/>
        </w:rPr>
        <w:t>Mailing Address</w:t>
      </w:r>
      <w:r>
        <w:rPr>
          <w:rFonts w:ascii="Arial" w:eastAsia="Times New Roman" w:hAnsi="Arial" w:cs="Arial"/>
          <w:color w:val="000000"/>
          <w:sz w:val="20"/>
          <w:szCs w:val="20"/>
        </w:rPr>
        <w:t xml:space="preserve">: </w:t>
      </w:r>
      <w:r w:rsidRPr="00657F84">
        <w:rPr>
          <w:rFonts w:ascii="Arial" w:eastAsia="Times New Roman" w:hAnsi="Arial" w:cs="Arial"/>
          <w:color w:val="000000"/>
          <w:sz w:val="20"/>
          <w:szCs w:val="20"/>
        </w:rPr>
        <w:t>P.O. Box 35758</w:t>
      </w:r>
      <w:r>
        <w:rPr>
          <w:rFonts w:ascii="Arial" w:eastAsia="Times New Roman" w:hAnsi="Arial" w:cs="Arial"/>
          <w:color w:val="000000"/>
          <w:sz w:val="20"/>
          <w:szCs w:val="20"/>
        </w:rPr>
        <w:t xml:space="preserve"> | </w:t>
      </w:r>
      <w:r w:rsidRPr="00657F84">
        <w:rPr>
          <w:rFonts w:ascii="Arial" w:eastAsia="Times New Roman" w:hAnsi="Arial" w:cs="Arial"/>
          <w:color w:val="000000"/>
          <w:sz w:val="20"/>
          <w:szCs w:val="20"/>
        </w:rPr>
        <w:t>Las Vegas, Nevada 89133</w:t>
      </w:r>
    </w:p>
    <w:p w:rsidR="00695C62" w:rsidRPr="00695C62" w:rsidRDefault="00695C62" w:rsidP="00695C62">
      <w:pPr>
        <w:spacing w:after="0" w:line="240" w:lineRule="auto"/>
        <w:rPr>
          <w:rFonts w:ascii="Arial" w:eastAsia="Times New Roman" w:hAnsi="Arial" w:cs="Arial"/>
          <w:color w:val="000000"/>
          <w:sz w:val="20"/>
          <w:szCs w:val="20"/>
        </w:rPr>
      </w:pPr>
      <w:proofErr w:type="spellStart"/>
      <w:r>
        <w:rPr>
          <w:rFonts w:ascii="Arial" w:eastAsia="Times New Roman" w:hAnsi="Arial" w:cs="Arial"/>
          <w:b/>
          <w:bCs/>
          <w:color w:val="000000"/>
          <w:sz w:val="20"/>
          <w:szCs w:val="20"/>
        </w:rPr>
        <w:t>Facebook</w:t>
      </w:r>
      <w:proofErr w:type="spellEnd"/>
      <w:r w:rsidRPr="00695C62">
        <w:rPr>
          <w:rFonts w:ascii="Arial" w:eastAsia="Times New Roman" w:hAnsi="Arial" w:cs="Arial"/>
          <w:b/>
          <w:bCs/>
          <w:color w:val="000000"/>
          <w:sz w:val="18"/>
          <w:szCs w:val="20"/>
        </w:rPr>
        <w:t xml:space="preserve">:  </w:t>
      </w:r>
      <w:r w:rsidRPr="00695C62">
        <w:rPr>
          <w:rFonts w:ascii="Lucida Grande" w:hAnsi="Lucida Grande"/>
          <w:color w:val="000000"/>
          <w:sz w:val="18"/>
        </w:rPr>
        <w:t>https://www.facebook.com/theNACM</w:t>
      </w:r>
    </w:p>
    <w:sectPr w:rsidR="00695C62" w:rsidRPr="00695C62" w:rsidSect="00EB1AD7">
      <w:pgSz w:w="12240" w:h="15840"/>
      <w:pgMar w:top="720" w:right="1440" w:bottom="1440" w:left="1440" w:gutter="0"/>
      <w:pgBorders w:offsetFrom="page">
        <w:top w:val="threeDEngrave" w:sz="24" w:space="24" w:color="0070C0"/>
        <w:left w:val="threeDEngrave" w:sz="24" w:space="24" w:color="0070C0"/>
        <w:bottom w:val="threeDEmboss" w:sz="24" w:space="24" w:color="0070C0"/>
        <w:right w:val="threeDEmboss" w:sz="24" w:space="24" w:color="0070C0"/>
      </w:pgBorders>
      <w:docGrid w:linePitch="360"/>
    </w:sectPr>
  </w:body>
</w:document>
</file>

<file path=word/fontTable.xml><?xml version="1.0" encoding="utf-8"?>
<w:fonts xmlns:r="http://schemas.openxmlformats.org/officeDocument/2006/relationships" xmlns:w="http://schemas.openxmlformats.org/wordprocessingml/2006/main">
  <w:font w:name="Calibri">
    <w:altName w:val="Arial"/>
    <w:panose1 w:val="020F0502020204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B07EC1"/>
    <w:rsid w:val="002766C7"/>
    <w:rsid w:val="00282EE1"/>
    <w:rsid w:val="00293B3B"/>
    <w:rsid w:val="00423624"/>
    <w:rsid w:val="00584031"/>
    <w:rsid w:val="00657F84"/>
    <w:rsid w:val="00695C62"/>
    <w:rsid w:val="006A5EE6"/>
    <w:rsid w:val="00863119"/>
    <w:rsid w:val="00B07EC1"/>
    <w:rsid w:val="00C334B6"/>
    <w:rsid w:val="00D06E14"/>
    <w:rsid w:val="00D75556"/>
    <w:rsid w:val="00EB1AD7"/>
    <w:rsid w:val="00F76BE8"/>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293B3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EB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7"/>
    <w:rPr>
      <w:rFonts w:ascii="Tahoma" w:hAnsi="Tahoma" w:cs="Tahoma"/>
      <w:sz w:val="16"/>
      <w:szCs w:val="16"/>
    </w:rPr>
  </w:style>
  <w:style w:type="character" w:styleId="Hyperlink">
    <w:name w:val="Hyperlink"/>
    <w:basedOn w:val="DefaultParagraphFont"/>
    <w:uiPriority w:val="99"/>
    <w:unhideWhenUsed/>
    <w:rsid w:val="00657F84"/>
    <w:rPr>
      <w:color w:val="0000FF" w:themeColor="hyperlink"/>
      <w:u w:val="single"/>
    </w:rPr>
  </w:style>
  <w:style w:type="paragraph" w:styleId="NormalWeb">
    <w:name w:val="Normal (Web)"/>
    <w:basedOn w:val="Normal"/>
    <w:uiPriority w:val="99"/>
    <w:semiHidden/>
    <w:unhideWhenUsed/>
    <w:rsid w:val="00657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7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7"/>
    <w:rPr>
      <w:rFonts w:ascii="Tahoma" w:hAnsi="Tahoma" w:cs="Tahoma"/>
      <w:sz w:val="16"/>
      <w:szCs w:val="16"/>
    </w:rPr>
  </w:style>
  <w:style w:type="character" w:styleId="Hyperlink">
    <w:name w:val="Hyperlink"/>
    <w:basedOn w:val="DefaultParagraphFont"/>
    <w:uiPriority w:val="99"/>
    <w:unhideWhenUsed/>
    <w:rsid w:val="00657F84"/>
    <w:rPr>
      <w:color w:val="0000FF" w:themeColor="hyperlink"/>
      <w:u w:val="single"/>
    </w:rPr>
  </w:style>
  <w:style w:type="paragraph" w:styleId="NormalWeb">
    <w:name w:val="Normal (Web)"/>
    <w:basedOn w:val="Normal"/>
    <w:uiPriority w:val="99"/>
    <w:semiHidden/>
    <w:unhideWhenUsed/>
    <w:rsid w:val="00657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7F84"/>
  </w:style>
</w:styles>
</file>

<file path=word/webSettings.xml><?xml version="1.0" encoding="utf-8"?>
<w:webSettings xmlns:r="http://schemas.openxmlformats.org/officeDocument/2006/relationships" xmlns:w="http://schemas.openxmlformats.org/wordprocessingml/2006/main">
  <w:divs>
    <w:div w:id="17006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www.leg.state.nv.us/NRS/NRS-116.html" TargetMode="External"/><Relationship Id="rId6" Type="http://schemas.openxmlformats.org/officeDocument/2006/relationships/hyperlink" Target="mailto:NACM@NacmOnline.net" TargetMode="External"/><Relationship Id="rId7" Type="http://schemas.openxmlformats.org/officeDocument/2006/relationships/hyperlink" Target="http://www.NACMonline.net"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2313</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Theros</dc:creator>
  <cp:lastModifiedBy>John Andrews</cp:lastModifiedBy>
  <cp:revision>2</cp:revision>
  <cp:lastPrinted>2014-10-02T02:20:00Z</cp:lastPrinted>
  <dcterms:created xsi:type="dcterms:W3CDTF">2014-10-02T02:20:00Z</dcterms:created>
  <dcterms:modified xsi:type="dcterms:W3CDTF">2014-10-02T02:20:00Z</dcterms:modified>
</cp:coreProperties>
</file>