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82" w:rsidRDefault="00EF5182" w:rsidP="00EF5182">
      <w:pPr>
        <w:jc w:val="center"/>
      </w:pPr>
      <w:r>
        <w:t>CMMI</w:t>
      </w:r>
    </w:p>
    <w:p w:rsidR="00EF5182" w:rsidRPr="00F12DCF" w:rsidRDefault="00EF5182" w:rsidP="00EF5182">
      <w:pPr>
        <w:rPr>
          <w:b/>
        </w:rPr>
      </w:pPr>
      <w:r w:rsidRPr="00F12DCF">
        <w:rPr>
          <w:b/>
        </w:rPr>
        <w:t>Introducción</w:t>
      </w:r>
    </w:p>
    <w:p w:rsidR="00EF5182" w:rsidRDefault="00EF5182" w:rsidP="0018199B">
      <w:r>
        <w:t xml:space="preserve">CMMI </w:t>
      </w:r>
      <w:r>
        <w:t>–</w:t>
      </w:r>
      <w:r>
        <w:t xml:space="preserve"> </w:t>
      </w:r>
      <w:r w:rsidRPr="00EF5182">
        <w:t>Modelo de Integración de Madurez de Capacidades</w:t>
      </w:r>
      <w:r>
        <w:t xml:space="preserve"> </w:t>
      </w:r>
      <w:r>
        <w:t>–</w:t>
      </w:r>
      <w:r>
        <w:t xml:space="preserve"> es un modelo de calidad que fue desarrollado por el SEI – Software engineering institute </w:t>
      </w:r>
      <w:r>
        <w:t>–</w:t>
      </w:r>
      <w:r>
        <w:t xml:space="preserve"> e</w:t>
      </w:r>
      <w:r>
        <w:t xml:space="preserve">n un intento de integrar la amalgama de modelos que se </w:t>
      </w:r>
      <w:r>
        <w:t xml:space="preserve">habían desarrollado (incluyendo </w:t>
      </w:r>
      <w:r>
        <w:t>sus propios modelos)</w:t>
      </w:r>
      <w:r>
        <w:t xml:space="preserve"> hasta ese entonces, como ser el</w:t>
      </w:r>
      <w:r w:rsidR="0018199B">
        <w:t xml:space="preserve"> </w:t>
      </w:r>
      <w:r>
        <w:t xml:space="preserve"> </w:t>
      </w:r>
      <w:r w:rsidR="0018199B" w:rsidRPr="0018199B">
        <w:t>Modelo de Madurez de la Capacidad de Software del SEI (CMM)</w:t>
      </w:r>
      <w:r w:rsidR="0018199B">
        <w:t xml:space="preserve">, el </w:t>
      </w:r>
      <w:r w:rsidRPr="00EF5182">
        <w:t>Modelo de Madurez de la Capacidad de Personal (P-CMM)</w:t>
      </w:r>
      <w:r>
        <w:t xml:space="preserve">, </w:t>
      </w:r>
      <w:r w:rsidR="0018199B">
        <w:t xml:space="preserve">el modelo </w:t>
      </w:r>
      <w:r w:rsidR="0018199B">
        <w:t>SPICE que aproxima a la valoración de la capacidad y a la mejora del proceso</w:t>
      </w:r>
      <w:r w:rsidR="0018199B">
        <w:t>.</w:t>
      </w:r>
    </w:p>
    <w:p w:rsidR="00EF5182" w:rsidRDefault="00EF5182" w:rsidP="00EF5182">
      <w:r>
        <w:t xml:space="preserve">CMMI está basado en CMM – Modelo de madurez de capacidades </w:t>
      </w:r>
      <w:r>
        <w:t>–</w:t>
      </w:r>
      <w:r>
        <w:t xml:space="preserve"> el cual fue el primer modelo desarrollado por </w:t>
      </w:r>
      <w:r w:rsidR="0018199B">
        <w:t>él SEI</w:t>
      </w:r>
      <w:r>
        <w:t>.</w:t>
      </w:r>
    </w:p>
    <w:p w:rsidR="0018199B" w:rsidRDefault="0018199B" w:rsidP="0018199B">
      <w:r>
        <w:t xml:space="preserve">El </w:t>
      </w:r>
      <w:r>
        <w:t xml:space="preserve">CMMI </w:t>
      </w:r>
      <w:r>
        <w:t>intenta ser un marc</w:t>
      </w:r>
      <w:r>
        <w:t xml:space="preserve">o de trabajo para la mejora del proceso </w:t>
      </w:r>
      <w:r>
        <w:t xml:space="preserve">que sea aplicable en un amplio abanico de compañías. Su </w:t>
      </w:r>
      <w:r>
        <w:t>versión en etapas es compatible con el C</w:t>
      </w:r>
      <w:r>
        <w:t>MM de software y permite un desarrollo del sistema</w:t>
      </w:r>
      <w:r>
        <w:t xml:space="preserve"> de la organización, la gestión </w:t>
      </w:r>
      <w:r>
        <w:t xml:space="preserve">de los procesos a valorar y su asignación a un nivel de </w:t>
      </w:r>
      <w:r>
        <w:t xml:space="preserve">madurez entre 1 y 5. Su versión </w:t>
      </w:r>
      <w:r>
        <w:t>continua permite una clasificación más detallada y considera 24 áreas de procesos en una escala de 1 a 6.</w:t>
      </w:r>
    </w:p>
    <w:p w:rsidR="0018199B" w:rsidRDefault="0018199B" w:rsidP="0018199B">
      <w:r>
        <w:t>El modelo es muy complejo (su descripción tiene más de 1</w:t>
      </w:r>
      <w:r>
        <w:t>.000 páginas), por eso lo</w:t>
      </w:r>
      <w:r>
        <w:t xml:space="preserve"> </w:t>
      </w:r>
      <w:r>
        <w:t>simplificamos</w:t>
      </w:r>
      <w:r>
        <w:t>:</w:t>
      </w:r>
    </w:p>
    <w:p w:rsidR="00F67113" w:rsidRDefault="0018199B" w:rsidP="00F67113">
      <w:pPr>
        <w:pStyle w:val="ListParagraph"/>
        <w:numPr>
          <w:ilvl w:val="0"/>
          <w:numId w:val="2"/>
        </w:numPr>
      </w:pPr>
      <w:r w:rsidRPr="00F67113">
        <w:rPr>
          <w:b/>
        </w:rPr>
        <w:t>Áreas</w:t>
      </w:r>
      <w:r w:rsidRPr="00F67113">
        <w:rPr>
          <w:b/>
        </w:rPr>
        <w:t xml:space="preserve"> de proceso. </w:t>
      </w:r>
      <w:r>
        <w:t>El CMMI identifica 24 áreas de proc</w:t>
      </w:r>
      <w:r>
        <w:t xml:space="preserve">esos que son relevantes para la </w:t>
      </w:r>
      <w:r>
        <w:t>capacidad y la mejora del proceso software. Éstas est</w:t>
      </w:r>
      <w:r>
        <w:t xml:space="preserve">án organizadas en cuatro grupos </w:t>
      </w:r>
      <w:r w:rsidR="0083694B">
        <w:t>en el modelo CMMI continuo.</w:t>
      </w:r>
    </w:p>
    <w:p w:rsidR="00F67113" w:rsidRDefault="00F67113" w:rsidP="00F67113">
      <w:pPr>
        <w:pStyle w:val="ListParagraph"/>
      </w:pPr>
      <w:r>
        <w:rPr>
          <w:noProof/>
          <w:lang w:eastAsia="es-AR"/>
        </w:rPr>
        <w:drawing>
          <wp:inline distT="0" distB="0" distL="0" distR="0" wp14:anchorId="6C8AADB7" wp14:editId="1F373D71">
            <wp:extent cx="4539840" cy="3803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44" cy="38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13" w:rsidRDefault="00F67113" w:rsidP="00F67113">
      <w:pPr>
        <w:pStyle w:val="ListParagraph"/>
        <w:numPr>
          <w:ilvl w:val="0"/>
          <w:numId w:val="2"/>
        </w:numPr>
      </w:pPr>
      <w:r w:rsidRPr="00F67113">
        <w:rPr>
          <w:b/>
        </w:rPr>
        <w:lastRenderedPageBreak/>
        <w:t>Metas</w:t>
      </w:r>
      <w:r>
        <w:t>. Las metas son descripciones abstractas de un estado deseable que debería ser alcanzado por una organización. El CMMI tiene metas específicas asociadas a cada área de procesos y que definen el estado deseable para esta área. También tiene metas genéricas que son asociadas con la institucionalización de buenas prácticas. Por ejemplo:</w:t>
      </w:r>
      <w:r>
        <w:rPr>
          <w:noProof/>
          <w:lang w:eastAsia="es-AR"/>
        </w:rPr>
        <w:drawing>
          <wp:inline distT="0" distB="0" distL="0" distR="0" wp14:anchorId="5EDB9889" wp14:editId="29779CD5">
            <wp:extent cx="5613400" cy="1403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13" w:rsidRDefault="00F67113" w:rsidP="00F67113">
      <w:pPr>
        <w:pStyle w:val="ListParagraph"/>
        <w:numPr>
          <w:ilvl w:val="0"/>
          <w:numId w:val="2"/>
        </w:numPr>
      </w:pPr>
      <w:r w:rsidRPr="004E5B09">
        <w:rPr>
          <w:b/>
        </w:rPr>
        <w:t>Prácticas</w:t>
      </w:r>
      <w:r>
        <w:t xml:space="preserve">. Las prácticas en el CMMI son descripciones de vías para conseguir una meta. Se pueden asociar hasta siete prácticas específicas o genéricas con cada meta dentro de cada área de procesos. </w:t>
      </w:r>
    </w:p>
    <w:p w:rsidR="00F67113" w:rsidRDefault="00F67113" w:rsidP="00F67113">
      <w:pPr>
        <w:pStyle w:val="ListParagraph"/>
      </w:pPr>
      <w:r>
        <w:t>Sin embargo, el CMMI reconoce que lo importante es la meta, no el camino que lleva a ella. Las organizaciones utilizan cualquier práctica apropiada para alcanzar cualquier meta del CMMI; no tienen por qué seguir las recomendaciones del CMMI.</w:t>
      </w:r>
    </w:p>
    <w:p w:rsidR="00F67113" w:rsidRDefault="00F67113" w:rsidP="00F67113">
      <w:pPr>
        <w:pStyle w:val="ListParagraph"/>
      </w:pPr>
      <w:r>
        <w:t>Las metas y prácticas genéricas no son técnicas, pero están asociadas con la institucionalización de las buenas prácticas, lo que significa que dependen de la madurez de la organización.</w:t>
      </w:r>
    </w:p>
    <w:p w:rsidR="00F67113" w:rsidRDefault="00F67113" w:rsidP="00F67113">
      <w:pPr>
        <w:pStyle w:val="ListParagraph"/>
      </w:pPr>
      <w:r>
        <w:t>Por lo tanto, en una organización nueva que se halla en una etapa temprana del desarrollo de la madurez, la institucionalización puede significar el seguimiento de los planes y los procesos establecidos. Sin embargo, en una organización con más madurez, procesos avanzados, esta institucionalización puede significar controlar los procesos utilizando técnicas estadísticas u otras técnicas cuantitativas.</w:t>
      </w:r>
    </w:p>
    <w:p w:rsidR="004E5B09" w:rsidRPr="00F67113" w:rsidRDefault="004E5B09" w:rsidP="00F67113">
      <w:pPr>
        <w:pStyle w:val="ListParagraph"/>
      </w:pPr>
    </w:p>
    <w:p w:rsidR="004E5B09" w:rsidRDefault="004E5B09" w:rsidP="004E5B09">
      <w:pPr>
        <w:pStyle w:val="ListParagraph"/>
      </w:pPr>
    </w:p>
    <w:p w:rsidR="00F67113" w:rsidRDefault="00F67113" w:rsidP="00F67113">
      <w:r>
        <w:t xml:space="preserve">La valoración de un CMMI implica examinar los procesos en una organización y </w:t>
      </w:r>
      <w:r>
        <w:t xml:space="preserve">clasificarlos </w:t>
      </w:r>
      <w:r>
        <w:t>en una escala de seis puntos que reflejan el nivel de madurez en cada área de proceso.</w:t>
      </w:r>
    </w:p>
    <w:p w:rsidR="00F67113" w:rsidRDefault="00F67113" w:rsidP="00F67113">
      <w:r>
        <w:t>A un proceso se le asigna el nivel en la es</w:t>
      </w:r>
      <w:r>
        <w:t>cala de seis puntos como sigue:</w:t>
      </w:r>
    </w:p>
    <w:p w:rsidR="00F67113" w:rsidRDefault="00F67113" w:rsidP="00F67113">
      <w:r>
        <w:t xml:space="preserve">1. </w:t>
      </w:r>
      <w:r w:rsidRPr="00F67113">
        <w:rPr>
          <w:b/>
        </w:rPr>
        <w:t>No productivo</w:t>
      </w:r>
      <w:r>
        <w:t>. No se satisfacen una o más de las met</w:t>
      </w:r>
      <w:r>
        <w:t xml:space="preserve">as específicas asociadas con el </w:t>
      </w:r>
      <w:r>
        <w:t>área de proceso.</w:t>
      </w:r>
    </w:p>
    <w:p w:rsidR="00F67113" w:rsidRDefault="00F67113" w:rsidP="00F67113">
      <w:r>
        <w:t xml:space="preserve">2. </w:t>
      </w:r>
      <w:r w:rsidRPr="00F67113">
        <w:rPr>
          <w:b/>
        </w:rPr>
        <w:t>Productivo</w:t>
      </w:r>
      <w:r>
        <w:t>. Se satisfacen las metas asociadas al ár</w:t>
      </w:r>
      <w:r>
        <w:t xml:space="preserve">ea de proceso, y para todos los </w:t>
      </w:r>
      <w:r>
        <w:t>procesos el ámbito del trabajo a realizar es fijado y comunicado a</w:t>
      </w:r>
      <w:r>
        <w:t xml:space="preserve"> los miembros del </w:t>
      </w:r>
      <w:r>
        <w:t>equipo.</w:t>
      </w:r>
    </w:p>
    <w:p w:rsidR="00F67113" w:rsidRDefault="00F67113" w:rsidP="00F67113">
      <w:r>
        <w:t xml:space="preserve">3. </w:t>
      </w:r>
      <w:r w:rsidRPr="00F67113">
        <w:rPr>
          <w:b/>
        </w:rPr>
        <w:t>Gestionado</w:t>
      </w:r>
      <w:r>
        <w:t xml:space="preserve">. A este nivel, las metas asociadas con el </w:t>
      </w:r>
      <w:r>
        <w:t xml:space="preserve">área de proceso son conocidas y </w:t>
      </w:r>
      <w:r>
        <w:t>tienen lugar políticas organizacionales que definen cuándo</w:t>
      </w:r>
      <w:r>
        <w:t xml:space="preserve"> se debe utilizar cada proceso. </w:t>
      </w:r>
      <w:r>
        <w:t>Debe haber planes documentados, gestión de recursos y m</w:t>
      </w:r>
      <w:r>
        <w:t xml:space="preserve">onitorización de procedimientos </w:t>
      </w:r>
      <w:r>
        <w:t>a través de la institución.</w:t>
      </w:r>
    </w:p>
    <w:p w:rsidR="00F67113" w:rsidRDefault="00F67113" w:rsidP="00F67113">
      <w:r>
        <w:t xml:space="preserve">4. </w:t>
      </w:r>
      <w:r w:rsidRPr="00F67113">
        <w:rPr>
          <w:b/>
        </w:rPr>
        <w:t>Definido</w:t>
      </w:r>
      <w:r>
        <w:t>. Este nivel se centra en la estandarización</w:t>
      </w:r>
      <w:r>
        <w:t xml:space="preserve"> organizacional y el desarrollo </w:t>
      </w:r>
      <w:r>
        <w:t>de procesos. Cada proyecto de la organizac</w:t>
      </w:r>
      <w:r>
        <w:t xml:space="preserve">ión tiene un proceso de gestión </w:t>
      </w:r>
      <w:r>
        <w:t xml:space="preserve">creado a medida desde un conjunto </w:t>
      </w:r>
      <w:r>
        <w:lastRenderedPageBreak/>
        <w:t>de procesos organizacionales. La información</w:t>
      </w:r>
      <w:r>
        <w:t xml:space="preserve"> </w:t>
      </w:r>
      <w:r>
        <w:t>y las medidas del proceso son recogidas y utilizad</w:t>
      </w:r>
      <w:r>
        <w:t xml:space="preserve">as para las mejoras futuras del </w:t>
      </w:r>
      <w:r>
        <w:t>proceso.</w:t>
      </w:r>
    </w:p>
    <w:p w:rsidR="00F67113" w:rsidRDefault="00F67113" w:rsidP="00F67113">
      <w:r>
        <w:t xml:space="preserve">5. </w:t>
      </w:r>
      <w:r w:rsidRPr="00F67113">
        <w:rPr>
          <w:b/>
        </w:rPr>
        <w:t>Gestionado</w:t>
      </w:r>
      <w:r>
        <w:t xml:space="preserve"> </w:t>
      </w:r>
      <w:r w:rsidRPr="00F67113">
        <w:rPr>
          <w:b/>
        </w:rPr>
        <w:t>cuantitativamente</w:t>
      </w:r>
      <w:r>
        <w:t>. En este nivel, existe una</w:t>
      </w:r>
      <w:r>
        <w:t xml:space="preserve"> responsabilidad organizacional </w:t>
      </w:r>
      <w:r>
        <w:t xml:space="preserve">de usar métodos estadísticos y otros métodos cuantitativos </w:t>
      </w:r>
      <w:r>
        <w:t xml:space="preserve">para controlar los subprocesos. </w:t>
      </w:r>
      <w:r>
        <w:t>Esto significa que en el proceso de gestión debem</w:t>
      </w:r>
      <w:r>
        <w:t xml:space="preserve">os utilizar medidas del proceso </w:t>
      </w:r>
      <w:r>
        <w:t>y del producto.</w:t>
      </w:r>
    </w:p>
    <w:p w:rsidR="00F67113" w:rsidRDefault="00F67113" w:rsidP="006B2892">
      <w:r>
        <w:t>6</w:t>
      </w:r>
      <w:r>
        <w:t>.</w:t>
      </w:r>
      <w:r>
        <w:t xml:space="preserve"> </w:t>
      </w:r>
      <w:r w:rsidRPr="00F67113">
        <w:rPr>
          <w:b/>
        </w:rPr>
        <w:t>Optimizado</w:t>
      </w:r>
      <w:r>
        <w:t>. En este nivel superior, la organización deb</w:t>
      </w:r>
      <w:r>
        <w:t xml:space="preserve">e utilizar medidas de proceso y </w:t>
      </w:r>
      <w:r>
        <w:t>de producto para dirigir el proceso de mejora. Debemos an</w:t>
      </w:r>
      <w:r>
        <w:t xml:space="preserve">alizar las tendencias y adaptar </w:t>
      </w:r>
      <w:r>
        <w:t>los procesos a las necesidades de los cambios del negocio.</w:t>
      </w:r>
    </w:p>
    <w:p w:rsidR="006B2892" w:rsidRDefault="006B2892" w:rsidP="006B2892"/>
    <w:p w:rsidR="006B2892" w:rsidRPr="00F12DCF" w:rsidRDefault="00CC1BCD" w:rsidP="006B2892">
      <w:pPr>
        <w:rPr>
          <w:b/>
        </w:rPr>
      </w:pPr>
      <w:r w:rsidRPr="00F12DCF">
        <w:rPr>
          <w:b/>
        </w:rPr>
        <w:t>El modelo CMMI en etapas</w:t>
      </w:r>
    </w:p>
    <w:p w:rsidR="00CC1BCD" w:rsidRDefault="00CC1BCD" w:rsidP="00CC1BCD">
      <w:r>
        <w:t xml:space="preserve">El modelo CMMI de niveles provee una forma de valorar la capacidad del proceso de </w:t>
      </w:r>
      <w:r>
        <w:t xml:space="preserve">una organización clasificándola </w:t>
      </w:r>
      <w:r>
        <w:t>en uno de cinco niveles. El modelo describe las metas qu</w:t>
      </w:r>
      <w:r>
        <w:t xml:space="preserve">e se deben alcanzar en cada uno </w:t>
      </w:r>
      <w:r>
        <w:t>de estos niveles. La mejora de procesos se lleva a cabo impleme</w:t>
      </w:r>
      <w:r>
        <w:t xml:space="preserve">ntando prácticas en cada nivel, </w:t>
      </w:r>
      <w:r>
        <w:t>subiendo desde el nivel inferior hasta el superior del mode</w:t>
      </w:r>
      <w:r>
        <w:t xml:space="preserve">lo. Los </w:t>
      </w:r>
      <w:r>
        <w:t xml:space="preserve">cinco niveles de </w:t>
      </w:r>
      <w:r>
        <w:t>CMMI son:</w:t>
      </w:r>
    </w:p>
    <w:p w:rsidR="00CC1BCD" w:rsidRDefault="00CC1BCD" w:rsidP="00CC1BCD">
      <w:r w:rsidRPr="00CC1BCD">
        <w:rPr>
          <w:noProof/>
          <w:lang w:eastAsia="es-AR"/>
        </w:rPr>
        <w:drawing>
          <wp:inline distT="0" distB="0" distL="0" distR="0">
            <wp:extent cx="4958571" cy="328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59" cy="32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CD" w:rsidRDefault="00CC1BCD" w:rsidP="00CC1BCD"/>
    <w:p w:rsidR="00397A94" w:rsidRDefault="00397A94" w:rsidP="00397A94">
      <w:r>
        <w:t>Cada nivel de madurez tiene asociado un conjunto de área</w:t>
      </w:r>
      <w:r>
        <w:t xml:space="preserve">s de proceso y metas genéricas. </w:t>
      </w:r>
      <w:r>
        <w:t>Por ejemplo, las áreas de proceso definidas para el segundo nive</w:t>
      </w:r>
      <w:r>
        <w:t xml:space="preserve">l del modelo (nivel gestionado) </w:t>
      </w:r>
      <w:r>
        <w:t>son:</w:t>
      </w:r>
    </w:p>
    <w:p w:rsidR="00397A94" w:rsidRDefault="00397A94" w:rsidP="00397A94">
      <w:r>
        <w:t xml:space="preserve">1. </w:t>
      </w:r>
      <w:r w:rsidRPr="00397A94">
        <w:rPr>
          <w:b/>
        </w:rPr>
        <w:t>Gestión de requerimientos</w:t>
      </w:r>
      <w:r>
        <w:t>. Gestiona los requerimientos del</w:t>
      </w:r>
      <w:r>
        <w:t xml:space="preserve"> proyecto y de sus componentes, </w:t>
      </w:r>
      <w:r>
        <w:t>e identifica inconsistencias entre estos requerimi</w:t>
      </w:r>
      <w:r>
        <w:t xml:space="preserve">entos y el plan y los productos </w:t>
      </w:r>
      <w:r>
        <w:t>del proyecto.</w:t>
      </w:r>
    </w:p>
    <w:p w:rsidR="00397A94" w:rsidRDefault="00397A94" w:rsidP="00397A94">
      <w:r>
        <w:lastRenderedPageBreak/>
        <w:t xml:space="preserve">2. </w:t>
      </w:r>
      <w:r w:rsidRPr="00397A94">
        <w:rPr>
          <w:b/>
        </w:rPr>
        <w:t>Planificación del proyecto</w:t>
      </w:r>
      <w:r>
        <w:t>. Establece y mantiene los planes, los cuales definen las actividades</w:t>
      </w:r>
      <w:r>
        <w:t xml:space="preserve"> </w:t>
      </w:r>
      <w:r>
        <w:t>del proyecto.</w:t>
      </w:r>
    </w:p>
    <w:p w:rsidR="00397A94" w:rsidRDefault="00397A94" w:rsidP="00397A94">
      <w:r>
        <w:t xml:space="preserve">3. </w:t>
      </w:r>
      <w:r w:rsidRPr="00397A94">
        <w:rPr>
          <w:b/>
        </w:rPr>
        <w:t>Seguimiento y control del proyecto</w:t>
      </w:r>
      <w:r>
        <w:t>. Provee la compre</w:t>
      </w:r>
      <w:r>
        <w:t xml:space="preserve">nsión del progreso del proyecto </w:t>
      </w:r>
      <w:r>
        <w:t>y la aplicación de medidas correctivas cuando el ren</w:t>
      </w:r>
      <w:r>
        <w:t xml:space="preserve">dimiento del proyecto se desvía </w:t>
      </w:r>
      <w:r>
        <w:t>significativamente del plan.</w:t>
      </w:r>
    </w:p>
    <w:p w:rsidR="00397A94" w:rsidRDefault="00397A94" w:rsidP="00397A94">
      <w:r>
        <w:t xml:space="preserve">4. </w:t>
      </w:r>
      <w:r w:rsidRPr="00397A94">
        <w:rPr>
          <w:b/>
        </w:rPr>
        <w:t>Acuerdos con los proveedores</w:t>
      </w:r>
      <w:r>
        <w:t>. Gestiona la adquisición de productos y</w:t>
      </w:r>
      <w:r>
        <w:t xml:space="preserve"> servicios de </w:t>
      </w:r>
      <w:r>
        <w:t>proveedores exte</w:t>
      </w:r>
      <w:r>
        <w:t>rn</w:t>
      </w:r>
      <w:r>
        <w:t>os al proyecto con los cuales existen acuerdos formales.</w:t>
      </w:r>
    </w:p>
    <w:p w:rsidR="00397A94" w:rsidRDefault="00397A94" w:rsidP="00397A94">
      <w:r>
        <w:t xml:space="preserve">5. </w:t>
      </w:r>
      <w:r w:rsidRPr="00397A94">
        <w:rPr>
          <w:b/>
        </w:rPr>
        <w:t>Análisis y mediciones</w:t>
      </w:r>
      <w:r>
        <w:t>. Desarrolla y mantiene una capac</w:t>
      </w:r>
      <w:r>
        <w:t xml:space="preserve">idad de medición que se utiliza </w:t>
      </w:r>
      <w:r>
        <w:t>en el soporte de gestión de la información.</w:t>
      </w:r>
    </w:p>
    <w:p w:rsidR="00397A94" w:rsidRDefault="00397A94" w:rsidP="00397A94">
      <w:r>
        <w:t xml:space="preserve">6. </w:t>
      </w:r>
      <w:r w:rsidRPr="00397A94">
        <w:rPr>
          <w:b/>
        </w:rPr>
        <w:t>Garantía de la calidad del proceso y del producto</w:t>
      </w:r>
      <w:r>
        <w:t>. Provee per</w:t>
      </w:r>
      <w:r>
        <w:t xml:space="preserve">sonal y gestión con comprensión </w:t>
      </w:r>
      <w:r>
        <w:t>objetiva del proceso y los productos de trabajo asociados.</w:t>
      </w:r>
    </w:p>
    <w:p w:rsidR="00CC1BCD" w:rsidRDefault="00397A94" w:rsidP="00397A94">
      <w:r>
        <w:t>7</w:t>
      </w:r>
      <w:r w:rsidRPr="00397A94">
        <w:rPr>
          <w:b/>
        </w:rPr>
        <w:t>. Gestión de configuraciones</w:t>
      </w:r>
      <w:r>
        <w:t>. Establece y mantiene la integri</w:t>
      </w:r>
      <w:r>
        <w:t xml:space="preserve">dad de los productos de trabajo </w:t>
      </w:r>
      <w:r>
        <w:t>usando identificación, control y estado de configuraciones, así como auditorías.</w:t>
      </w:r>
    </w:p>
    <w:p w:rsidR="00397A94" w:rsidRDefault="00397A94" w:rsidP="00397A94">
      <w:r>
        <w:t>Así como estas prácticas específicas, la operativa de l</w:t>
      </w:r>
      <w:r>
        <w:t xml:space="preserve">as organizaciones en el segundo </w:t>
      </w:r>
      <w:r>
        <w:t>nivel en el modelo CMMI debe haber alcanzado metas ge</w:t>
      </w:r>
      <w:r>
        <w:t xml:space="preserve">néricas de institucionalización </w:t>
      </w:r>
      <w:r>
        <w:t>donde cada uno de los procesos sea un proceso gestionado</w:t>
      </w:r>
      <w:r>
        <w:t>. Ejemplos de prácticas institu</w:t>
      </w:r>
      <w:r>
        <w:t xml:space="preserve">cionales asociadas con la planificación del proyecto que permiten a </w:t>
      </w:r>
      <w:r>
        <w:t xml:space="preserve">este proceso ser un </w:t>
      </w:r>
      <w:r>
        <w:t>proceso gestionado son:</w:t>
      </w:r>
    </w:p>
    <w:p w:rsidR="002A4D65" w:rsidRDefault="002A4D65" w:rsidP="002A4D65">
      <w:r>
        <w:t>• Establecer y mantener una política organizacional de pla</w:t>
      </w:r>
      <w:r>
        <w:t xml:space="preserve">nificación y mejora del proceso </w:t>
      </w:r>
      <w:r>
        <w:t>de planificación.</w:t>
      </w:r>
    </w:p>
    <w:p w:rsidR="002A4D65" w:rsidRDefault="002A4D65" w:rsidP="002A4D65">
      <w:r>
        <w:t>• Proveer los recursos adecuados para mejorar el proceso de gest</w:t>
      </w:r>
      <w:r>
        <w:t xml:space="preserve">ión del proyecto, desarrollando </w:t>
      </w:r>
      <w:r>
        <w:t>las herramientas y proveyendo los servicios al proceso.</w:t>
      </w:r>
    </w:p>
    <w:p w:rsidR="002A4D65" w:rsidRDefault="002A4D65" w:rsidP="002A4D65">
      <w:r>
        <w:t>• Seguimiento y control del proyecto y aplicación de la</w:t>
      </w:r>
      <w:r>
        <w:t xml:space="preserve">s medidas correctivas adecuadas </w:t>
      </w:r>
      <w:r>
        <w:t>cuando sea necesario.</w:t>
      </w:r>
    </w:p>
    <w:p w:rsidR="002A4D65" w:rsidRDefault="002A4D65" w:rsidP="002A4D65">
      <w:r>
        <w:t>• Revisión de actividades, estado y resultados del proces</w:t>
      </w:r>
      <w:r>
        <w:t xml:space="preserve">o de planificación del proyecto </w:t>
      </w:r>
      <w:r>
        <w:t>con una gestión a alto nivel y resolución de problemas.</w:t>
      </w:r>
    </w:p>
    <w:p w:rsidR="002A4D65" w:rsidRDefault="002A4D65" w:rsidP="002A4D65">
      <w:r>
        <w:t>La ventaja del modelo CMMI en etapas, aparte de su co</w:t>
      </w:r>
      <w:r>
        <w:t xml:space="preserve">mpatibilidad con el modelo CMM, </w:t>
      </w:r>
      <w:r>
        <w:t>es que define un camino claro para la mejora de las organizaci</w:t>
      </w:r>
      <w:r>
        <w:t xml:space="preserve">ones. Éstas subirán del segundo </w:t>
      </w:r>
      <w:r>
        <w:t>al tercer nivel, y así sucesivamente.</w:t>
      </w:r>
    </w:p>
    <w:p w:rsidR="00251057" w:rsidRDefault="00251057" w:rsidP="002A4D65"/>
    <w:p w:rsidR="00251057" w:rsidRDefault="00251057" w:rsidP="002A4D65">
      <w:pPr>
        <w:rPr>
          <w:b/>
        </w:rPr>
      </w:pPr>
      <w:r w:rsidRPr="00251057">
        <w:rPr>
          <w:b/>
        </w:rPr>
        <w:t>El modelo CMMI continuo</w:t>
      </w:r>
    </w:p>
    <w:p w:rsidR="00176FD9" w:rsidRDefault="00176FD9" w:rsidP="00176FD9">
      <w:r>
        <w:t>Los modelos de madurez continuos no clasifican a las organizacio</w:t>
      </w:r>
      <w:r>
        <w:t xml:space="preserve">nes en niveles discretos. Éstos </w:t>
      </w:r>
      <w:r>
        <w:t>son modelos que hilan más fino y que consideran prácticas indi</w:t>
      </w:r>
      <w:r>
        <w:t xml:space="preserve">viduales, grupos de éstas y sus </w:t>
      </w:r>
      <w:r>
        <w:t xml:space="preserve">valoraciones. La valoración de la madurez no es, por lo tanto, un </w:t>
      </w:r>
      <w:r>
        <w:t xml:space="preserve">solo valor, sino un conjunto de </w:t>
      </w:r>
      <w:r>
        <w:t>valores que muestran la madurez de la organización para cada proceso o grupo de procesos.</w:t>
      </w:r>
    </w:p>
    <w:p w:rsidR="00176FD9" w:rsidRDefault="00176FD9" w:rsidP="00176FD9">
      <w:r>
        <w:t>El modelo CMMI contin</w:t>
      </w:r>
      <w:r>
        <w:t xml:space="preserve">uo evalúa cada área de proceso y le asigna </w:t>
      </w:r>
      <w:r>
        <w:t>una nivel de valoración entre 1 y 6 (como ya describimos) a cada área de proceso.</w:t>
      </w:r>
    </w:p>
    <w:p w:rsidR="00176FD9" w:rsidRDefault="00176FD9" w:rsidP="00176FD9">
      <w:r>
        <w:lastRenderedPageBreak/>
        <w:t xml:space="preserve">Normalmente, las organizaciones operan a diferentes niveles </w:t>
      </w:r>
      <w:r>
        <w:t xml:space="preserve">de madurez en distintas áreas </w:t>
      </w:r>
      <w:r>
        <w:t>de proceso. En consecuencia, el resultado de una valorac</w:t>
      </w:r>
      <w:r>
        <w:t xml:space="preserve">ión con el modelo CMMI continuo </w:t>
      </w:r>
      <w:r>
        <w:t xml:space="preserve">es un perfil de capacidad que muestra cada área de proceso </w:t>
      </w:r>
      <w:r>
        <w:t xml:space="preserve">y su correspondiente valoración </w:t>
      </w:r>
      <w:r>
        <w:t xml:space="preserve">de capacidad. </w:t>
      </w:r>
      <w:r>
        <w:t xml:space="preserve">Un ejemplo de </w:t>
      </w:r>
      <w:r>
        <w:t>un fragmento de un</w:t>
      </w:r>
      <w:r>
        <w:t xml:space="preserve"> perfil de capacidad donde podemos ver </w:t>
      </w:r>
      <w:r>
        <w:t>diferentes procesos con diferentes niveles de capac</w:t>
      </w:r>
      <w:r>
        <w:t>idad se muestra en la imagen:</w:t>
      </w:r>
    </w:p>
    <w:p w:rsidR="00176FD9" w:rsidRDefault="00176FD9" w:rsidP="00176FD9">
      <w:r w:rsidRPr="00176FD9">
        <w:rPr>
          <w:noProof/>
          <w:lang w:eastAsia="es-AR"/>
        </w:rPr>
        <w:drawing>
          <wp:inline distT="0" distB="0" distL="0" distR="0">
            <wp:extent cx="4398503" cy="2908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24" cy="29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D9" w:rsidRDefault="00176FD9" w:rsidP="00176FD9"/>
    <w:p w:rsidR="00176FD9" w:rsidRDefault="00176FD9" w:rsidP="00176FD9">
      <w:r>
        <w:t xml:space="preserve">Las organizaciones pueden </w:t>
      </w:r>
      <w:r>
        <w:t xml:space="preserve">desarrollar perfiles de capacidad actuales o futuros, donde estos </w:t>
      </w:r>
      <w:r>
        <w:t xml:space="preserve">perfiles futuros reflejarían el </w:t>
      </w:r>
      <w:r>
        <w:t>nivel de capacidad en cada área de proceso que se espera alcanzar.</w:t>
      </w:r>
    </w:p>
    <w:p w:rsidR="00F12DCF" w:rsidRPr="00176FD9" w:rsidRDefault="00176FD9" w:rsidP="00176FD9">
      <w:r>
        <w:t>La principal ventaja del modelo continuo es que las organi</w:t>
      </w:r>
      <w:r>
        <w:t xml:space="preserve">zaciones pueden elegir procesos </w:t>
      </w:r>
      <w:r>
        <w:t>de mejora de acuerdo con sus propias necesidades y requerimi</w:t>
      </w:r>
      <w:r>
        <w:t xml:space="preserve">entos. La experiencia demuestra </w:t>
      </w:r>
      <w:r>
        <w:t>que diferentes tipos de organizaciones tienen distin</w:t>
      </w:r>
      <w:r>
        <w:t xml:space="preserve">tos requerimientos en su mejora </w:t>
      </w:r>
      <w:r>
        <w:t>de procesos. Por ejemplo, una empresa que desarrolla software</w:t>
      </w:r>
      <w:r>
        <w:t xml:space="preserve"> para la industria aeroespacial </w:t>
      </w:r>
      <w:r>
        <w:t>puede centrarse en mejoras de la especificación del sistema, gestión d</w:t>
      </w:r>
      <w:r>
        <w:t xml:space="preserve">e configuraciones y validación, </w:t>
      </w:r>
      <w:r>
        <w:t>mientras que una empresa de desarrollo Web estar</w:t>
      </w:r>
      <w:r>
        <w:t xml:space="preserve">ía más interesa en los procesos </w:t>
      </w:r>
      <w:r>
        <w:t>cara al cliente. El modelo de niveles requiere que las compañí</w:t>
      </w:r>
      <w:r>
        <w:t>as se c</w:t>
      </w:r>
      <w:bookmarkStart w:id="0" w:name="_GoBack"/>
      <w:bookmarkEnd w:id="0"/>
      <w:r>
        <w:t xml:space="preserve">entren en los diferentes </w:t>
      </w:r>
      <w:r>
        <w:t>niveles sucesivamente. Sin embargo, el modelo CMMI co</w:t>
      </w:r>
      <w:r>
        <w:t xml:space="preserve">ntinuo permite más flexibilidad </w:t>
      </w:r>
      <w:r>
        <w:t>manteniendo la ayuda del CMMI.</w:t>
      </w:r>
    </w:p>
    <w:sectPr w:rsidR="00F12DCF" w:rsidRPr="0017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8D9"/>
    <w:multiLevelType w:val="hybridMultilevel"/>
    <w:tmpl w:val="04741A22"/>
    <w:lvl w:ilvl="0" w:tplc="7748A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76663"/>
    <w:multiLevelType w:val="hybridMultilevel"/>
    <w:tmpl w:val="71F438D6"/>
    <w:lvl w:ilvl="0" w:tplc="C7741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82"/>
    <w:rsid w:val="00176FD9"/>
    <w:rsid w:val="0018199B"/>
    <w:rsid w:val="00251057"/>
    <w:rsid w:val="002A4D65"/>
    <w:rsid w:val="00397A94"/>
    <w:rsid w:val="004E5B09"/>
    <w:rsid w:val="006B2892"/>
    <w:rsid w:val="0083694B"/>
    <w:rsid w:val="00B2734E"/>
    <w:rsid w:val="00CC1BCD"/>
    <w:rsid w:val="00EF5182"/>
    <w:rsid w:val="00F12DCF"/>
    <w:rsid w:val="00F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050154-A963-467B-BE82-6566AC92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Fer500</dc:creator>
  <cp:keywords/>
  <dc:description/>
  <cp:lastModifiedBy>Fer500</cp:lastModifiedBy>
  <cp:revision>9</cp:revision>
  <dcterms:created xsi:type="dcterms:W3CDTF">2014-11-19T13:38:00Z</dcterms:created>
  <dcterms:modified xsi:type="dcterms:W3CDTF">2014-11-19T20:17:00Z</dcterms:modified>
</cp:coreProperties>
</file>