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50B0D" w14:textId="77777777" w:rsidR="00FE4F61" w:rsidRPr="00001B8A" w:rsidRDefault="00FE4F61" w:rsidP="00FE4F61">
      <w:pPr>
        <w:jc w:val="center"/>
        <w:rPr>
          <w:b/>
          <w:bCs/>
          <w:sz w:val="36"/>
          <w:szCs w:val="36"/>
          <w:lang w:val="en-US"/>
        </w:rPr>
      </w:pPr>
      <w:r w:rsidRPr="00001B8A">
        <w:rPr>
          <w:b/>
          <w:bCs/>
          <w:sz w:val="36"/>
          <w:szCs w:val="36"/>
          <w:lang w:val="en-US"/>
        </w:rPr>
        <w:t>Project Design</w:t>
      </w:r>
    </w:p>
    <w:p w14:paraId="13F5C785" w14:textId="14451308" w:rsidR="00FE4F61" w:rsidRPr="00001B8A" w:rsidRDefault="00FE4F61" w:rsidP="00FE4F61">
      <w:pPr>
        <w:jc w:val="center"/>
        <w:rPr>
          <w:b/>
          <w:bCs/>
          <w:sz w:val="36"/>
          <w:szCs w:val="36"/>
          <w:lang w:val="en-US"/>
        </w:rPr>
      </w:pPr>
      <w:r>
        <w:rPr>
          <w:b/>
          <w:bCs/>
          <w:sz w:val="36"/>
          <w:szCs w:val="36"/>
          <w:lang w:val="en-US"/>
        </w:rPr>
        <w:t>Proposed Solution</w:t>
      </w:r>
    </w:p>
    <w:tbl>
      <w:tblPr>
        <w:tblStyle w:val="TableGrid"/>
        <w:tblW w:w="9075" w:type="dxa"/>
        <w:tblInd w:w="-5" w:type="dxa"/>
        <w:tblLook w:val="04A0" w:firstRow="1" w:lastRow="0" w:firstColumn="1" w:lastColumn="0" w:noHBand="0" w:noVBand="1"/>
      </w:tblPr>
      <w:tblGrid>
        <w:gridCol w:w="3140"/>
        <w:gridCol w:w="5935"/>
      </w:tblGrid>
      <w:tr w:rsidR="00FE4F61" w14:paraId="1699CA77" w14:textId="77777777" w:rsidTr="0069386F">
        <w:trPr>
          <w:trHeight w:val="387"/>
        </w:trPr>
        <w:tc>
          <w:tcPr>
            <w:tcW w:w="3140" w:type="dxa"/>
          </w:tcPr>
          <w:p w14:paraId="56F3EBF8" w14:textId="77777777" w:rsidR="00FE4F61" w:rsidRDefault="00FE4F61" w:rsidP="0069386F">
            <w:r>
              <w:t>Date</w:t>
            </w:r>
          </w:p>
        </w:tc>
        <w:tc>
          <w:tcPr>
            <w:tcW w:w="5935" w:type="dxa"/>
          </w:tcPr>
          <w:p w14:paraId="66B05AD7" w14:textId="77777777" w:rsidR="00FE4F61" w:rsidRDefault="00FE4F61" w:rsidP="0069386F"/>
        </w:tc>
      </w:tr>
      <w:tr w:rsidR="00FE4F61" w14:paraId="5FA860F7" w14:textId="77777777" w:rsidTr="0069386F">
        <w:trPr>
          <w:trHeight w:val="387"/>
        </w:trPr>
        <w:tc>
          <w:tcPr>
            <w:tcW w:w="3140" w:type="dxa"/>
          </w:tcPr>
          <w:p w14:paraId="24F90156" w14:textId="77777777" w:rsidR="00FE4F61" w:rsidRDefault="00FE4F61" w:rsidP="0069386F">
            <w:r>
              <w:t>Project name</w:t>
            </w:r>
          </w:p>
        </w:tc>
        <w:tc>
          <w:tcPr>
            <w:tcW w:w="5935" w:type="dxa"/>
          </w:tcPr>
          <w:p w14:paraId="7FB50C5E" w14:textId="77777777" w:rsidR="00FE4F61" w:rsidRDefault="00FE4F61" w:rsidP="0069386F">
            <w:r w:rsidRPr="00835391">
              <w:t>Library Management System</w:t>
            </w:r>
          </w:p>
        </w:tc>
      </w:tr>
      <w:tr w:rsidR="00FE4F61" w14:paraId="37198235" w14:textId="77777777" w:rsidTr="0069386F">
        <w:trPr>
          <w:trHeight w:val="403"/>
        </w:trPr>
        <w:tc>
          <w:tcPr>
            <w:tcW w:w="3140" w:type="dxa"/>
          </w:tcPr>
          <w:p w14:paraId="599CD672" w14:textId="77777777" w:rsidR="00FE4F61" w:rsidRDefault="00FE4F61" w:rsidP="0069386F">
            <w:r>
              <w:t>Team ID</w:t>
            </w:r>
          </w:p>
        </w:tc>
        <w:tc>
          <w:tcPr>
            <w:tcW w:w="5935" w:type="dxa"/>
          </w:tcPr>
          <w:p w14:paraId="70DBB0C6" w14:textId="77777777" w:rsidR="00FE4F61" w:rsidRDefault="00FE4F61" w:rsidP="0069386F">
            <w:r>
              <w:t>SWTID-2026-1363</w:t>
            </w:r>
          </w:p>
        </w:tc>
      </w:tr>
      <w:tr w:rsidR="00FE4F61" w14:paraId="2CCFDC00" w14:textId="77777777" w:rsidTr="0069386F">
        <w:trPr>
          <w:trHeight w:val="387"/>
        </w:trPr>
        <w:tc>
          <w:tcPr>
            <w:tcW w:w="3140" w:type="dxa"/>
          </w:tcPr>
          <w:p w14:paraId="68A502D8" w14:textId="77777777" w:rsidR="00FE4F61" w:rsidRDefault="00FE4F61" w:rsidP="0069386F">
            <w:r>
              <w:t>Maximam Marks</w:t>
            </w:r>
          </w:p>
        </w:tc>
        <w:tc>
          <w:tcPr>
            <w:tcW w:w="5935" w:type="dxa"/>
          </w:tcPr>
          <w:p w14:paraId="1D6AFF46" w14:textId="77777777" w:rsidR="00FE4F61" w:rsidRDefault="00FE4F61" w:rsidP="0069386F"/>
        </w:tc>
      </w:tr>
    </w:tbl>
    <w:p w14:paraId="3D37AEFD" w14:textId="77777777" w:rsidR="00FE4F61" w:rsidRDefault="00FE4F61" w:rsidP="00FE4F61">
      <w:pPr>
        <w:jc w:val="center"/>
        <w:rPr>
          <w:b/>
          <w:bCs/>
          <w:sz w:val="36"/>
          <w:szCs w:val="36"/>
          <w:lang w:val="en-US"/>
        </w:rPr>
      </w:pPr>
    </w:p>
    <w:p w14:paraId="1C40E239" w14:textId="77777777" w:rsidR="00FE4F61" w:rsidRDefault="00FE4F61" w:rsidP="00FE4F61">
      <w:pPr>
        <w:rPr>
          <w:i/>
          <w:iCs/>
        </w:rPr>
      </w:pPr>
      <w:r w:rsidRPr="00835391">
        <w:rPr>
          <w:b/>
          <w:bCs/>
        </w:rPr>
        <w:t>Project Title</w:t>
      </w:r>
      <w:r w:rsidRPr="00835391">
        <w:rPr>
          <w:i/>
          <w:iCs/>
        </w:rPr>
        <w:t>:</w:t>
      </w:r>
    </w:p>
    <w:p w14:paraId="00337509" w14:textId="77777777" w:rsidR="00FE4F61" w:rsidRDefault="00FE4F61" w:rsidP="00FE4F61">
      <w:r w:rsidRPr="00835391">
        <w:rPr>
          <w:i/>
          <w:iCs/>
        </w:rPr>
        <w:t xml:space="preserve"> </w:t>
      </w:r>
      <w:r w:rsidRPr="00835391">
        <w:t>Library Management System using ServiceNow</w:t>
      </w:r>
    </w:p>
    <w:p w14:paraId="088B5259" w14:textId="7B88A591" w:rsidR="00FE4F61" w:rsidRPr="00FE4F61" w:rsidRDefault="00FE4F61" w:rsidP="00FE4F61">
      <w:pPr>
        <w:rPr>
          <w:b/>
          <w:bCs/>
        </w:rPr>
      </w:pPr>
      <w:r w:rsidRPr="00FE4F61">
        <w:rPr>
          <w:b/>
          <w:bCs/>
        </w:rPr>
        <w:t>Proposed Solution</w:t>
      </w:r>
      <w:r>
        <w:rPr>
          <w:b/>
          <w:bCs/>
        </w:rPr>
        <w:t>:</w:t>
      </w:r>
    </w:p>
    <w:p w14:paraId="63E2D694" w14:textId="77777777" w:rsidR="00FE4F61" w:rsidRPr="00FE4F61" w:rsidRDefault="00FE4F61" w:rsidP="00FE4F61">
      <w:pPr>
        <w:jc w:val="both"/>
      </w:pPr>
      <w:r w:rsidRPr="00FE4F61">
        <w:t xml:space="preserve">The proposed </w:t>
      </w:r>
      <w:r w:rsidRPr="00FE4F61">
        <w:rPr>
          <w:b/>
          <w:bCs/>
        </w:rPr>
        <w:t>Library Management System using ServiceNow</w:t>
      </w:r>
      <w:r w:rsidRPr="00FE4F61">
        <w:t xml:space="preserve"> is a cloud-based application developed to automate and simplify the daily operations of a library. The system is designed to replace traditional manual record-keeping with a centralized digital platform that efficiently manages books, library members, borrowing transactions, due dates, fines, notifications, and reports. By leveraging the workflow automation capabilities of the ServiceNow platform, the application improves the efficiency, accuracy, and reliability of library management while reducing paperwork and human errors.</w:t>
      </w:r>
    </w:p>
    <w:p w14:paraId="104ED917" w14:textId="77777777" w:rsidR="00FE4F61" w:rsidRPr="00FE4F61" w:rsidRDefault="00FE4F61" w:rsidP="00FE4F61">
      <w:pPr>
        <w:jc w:val="both"/>
      </w:pPr>
      <w:r w:rsidRPr="00FE4F61">
        <w:t>The system provides a centralized database where all information related to books, students, faculty members, and library transactions is securely stored. Librarians can easily add new books, update existing records, remove outdated books, and categorize books based on title, author, subject, or ISBN. Since all records are maintained digitally, the chances of duplicate entries, misplaced records, and data inconsistencies are significantly reduced.</w:t>
      </w:r>
    </w:p>
    <w:p w14:paraId="3BEAFB5B" w14:textId="77777777" w:rsidR="00FE4F61" w:rsidRPr="00FE4F61" w:rsidRDefault="00FE4F61" w:rsidP="00FE4F61">
      <w:pPr>
        <w:jc w:val="both"/>
      </w:pPr>
      <w:r w:rsidRPr="00FE4F61">
        <w:t>The proposed solution includes a user management module that allows students and faculty members to register and access the system using secure login credentials. Role-Based Access Control (RBAC) ensures that each user has access only to the functions assigned to their role. Administrators have full control over the system, librarians manage books and transactions, and library members can search for books, view their borrowing history, and monitor due dates.</w:t>
      </w:r>
    </w:p>
    <w:p w14:paraId="40B9AE25" w14:textId="77777777" w:rsidR="00FE4F61" w:rsidRPr="00FE4F61" w:rsidRDefault="00FE4F61" w:rsidP="00FE4F61">
      <w:pPr>
        <w:jc w:val="both"/>
      </w:pPr>
      <w:r w:rsidRPr="00FE4F61">
        <w:t xml:space="preserve">A major feature of the proposed system is the automation of book issue and return processes. When a librarian issues a book, the system automatically updates the book's availability status, records the transaction, and calculates the due date. Similarly, when a book is returned, the system updates the inventory instantly and checks whether the </w:t>
      </w:r>
      <w:r w:rsidRPr="00FE4F61">
        <w:lastRenderedPageBreak/>
        <w:t>return is delayed. If the book is returned after the due date, the system automatically calculates the overdue fine based on predefined rules, eliminating manual calculations and reducing errors.</w:t>
      </w:r>
    </w:p>
    <w:p w14:paraId="2E5AA459" w14:textId="77777777" w:rsidR="00FE4F61" w:rsidRPr="00FE4F61" w:rsidRDefault="00FE4F61" w:rsidP="00FE4F61">
      <w:pPr>
        <w:jc w:val="both"/>
      </w:pPr>
      <w:r w:rsidRPr="00FE4F61">
        <w:t>The application also provides an advanced search facility that enables users to find books quickly by entering details such as the book title, author name, category, publisher, or ISBN number. This feature saves time for both librarians and library members and improves the overall user experience. The real-time availability status helps users know whether a book is currently available or already issued.</w:t>
      </w:r>
    </w:p>
    <w:p w14:paraId="665FBB2D" w14:textId="77777777" w:rsidR="00FE4F61" w:rsidRPr="00FE4F61" w:rsidRDefault="00FE4F61" w:rsidP="00FE4F61">
      <w:pPr>
        <w:jc w:val="both"/>
      </w:pPr>
      <w:r w:rsidRPr="00FE4F61">
        <w:t>To improve communication, the system uses ServiceNow's notification capabilities to send automatic reminders about upcoming due dates, overdue books, successful book issue and return transactions, and other important library updates. These notifications help users return books on time, reducing overdue cases and improving library efficiency.</w:t>
      </w:r>
    </w:p>
    <w:p w14:paraId="019CAD2E" w14:textId="77777777" w:rsidR="00FE4F61" w:rsidRPr="00FE4F61" w:rsidRDefault="00FE4F61" w:rsidP="00FE4F61">
      <w:pPr>
        <w:jc w:val="both"/>
      </w:pPr>
      <w:r w:rsidRPr="00FE4F61">
        <w:t xml:space="preserve">Another important feature of the proposed solution is </w:t>
      </w:r>
      <w:proofErr w:type="gramStart"/>
      <w:r w:rsidRPr="00FE4F61">
        <w:t>report</w:t>
      </w:r>
      <w:proofErr w:type="gramEnd"/>
      <w:r w:rsidRPr="00FE4F61">
        <w:t xml:space="preserve"> generation. The system generates various reports, including available books, issued books, returned books, overdue books, active members, and fine collection reports. These reports help librarians analyze library activities, monitor resource utilization, and make informed decisions regarding book purchases and inventory management.</w:t>
      </w:r>
    </w:p>
    <w:p w14:paraId="72AC6C8A" w14:textId="77777777" w:rsidR="00FE4F61" w:rsidRPr="00FE4F61" w:rsidRDefault="00FE4F61" w:rsidP="00FE4F61">
      <w:pPr>
        <w:jc w:val="both"/>
      </w:pPr>
      <w:r w:rsidRPr="00FE4F61">
        <w:t>The proposed solution is designed to be secure, scalable, and user-friendly. It utilizes ServiceNow's built-in security features to protect sensitive data and prevent unauthorized access. Since the application is cloud-based, it can be accessed from different locations through an internet connection, making library services more convenient for users. The modular architecture of the system also allows future enhancements, such as barcode integration, QR code scanning, online book reservation, digital library support, mobile application integration, and AI-based book recommendation systems.</w:t>
      </w:r>
    </w:p>
    <w:p w14:paraId="5BCCD821" w14:textId="77777777" w:rsidR="00FE4F61" w:rsidRPr="00FE4F61" w:rsidRDefault="00FE4F61" w:rsidP="00FE4F61">
      <w:pPr>
        <w:jc w:val="both"/>
      </w:pPr>
      <w:r w:rsidRPr="00FE4F61">
        <w:t xml:space="preserve">Overall, the proposed </w:t>
      </w:r>
      <w:r w:rsidRPr="00FE4F61">
        <w:rPr>
          <w:b/>
          <w:bCs/>
        </w:rPr>
        <w:t>Library Management System using ServiceNow</w:t>
      </w:r>
      <w:r w:rsidRPr="00FE4F61">
        <w:t xml:space="preserve"> provides a comprehensive solution for automating library operations. It enhances productivity, improves data accuracy, minimizes manual effort, increases transparency, and delivers a better experience for librarians, students, and faculty members. The system demonstrates how ServiceNow can be effectively used to build workflow-driven applications that solve real-world organizational problems.</w:t>
      </w:r>
    </w:p>
    <w:p w14:paraId="5D98AECE" w14:textId="77777777" w:rsidR="007F22DF" w:rsidRDefault="007F22DF" w:rsidP="00FE4F61">
      <w:pPr>
        <w:jc w:val="both"/>
      </w:pPr>
    </w:p>
    <w:sectPr w:rsidR="007F22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F61"/>
    <w:rsid w:val="00430460"/>
    <w:rsid w:val="005F5389"/>
    <w:rsid w:val="00796CEC"/>
    <w:rsid w:val="007F22DF"/>
    <w:rsid w:val="00C460A2"/>
    <w:rsid w:val="00FE4F61"/>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99AD3"/>
  <w15:chartTrackingRefBased/>
  <w15:docId w15:val="{6F0B4155-9CAB-4A9B-82E3-B035B6999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s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F61"/>
  </w:style>
  <w:style w:type="paragraph" w:styleId="Heading1">
    <w:name w:val="heading 1"/>
    <w:basedOn w:val="Normal"/>
    <w:next w:val="Normal"/>
    <w:link w:val="Heading1Char"/>
    <w:uiPriority w:val="9"/>
    <w:qFormat/>
    <w:rsid w:val="00FE4F6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E4F6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E4F6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E4F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4F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F6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E4F6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E4F6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E4F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4F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4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F61"/>
    <w:rPr>
      <w:rFonts w:eastAsiaTheme="majorEastAsia" w:cstheme="majorBidi"/>
      <w:color w:val="272727" w:themeColor="text1" w:themeTint="D8"/>
    </w:rPr>
  </w:style>
  <w:style w:type="paragraph" w:styleId="Title">
    <w:name w:val="Title"/>
    <w:basedOn w:val="Normal"/>
    <w:next w:val="Normal"/>
    <w:link w:val="TitleChar"/>
    <w:uiPriority w:val="10"/>
    <w:qFormat/>
    <w:rsid w:val="00FE4F6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E4F6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E4F6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E4F6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E4F61"/>
    <w:pPr>
      <w:spacing w:before="160"/>
      <w:jc w:val="center"/>
    </w:pPr>
    <w:rPr>
      <w:i/>
      <w:iCs/>
      <w:color w:val="404040" w:themeColor="text1" w:themeTint="BF"/>
    </w:rPr>
  </w:style>
  <w:style w:type="character" w:customStyle="1" w:styleId="QuoteChar">
    <w:name w:val="Quote Char"/>
    <w:basedOn w:val="DefaultParagraphFont"/>
    <w:link w:val="Quote"/>
    <w:uiPriority w:val="29"/>
    <w:rsid w:val="00FE4F61"/>
    <w:rPr>
      <w:i/>
      <w:iCs/>
      <w:color w:val="404040" w:themeColor="text1" w:themeTint="BF"/>
    </w:rPr>
  </w:style>
  <w:style w:type="paragraph" w:styleId="ListParagraph">
    <w:name w:val="List Paragraph"/>
    <w:basedOn w:val="Normal"/>
    <w:uiPriority w:val="34"/>
    <w:qFormat/>
    <w:rsid w:val="00FE4F61"/>
    <w:pPr>
      <w:ind w:left="720"/>
      <w:contextualSpacing/>
    </w:pPr>
  </w:style>
  <w:style w:type="character" w:styleId="IntenseEmphasis">
    <w:name w:val="Intense Emphasis"/>
    <w:basedOn w:val="DefaultParagraphFont"/>
    <w:uiPriority w:val="21"/>
    <w:qFormat/>
    <w:rsid w:val="00FE4F61"/>
    <w:rPr>
      <w:i/>
      <w:iCs/>
      <w:color w:val="0F4761" w:themeColor="accent1" w:themeShade="BF"/>
    </w:rPr>
  </w:style>
  <w:style w:type="paragraph" w:styleId="IntenseQuote">
    <w:name w:val="Intense Quote"/>
    <w:basedOn w:val="Normal"/>
    <w:next w:val="Normal"/>
    <w:link w:val="IntenseQuoteChar"/>
    <w:uiPriority w:val="30"/>
    <w:qFormat/>
    <w:rsid w:val="00FE4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F61"/>
    <w:rPr>
      <w:i/>
      <w:iCs/>
      <w:color w:val="0F4761" w:themeColor="accent1" w:themeShade="BF"/>
    </w:rPr>
  </w:style>
  <w:style w:type="character" w:styleId="IntenseReference">
    <w:name w:val="Intense Reference"/>
    <w:basedOn w:val="DefaultParagraphFont"/>
    <w:uiPriority w:val="32"/>
    <w:qFormat/>
    <w:rsid w:val="00FE4F61"/>
    <w:rPr>
      <w:b/>
      <w:bCs/>
      <w:smallCaps/>
      <w:color w:val="0F4761" w:themeColor="accent1" w:themeShade="BF"/>
      <w:spacing w:val="5"/>
    </w:rPr>
  </w:style>
  <w:style w:type="table" w:styleId="TableGrid">
    <w:name w:val="Table Grid"/>
    <w:basedOn w:val="TableNormal"/>
    <w:uiPriority w:val="39"/>
    <w:rsid w:val="00FE4F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664</Words>
  <Characters>3786</Characters>
  <Application>Microsoft Office Word</Application>
  <DocSecurity>0</DocSecurity>
  <Lines>31</Lines>
  <Paragraphs>8</Paragraphs>
  <ScaleCrop>false</ScaleCrop>
  <Company/>
  <LinksUpToDate>false</LinksUpToDate>
  <CharactersWithSpaces>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 prasad k</dc:creator>
  <cp:keywords/>
  <dc:description/>
  <cp:lastModifiedBy>vara prasad k</cp:lastModifiedBy>
  <cp:revision>1</cp:revision>
  <dcterms:created xsi:type="dcterms:W3CDTF">2026-07-14T02:38:00Z</dcterms:created>
  <dcterms:modified xsi:type="dcterms:W3CDTF">2026-07-14T02:41:00Z</dcterms:modified>
</cp:coreProperties>
</file>