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fre"/>
        </w:rPr>
        <w:t xml:space="preserve">ANR Desgodets</w:t>
      </w:r>
    </w:p>
    <w:p>
      <w:pPr>
        <w:pStyle w:val="Title"/>
      </w:pPr>
      <w:r>
        <w:rPr>
          <w:lang w:val="fre"/>
        </w:rPr>
        <w:t xml:space="preserve">Pré-encodage, encodage et stylage des éléments TEI</w:t>
      </w:r>
    </w:p>
    <w:p>
      <w:pPr>
        <w:pStyle w:val="Author"/>
      </w:pPr>
      <w:r>
        <w:rPr>
          <w:b/>
          <w:lang w:val="fre"/>
        </w:rPr>
        <w:t xml:space="preserve">  </w:t>
      </w:r>
      <w:r>
        <w:rPr>
          <w:lang w:val="fre"/>
        </w:rPr>
        <w:t xml:space="preserve">Emmanuel Château</w:t>
      </w:r>
      <w:r>
        <w:rPr>
          <w:b/>
          <w:lang w:val="fre"/>
        </w:rPr>
        <w:t xml:space="preserve">  </w:t>
      </w:r>
    </w:p>
    <w:p>
      <w:pPr>
        <w:pStyle w:val="docDate"/>
      </w:pPr>
      <w:r>
        <w:rPr>
          <w:lang w:val="fre"/>
        </w:rPr>
        <w:t xml:space="preserve">8 septembre 2013</w:t>
      </w:r>
    </w:p>
    <w:p>
      <w:pPr>
        <w:pStyle w:val="titlePage"/>
      </w:pPr>
      <w:r>
        <w:rPr>
          <w:lang w:val="fre"/>
        </w:rPr>
        <w:t xml:space="preserve">version 5.0</w:t>
      </w:r>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Heading2"/>
      </w:pPr>
      <w:bookmarkStart w:id="1002" w:name="desgodetsGuideFrontFr02"/>
      <w:r>
        <w:rPr>
          <w:lang w:val="fr"/>
        </w:rPr>
        <w:t xml:space="preserve">Introduction</w:t>
      </w:r>
      <w:bookmarkEnd w:id="1002"/>
    </w:p>
    <w:tbl>
      <w:tblPr>
        <w:tblStyle w:val="revisionDesc"/>
        <w:tblW w:w="0" w:type="auto"/>
      </w:tblPr>
      <w:tblGrid>
        <w:gridCol w:w="2366"/>
        <w:gridCol w:w="2366"/>
        <w:gridCol w:w="2366"/>
        <w:gridCol w:w="2366"/>
      </w:tblGrid>
      <w:tr>
        <w:trPr>
          <w:trHeight w:val="380"/>
        </w:trPr>
        <w:tc>
          <w:p>
            <w:r>
              <w:t/>
            </w:r>
          </w:p>
        </w:tc>
        <w:tc>
          <w:p>
            <w:r>
              <w:t>2013-04-13</w:t>
            </w:r>
          </w:p>
        </w:tc>
        <w:tc>
          <w:p>
            <w:r>
              <w:t>#EC</w:t>
            </w:r>
          </w:p>
        </w:tc>
        <w:tc>
          <w:p>
            <w:r>
              <w:t>première version du fichier</w:t>
            </w:r>
          </w:p>
        </w:tc>
      </w:tr>
    </w:tbl>
    <w:p>
      <w:pPr>
        <w:pStyle w:val="Heading2"/>
      </w:pPr>
      <w:bookmarkStart w:id="1003" w:name="_SECTION_1003"/>
      <w:r>
        <w:rPr>
          <w:lang w:val="fr"/>
        </w:rPr>
        <w:t xml:space="preserve">Structure logique du texte</w:t>
      </w:r>
      <w:bookmarkEnd w:id="1003"/>
    </w:p>
    <w:p>
      <w:r>
        <w:rPr>
          <w:lang w:val="fr"/>
        </w:rPr>
        <w:t xml:space="preserve">L'établissement de l'édition critique et sa présentation nécessité d'établir la structure logique des textes destinés à être édités. Telles qu'elles ont été effectuées, les transcriptions des manuscrits permettent normalement de déterminer l'organisation logique du texte. Il s’agit de distinguer les pages de titre, les pièces liminaires, les différentes divisions du texte et les parties annexes en les hiérarchisant. Au cours de cette opération, la pagination et le foliotage devront être contrôlés et harmonisés.</w:t>
      </w:r>
    </w:p>
    <w:p>
      <w:pPr>
        <w:pStyle w:val="Heading3"/>
      </w:pPr>
      <w:bookmarkStart w:id="1004" w:name="_SECTION_1004"/>
      <w:r>
        <w:rPr>
          <w:lang w:val="fr"/>
        </w:rPr>
        <w:t xml:space="preserve">Divisions</w:t>
      </w:r>
      <w:bookmarkEnd w:id="1004"/>
    </w:p>
    <w:p>
      <w:r>
        <w:rPr>
          <w:lang w:val="fr"/>
        </w:rPr>
        <w:t xml:space="preserve">Il convient d’établir les divisions les plus importantes du texte. À cet égard, il est possible que la transcription communiquée ne soit pas cohérente sous cet aspect et nécessite une harmonisation. On définira clairement les types de division : parties, sous-parties, chapitres et sous-chapitres. Pour ce faire, une comparaison entre les différentes versions manuscrites des </w:t>
      </w:r>
      <w:r>
        <w:rPr>
          <w:i/>
          <w:lang w:val="fr"/>
        </w:rPr>
        <w:t xml:space="preserve">Cours</w:t>
      </w:r>
      <w:r>
        <w:rPr>
          <w:lang w:val="fr"/>
        </w:rPr>
        <w:t xml:space="preserve"> pourra se révéler instructive. Nous aborderons plus loin dans ce document la question de l’établissement d’un tableau de tradition.</w:t>
      </w:r>
    </w:p>
    <w:p>
      <w:r>
        <w:rPr>
          <w:lang w:val="fr"/>
        </w:rPr>
        <w:t xml:space="preserve">  </w:t>
      </w:r>
      <w:r>
        <w:rPr>
          <w:b/>
          <w:lang w:val="fr"/>
        </w:rPr>
        <w:t xml:space="preserve">Cette opération « Division » devra être réalisée pour l’ensemble des versions manuscrites de chaque </w:t>
      </w:r>
      <w:r>
        <w:rPr>
          <w:b/>
          <w:i/>
          <w:lang w:val="fr"/>
        </w:rPr>
        <w:t xml:space="preserve">Cours de Desgodets</w:t>
      </w:r>
      <w:r>
        <w:rPr>
          <w:b/>
          <w:lang w:val="fr"/>
        </w:rPr>
        <w:t xml:space="preserve">  </w:t>
      </w:r>
      <w:r>
        <w:rPr>
          <w:lang w:val="fr"/>
        </w:rPr>
        <w:t xml:space="preserve">  </w:t>
      </w:r>
    </w:p>
    <w:p>
      <w:pPr>
        <w:pStyle w:val="Heading4"/>
      </w:pPr>
      <w:bookmarkStart w:id="1005" w:name="_SECTION_1005"/>
      <w:r>
        <w:rPr>
          <w:lang w:val="fr"/>
        </w:rPr>
        <w:t xml:space="preserve">Titres et inter-titres</w:t>
      </w:r>
      <w:bookmarkEnd w:id="1005"/>
    </w:p>
    <w:p>
      <w:pPr>
        <w:pStyle w:val="Heading5"/>
      </w:pPr>
      <w:bookmarkStart w:id="1006" w:name="_SECTION_1006"/>
      <w:r>
        <w:rPr>
          <w:lang w:val="fr"/>
        </w:rPr>
        <w:t xml:space="preserve">Pré-encodage</w:t>
      </w:r>
      <w:bookmarkEnd w:id="1006"/>
    </w:p>
    <w:p>
      <w:r>
        <w:rPr>
          <w:lang w:val="fr"/>
        </w:rPr>
        <w:t xml:space="preserve">Le pré-encodage de la structure logique du texte sera principalement réalisé à l’aide de la hiérarchie des styles du logiciel de traitement de texte (Microsoft Word ou Open Office) : « Desgodets Titre 1 », « Desgodets Titre 2 », « Desgodets Titre 3 », etc., en appliquant le style requis au titre de la partie concernée d’après le modèle de document qui est transmis aux éditeurs.</w:t>
      </w:r>
    </w:p>
    <w:p>
      <w:r>
        <w:rPr>
          <w:lang w:val="fr"/>
        </w:rPr>
        <w:t xml:space="preserve">Ce modèle de document est incorporé aux fichiers de transcription qui vous sont transmis. Voir la page d’aide de Microsoft au sujet de l'emploi des styles : </w:t>
      </w:r>
      <w:hyperlink xmlns:r="http://schemas.openxmlformats.org/officeDocument/2006/relationships" r:id="rId3002">
        <w:r>
          <w:rPr>
            <w:rStyle w:val="Hyperlink"/>
          </w:rPr>
          <w:t>http://office.microsoft.com/fr-fr/word-help/ajouter-un-titre-HA010368882.aspx</w:t>
        </w:r>
      </w:hyperlink>
      <w:r>
        <w:rPr>
          <w:lang w:val="fr"/>
        </w:rPr>
        <w:t xml:space="preserve">  </w:t>
      </w:r>
    </w:p>
    <w:p>
      <w:r>
        <w:rPr>
          <w:lang w:val="fr"/>
        </w:rPr>
        <w:t xml:space="preserve">Il est demandé aux éditeurs de traiter distinctement les pages de titre, de préface, de dédicaces, de sommaire et d’index distinctement du corps du texte et des parties annexes. Ces divisions pourront toutefois faire l’objet d’une description sommaire dans la notice accompagnant l’édition des manuscrits.</w:t>
      </w:r>
    </w:p>
    <w:p>
      <w:r>
        <w:rPr>
          <w:lang w:val="fr"/>
        </w:rPr>
        <w:t xml:space="preserve">  </w:t>
      </w:r>
      <w:r>
        <w:rPr>
          <w:b/>
          <w:lang w:val="fr"/>
        </w:rPr>
        <w:t xml:space="preserve">Important : Lorsqu'une division du texte n’est pas titrée, il convient de produire un titre forgé inscrit entre crochets afin de pouvoir lui appliquer le style du niveau désiré (Les doubles marques de paragraphes seront ignorées lors de la conversion automatique du fichier).</w:t>
      </w:r>
      <w:r>
        <w:rPr>
          <w:lang w:val="fr"/>
        </w:rPr>
        <w:t xml:space="preserve">  </w:t>
      </w:r>
    </w:p>
    <w:p>
      <w:pPr>
        <w:pStyle w:val="Heading6"/>
      </w:pPr>
      <w:bookmarkStart w:id="1007" w:name="_SECTION_1007"/>
      <w:r>
        <w:rPr>
          <w:lang w:val="fr"/>
        </w:rPr>
        <w:t xml:space="preserve">Exemple</w:t>
      </w:r>
      <w:bookmarkEnd w:id="1007"/>
    </w:p>
    <w:p>
      <w:r>
        <w:rPr>
          <w:lang w:val="fr"/>
        </w:rPr>
        <w:t xml:space="preserve">[titre forgé]</w:t>
      </w:r>
    </w:p>
    <w:p>
      <w:pPr>
        <w:pStyle w:val="Heading4"/>
      </w:pPr>
      <w:bookmarkStart w:id="1008" w:name="_SECTION_1008"/>
      <w:r>
        <w:rPr>
          <w:lang w:val="fr"/>
        </w:rPr>
        <w:t xml:space="preserve">Inscriptions des titres sur la page :</w:t>
      </w:r>
      <w:bookmarkEnd w:id="1008"/>
    </w:p>
    <w:p>
      <w:r>
        <w:rPr>
          <w:lang w:val="fr"/>
        </w:rPr>
        <w:t xml:space="preserve">Lorsque le titre est inscrit sur plusieurs lignes, les éditeurs sont priés de bien vouloir rendre compte des retours à la ligne à l’aide de sauts de ligne simple (combinaison des touches Shift+Entrée, ne pas utiliser la touche Entrée seule qui est utilisée pour les marques de paragraphe).</w:t>
      </w:r>
    </w:p>
    <w:p>
      <w:pPr>
        <w:pStyle w:val="Heading4"/>
      </w:pPr>
      <w:bookmarkStart w:id="1009" w:name="_SECTION_1009"/>
      <w:r>
        <w:rPr>
          <w:lang w:val="fr"/>
        </w:rPr>
        <w:t xml:space="preserve">Caractérisation des titres</w:t>
      </w:r>
      <w:bookmarkEnd w:id="1009"/>
    </w:p>
    <w:p>
      <w:r>
        <w:rPr>
          <w:lang w:val="fr"/>
        </w:rPr>
        <w:t xml:space="preserve">L’utilisation des styles du traitement de texte va permettre l’établissement d’un texte hiérarchiquement structuré. Au besoin, il est possible de caractériser les divisions du texte selon des types définis (Parties, Chapitres, Section, Sous-section, etc.) indépendamment du texte inscrit sur la page en l’indiquant à la fin du titre entre crochets de la manière suivante :</w:t>
      </w:r>
    </w:p>
    <w:p>
      <w:pPr>
        <w:pStyle w:val="Heading6"/>
      </w:pPr>
      <w:bookmarkStart w:id="1010" w:name="_SECTION_1010"/>
      <w:r>
        <w:rPr>
          <w:lang w:val="fr"/>
        </w:rPr>
        <w:t xml:space="preserve">Exemple</w:t>
      </w:r>
      <w:bookmarkEnd w:id="1010"/>
    </w:p>
    <w:p>
      <w:r>
        <w:rPr>
          <w:lang w:val="fr"/>
        </w:rPr>
        <w:t xml:space="preserve">[type : Nom_de_division].</w:t>
      </w:r>
    </w:p>
    <w:p>
      <w:pPr>
        <w:pStyle w:val="Heading5"/>
      </w:pPr>
      <w:bookmarkStart w:id="1011" w:name="_SECTION_1011"/>
      <w:r>
        <w:rPr>
          <w:lang w:val="fr"/>
        </w:rPr>
        <w:t xml:space="preserve">Encodage</w:t>
      </w:r>
      <w:bookmarkEnd w:id="1011"/>
    </w:p>
    <w:p>
      <w:r>
        <w:rPr>
          <w:lang w:val="fr"/>
        </w:rPr>
        <w:t xml:space="preserve">Les divisions principales du texte sont établies au moyen des éléments </w:t>
      </w:r>
      <w:r>
        <w:t>&lt;</w:t>
      </w:r>
      <w:r>
        <w:rPr>
          <w:rFonts w:ascii="Courier" w:hAnsi="Courier"/>
          <w:lang w:val="fr"/>
        </w:rPr>
        <w:t xml:space="preserve">front</w:t>
      </w:r>
      <w:r>
        <w:t>&gt;</w:t>
      </w:r>
      <w:r>
        <w:rPr>
          <w:lang w:val="fr"/>
        </w:rPr>
        <w:t xml:space="preserve"> pour le texte liminaire, </w:t>
      </w:r>
      <w:r>
        <w:t>&lt;</w:t>
      </w:r>
      <w:r>
        <w:rPr>
          <w:rFonts w:ascii="Courier" w:hAnsi="Courier"/>
          <w:lang w:val="fr"/>
        </w:rPr>
        <w:t xml:space="preserve">body</w:t>
      </w:r>
      <w:r>
        <w:t>&gt;</w:t>
      </w:r>
      <w:r>
        <w:rPr>
          <w:lang w:val="fr"/>
        </w:rPr>
        <w:t xml:space="preserve"> pour le corps du texte et </w:t>
      </w:r>
      <w:r>
        <w:t>&lt;</w:t>
      </w:r>
      <w:r>
        <w:rPr>
          <w:rFonts w:ascii="Courier" w:hAnsi="Courier"/>
          <w:lang w:val="fr"/>
        </w:rPr>
        <w:t xml:space="preserve">back</w:t>
      </w:r>
      <w:r>
        <w:t>&gt;</w:t>
      </w:r>
      <w:r>
        <w:rPr>
          <w:lang w:val="fr"/>
        </w:rPr>
        <w:t xml:space="preserve"> pour les parties postérieures.</w:t>
      </w:r>
    </w:p>
    <w:p>
      <w:r>
        <w:rPr>
          <w:lang w:val="fr"/>
        </w:rPr>
        <w:t xml:space="preserve">Les sous-divisions du texte sont traitées au moyen d’éléments </w:t>
      </w:r>
      <w:r>
        <w:t>&lt;</w:t>
      </w:r>
      <w:r>
        <w:rPr>
          <w:rFonts w:ascii="Courier" w:hAnsi="Courier"/>
          <w:lang w:val="fr"/>
        </w:rPr>
        <w:t xml:space="preserve">div</w:t>
      </w:r>
      <w:r>
        <w:t>&gt;</w:t>
      </w:r>
      <w:r>
        <w:rPr>
          <w:lang w:val="fr"/>
        </w:rPr>
        <w:t xml:space="preserve">. Dans certains cas, le texte édité peut présenter des incohérences dans l’organisation de ses parties et sous parties. Les types de sous-parties sont clairement définis au moyen des attributs </w:t>
      </w:r>
      <w:r>
        <w:rPr>
          <w:rStyle w:val=""/>
          <w:i/>
        </w:rPr>
        <w:t xml:space="preserve">@type</w:t>
      </w:r>
      <w:r>
        <w:rPr>
          <w:lang w:val="fr"/>
        </w:rPr>
        <w:t xml:space="preserve"> sur des éléments </w:t>
      </w:r>
      <w:r>
        <w:t>&lt;</w:t>
      </w:r>
      <w:r>
        <w:rPr>
          <w:rFonts w:ascii="Courier" w:hAnsi="Courier"/>
          <w:lang w:val="fr"/>
        </w:rPr>
        <w:t xml:space="preserve">div</w:t>
      </w:r>
      <w:r>
        <w:t>&gt;</w:t>
      </w:r>
      <w:r>
        <w:rPr>
          <w:lang w:val="fr"/>
        </w:rPr>
        <w:t xml:space="preserve">.</w:t>
      </w:r>
    </w:p>
    <w:p>
      <w:r>
        <w:rPr>
          <w:lang w:val="fr"/>
        </w:rPr>
        <w:t xml:space="preserve">Dans l’élément </w:t>
      </w:r>
      <w:r>
        <w:t>&lt;</w:t>
      </w:r>
      <w:r>
        <w:rPr>
          <w:rFonts w:ascii="Courier" w:hAnsi="Courier"/>
          <w:lang w:val="fr"/>
        </w:rPr>
        <w:t xml:space="preserve">front</w:t>
      </w:r>
      <w:r>
        <w:t>&gt;</w:t>
      </w:r>
      <w:r>
        <w:rPr>
          <w:lang w:val="fr"/>
        </w:rPr>
        <w:t xml:space="preserve">, un élément </w:t>
      </w:r>
      <w:r>
        <w:t>&lt;</w:t>
      </w:r>
      <w:r>
        <w:rPr>
          <w:rFonts w:ascii="Courier" w:hAnsi="Courier"/>
          <w:lang w:val="fr"/>
        </w:rPr>
        <w:t xml:space="preserve">titlePage</w:t>
      </w:r>
      <w:r>
        <w:t>&gt;</w:t>
      </w:r>
      <w:r>
        <w:rPr>
          <w:lang w:val="fr"/>
        </w:rPr>
        <w:t xml:space="preserve"> permet d’encoder la page de titre telle qu’elle apparaît dans le manuscrit.</w:t>
      </w:r>
    </w:p>
    <w:p>
      <w:pPr>
        <w:pStyle w:val="Heading5"/>
      </w:pPr>
      <w:bookmarkStart w:id="1012" w:name="_SECTION_1012"/>
      <w:r>
        <w:rPr>
          <w:lang w:val="fr"/>
        </w:rPr>
        <w:t xml:space="preserve">Rendu</w:t>
      </w:r>
      <w:bookmarkEnd w:id="1012"/>
    </w:p>
    <w:p>
      <w:pPr>
        <w:pStyle w:val="Heading6"/>
      </w:pPr>
      <w:bookmarkStart w:id="1013" w:name="_SECTION_1013"/>
      <w:r>
        <w:rPr>
          <w:lang w:val="fr"/>
        </w:rPr>
        <w:t xml:space="preserve">Table des matières</w:t>
      </w:r>
      <w:bookmarkEnd w:id="1013"/>
    </w:p>
    <w:p>
      <w:r>
        <w:rPr>
          <w:lang w:val="fr"/>
        </w:rPr>
        <w:t xml:space="preserve">La table des matières reflète la division tripartite de l’édition avec des titres intermédiaires :</w:t>
      </w:r>
    </w:p>
    <w:p>
      <w:pPr>
        <w:pStyle w:val="ListContinue"/>
        <w:numPr>
          <w:ilvl w:val="0"/>
          <w:numId w:val="2"/>
        </w:numPr>
      </w:pPr>
      <w:r>
        <w:rPr>
          <w:lang w:val="fr"/>
        </w:rPr>
        <w:t xml:space="preserve">parties liminaires (</w:t>
      </w:r>
      <w:r>
        <w:t>&lt;</w:t>
      </w:r>
      <w:r>
        <w:rPr>
          <w:rFonts w:ascii="Courier" w:hAnsi="Courier"/>
          <w:lang w:val="fr"/>
        </w:rPr>
        <w:t xml:space="preserve">front</w:t>
      </w:r>
      <w:r>
        <w:t>&gt;</w:t>
      </w:r>
      <w:r>
        <w:rPr>
          <w:lang w:val="fr"/>
        </w:rPr>
        <w:t xml:space="preserve">)</w:t>
      </w:r>
    </w:p>
    <w:p>
      <w:pPr>
        <w:pStyle w:val="ListContinue"/>
        <w:numPr>
          <w:ilvl w:val="0"/>
          <w:numId w:val="2"/>
        </w:numPr>
      </w:pPr>
      <w:r>
        <w:rPr>
          <w:lang w:val="fr"/>
        </w:rPr>
        <w:t xml:space="preserve">corps de texte (</w:t>
      </w:r>
      <w:r>
        <w:t>&lt;</w:t>
      </w:r>
      <w:r>
        <w:rPr>
          <w:rFonts w:ascii="Courier" w:hAnsi="Courier"/>
          <w:lang w:val="fr"/>
        </w:rPr>
        <w:t xml:space="preserve">body</w:t>
      </w:r>
      <w:r>
        <w:t>&gt;</w:t>
      </w:r>
      <w:r>
        <w:rPr>
          <w:lang w:val="fr"/>
        </w:rPr>
        <w:t xml:space="preserve">)</w:t>
      </w:r>
    </w:p>
    <w:p>
      <w:pPr>
        <w:pStyle w:val="ListContinue"/>
        <w:numPr>
          <w:ilvl w:val="0"/>
          <w:numId w:val="2"/>
        </w:numPr>
      </w:pPr>
      <w:r>
        <w:rPr>
          <w:lang w:val="fr"/>
        </w:rPr>
        <w:t xml:space="preserve">parties postérieures (</w:t>
      </w:r>
      <w:r>
        <w:t>&lt;</w:t>
      </w:r>
      <w:r>
        <w:rPr>
          <w:rFonts w:ascii="Courier" w:hAnsi="Courier"/>
          <w:lang w:val="fr"/>
        </w:rPr>
        <w:t xml:space="preserve">back</w:t>
      </w:r>
      <w:r>
        <w:t>&gt;</w:t>
      </w:r>
      <w:r>
        <w:rPr>
          <w:lang w:val="fr"/>
        </w:rPr>
        <w:t xml:space="preserve">)</w:t>
      </w:r>
    </w:p>
    <w:p>
      <w:r>
        <w:rPr>
          <w:lang w:val="fr"/>
        </w:rPr>
        <w:t xml:space="preserve">À l’intérieur de ces grandes divisions, apparaissent chacune des divisions du texte.</w:t>
      </w:r>
    </w:p>
    <w:p>
      <w:pPr>
        <w:pStyle w:val="Heading7"/>
      </w:pPr>
      <w:r>
        <w:rPr>
          <w:lang w:val="fr"/>
        </w:rPr>
        <w:t xml:space="preserve">Niveaux à afficher dans la Table des matières des manuscrits</w:t>
      </w:r>
    </w:p>
    <w:p>
      <w:r>
        <w:rPr>
          <w:lang w:val="fr"/>
        </w:rPr>
        <w:t xml:space="preserve">La structure des différents cours peut varier car elle reflète la structure originale des manuscrits. Certains d’entre eux comportent, en plus d’une préface dans le front, une page de sommaire, et une introduction. Dans les parties postérieures, apparaissent parfois également des tables ou des index à distinguer de l’index établi dans le cadre de l’édition.</w:t>
      </w:r>
    </w:p>
    <w:p>
      <w:r>
        <w:rPr>
          <w:lang w:val="fr"/>
        </w:rPr>
        <w:t xml:space="preserve">La présentation des tables doit rendre compte de cette variabilité en suivant les règles suivantes, regroupant sous trois grandes sections qui sont fixes pour chaque cours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w:t>
      </w:r>
    </w:p>
    <w:p>
      <w:r>
        <w:rPr>
          <w:lang w:val="fr"/>
        </w:rPr>
        <w:t xml:space="preserve">  </w:t>
      </w:r>
      <w:r>
        <w:rPr>
          <w:b/>
          <w:lang w:val="fr"/>
        </w:rPr>
        <w:t xml:space="preserve">Parties liminaires</w:t>
      </w:r>
      <w:r>
        <w:rPr>
          <w:lang w:val="fr"/>
        </w:rPr>
        <w:t xml:space="preserve">  </w:t>
      </w:r>
    </w:p>
    <w:p>
      <w:r>
        <w:rPr>
          <w:lang w:val="fr"/>
        </w:rPr>
        <w:t xml:space="preserve">Puis le contenu de tous les éléments </w:t>
      </w:r>
      <w:r>
        <w:t>&lt;</w:t>
      </w:r>
      <w:r>
        <w:rPr>
          <w:rFonts w:ascii="Courier" w:hAnsi="Courier"/>
          <w:lang w:val="fr"/>
        </w:rPr>
        <w:t xml:space="preserve">head</w:t>
      </w:r>
      <w:r>
        <w:t>&gt;</w:t>
      </w:r>
      <w:r>
        <w:rPr>
          <w:lang w:val="fr"/>
        </w:rPr>
        <w:t xml:space="preserve"> des divisions (</w:t>
      </w:r>
      <w:r>
        <w:t>&lt;</w:t>
      </w:r>
      <w:r>
        <w:rPr>
          <w:rFonts w:ascii="Courier" w:hAnsi="Courier"/>
          <w:lang w:val="fr"/>
        </w:rPr>
        <w:t xml:space="preserve">div</w:t>
      </w:r>
      <w:r>
        <w:t>&gt;</w:t>
      </w:r>
      <w:r>
        <w:rPr>
          <w:lang w:val="fr"/>
        </w:rPr>
        <w:t xml:space="preserve">) après </w:t>
      </w:r>
      <w:r>
        <w:t>&lt;</w:t>
      </w:r>
      <w:r>
        <w:rPr>
          <w:rFonts w:ascii="Courier" w:hAnsi="Courier"/>
          <w:lang w:val="fr"/>
        </w:rPr>
        <w:t xml:space="preserve">titlePage</w:t>
      </w:r>
      <w:r>
        <w:t>&gt;</w:t>
      </w:r>
      <w:r>
        <w:rPr>
          <w:lang w:val="fr"/>
        </w:rPr>
        <w:t xml:space="preserve"> dans le </w:t>
      </w:r>
      <w:r>
        <w:t>&lt;</w:t>
      </w:r>
      <w:r>
        <w:rPr>
          <w:rFonts w:ascii="Courier" w:hAnsi="Courier"/>
          <w:lang w:val="fr"/>
        </w:rPr>
        <w:t xml:space="preserve">front</w:t>
      </w:r>
      <w:r>
        <w:t>&gt;</w:t>
      </w:r>
      <w:r>
        <w:rPr>
          <w:lang w:val="fr"/>
        </w:rPr>
        <w:t xml:space="preserve">  </w:t>
      </w:r>
    </w:p>
    <w:p>
      <w:r>
        <w:rPr>
          <w:lang w:val="fr"/>
        </w:rPr>
        <w:t xml:space="preserve">  </w:t>
      </w:r>
      <w:r>
        <w:rPr>
          <w:b/>
          <w:lang w:val="fr"/>
        </w:rPr>
        <w:t xml:space="preserve">Corps de texte</w:t>
      </w:r>
      <w:r>
        <w:rPr>
          <w:lang w:val="fr"/>
        </w:rPr>
        <w:t xml:space="preserve">  </w:t>
      </w:r>
    </w:p>
    <w:p>
      <w:r>
        <w:rPr>
          <w:lang w:val="fr"/>
        </w:rPr>
        <w:t xml:space="preserve">Puis le contenu de tous les éléments </w:t>
      </w:r>
      <w:r>
        <w:t>&lt;</w:t>
      </w:r>
      <w:r>
        <w:rPr>
          <w:rFonts w:ascii="Courier" w:hAnsi="Courier"/>
          <w:lang w:val="fr"/>
        </w:rPr>
        <w:t xml:space="preserve">head</w:t>
      </w:r>
      <w:r>
        <w:t>&gt;</w:t>
      </w:r>
      <w:r>
        <w:rPr>
          <w:lang w:val="fr"/>
        </w:rPr>
        <w:t xml:space="preserve"> des divisions (</w:t>
      </w:r>
      <w:r>
        <w:t>&lt;</w:t>
      </w:r>
      <w:r>
        <w:rPr>
          <w:rFonts w:ascii="Courier" w:hAnsi="Courier"/>
          <w:lang w:val="fr"/>
        </w:rPr>
        <w:t xml:space="preserve">div</w:t>
      </w:r>
      <w:r>
        <w:t>&gt;</w:t>
      </w:r>
      <w:r>
        <w:rPr>
          <w:lang w:val="fr"/>
        </w:rPr>
        <w:t xml:space="preserve">) avec une profondeur de 3 niveaux</w:t>
      </w:r>
    </w:p>
    <w:p>
      <w:r>
        <w:rPr>
          <w:lang w:val="fr"/>
        </w:rPr>
        <w:t xml:space="preserve"> (généralement </w:t>
      </w:r>
      <w:r>
        <w:rPr>
          <w:rStyle w:val=""/>
          <w:i/>
        </w:rPr>
        <w:t xml:space="preserve">@type</w:t>
      </w:r>
      <w:r>
        <w:rPr>
          <w:lang w:val="fr"/>
        </w:rPr>
        <w:t xml:space="preserve">=”part”, puis </w:t>
      </w:r>
      <w:r>
        <w:rPr>
          <w:rStyle w:val=""/>
          <w:i/>
        </w:rPr>
        <w:t xml:space="preserve">@type</w:t>
      </w:r>
      <w:r>
        <w:rPr>
          <w:lang w:val="fr"/>
        </w:rPr>
        <w:t xml:space="preserve">=”chapter”, puis </w:t>
      </w:r>
      <w:r>
        <w:rPr>
          <w:rStyle w:val=""/>
          <w:i/>
        </w:rPr>
        <w:t xml:space="preserve">@type</w:t>
      </w:r>
      <w:r>
        <w:rPr>
          <w:lang w:val="fr"/>
        </w:rPr>
        <w:t xml:space="preserve">=”section”</w:t>
      </w:r>
    </w:p>
    <w:p>
      <w:r>
        <w:rPr>
          <w:lang w:val="fr"/>
        </w:rPr>
        <w:t xml:space="preserve">  </w:t>
      </w:r>
      <w:r>
        <w:rPr>
          <w:b/>
          <w:lang w:val="fr"/>
        </w:rPr>
        <w:t xml:space="preserve">Parties postérieures</w:t>
      </w:r>
      <w:r>
        <w:rPr>
          <w:lang w:val="fr"/>
        </w:rPr>
        <w:t xml:space="preserve">  </w:t>
      </w:r>
    </w:p>
    <w:p>
      <w:r>
        <w:rPr>
          <w:lang w:val="fr"/>
        </w:rPr>
        <w:t xml:space="preserve"> Le titre de chacune des divisions (</w:t>
      </w:r>
      <w:r>
        <w:t>&lt;</w:t>
      </w:r>
      <w:r>
        <w:rPr>
          <w:rFonts w:ascii="Courier" w:hAnsi="Courier"/>
          <w:lang w:val="fr"/>
        </w:rPr>
        <w:t xml:space="preserve">div</w:t>
      </w:r>
      <w:r>
        <w:t>&gt;</w:t>
      </w:r>
      <w:r>
        <w:rPr>
          <w:lang w:val="fr"/>
        </w:rPr>
        <w:t xml:space="preserve">) du </w:t>
      </w:r>
      <w:r>
        <w:t>&lt;</w:t>
      </w:r>
      <w:r>
        <w:rPr>
          <w:rFonts w:ascii="Courier" w:hAnsi="Courier"/>
          <w:lang w:val="fr"/>
        </w:rPr>
        <w:t xml:space="preserve">back</w:t>
      </w:r>
      <w:r>
        <w:t>&gt;</w:t>
      </w:r>
      <w:r>
        <w:rPr>
          <w:lang w:val="fr"/>
        </w:rPr>
        <w:t xml:space="preserve">, sauf la liste des figures</w:t>
      </w:r>
    </w:p>
    <w:p>
      <w:pPr>
        <w:pStyle w:val="ListContinue"/>
        <w:numPr>
          <w:ilvl w:val="0"/>
          <w:numId w:val="2"/>
        </w:numPr>
      </w:pPr>
      <w:r>
        <w:rPr>
          <w:lang w:val="fr"/>
        </w:rPr>
        <w:t xml:space="preserve">on ignore les marques de retour à la ligne (</w:t>
      </w:r>
      <w:r>
        <w:t>&lt;</w:t>
      </w:r>
      <w:r>
        <w:rPr>
          <w:rFonts w:ascii="Courier" w:hAnsi="Courier"/>
          <w:lang w:val="fr"/>
        </w:rPr>
        <w:t xml:space="preserve">lb</w:t>
      </w:r>
      <w:r>
        <w:t>&gt;</w:t>
      </w:r>
      <w:r>
        <w:rPr>
          <w:lang w:val="fr"/>
        </w:rPr>
        <w:t xml:space="preserve">)</w:t>
      </w:r>
    </w:p>
    <w:p>
      <w:pPr>
        <w:pStyle w:val="ListContinue"/>
        <w:numPr>
          <w:ilvl w:val="0"/>
          <w:numId w:val="2"/>
        </w:numPr>
      </w:pPr>
      <w:r>
        <w:rPr>
          <w:lang w:val="fr"/>
        </w:rPr>
        <w:t xml:space="preserve">on fournit un identifiant </w:t>
      </w:r>
      <w:r>
        <w:rPr>
          <w:rStyle w:val=""/>
          <w:i/>
        </w:rPr>
        <w:t xml:space="preserve">@xml:id</w:t>
      </w:r>
      <w:r>
        <w:rPr>
          <w:lang w:val="fr"/>
        </w:rPr>
        <w:t xml:space="preserve"> sur toutes les divisions pour produire une ancre</w:t>
      </w:r>
    </w:p>
    <w:p>
      <w:pPr>
        <w:pStyle w:val="ListContinue"/>
        <w:numPr>
          <w:ilvl w:val="0"/>
          <w:numId w:val="2"/>
        </w:numPr>
      </w:pPr>
      <w:r>
        <w:rPr>
          <w:lang w:val="fr"/>
        </w:rPr>
        <w:t xml:space="preserve">on ajoute un titre </w:t>
      </w:r>
      <w:r>
        <w:t>&lt;</w:t>
      </w:r>
      <w:r>
        <w:rPr>
          <w:rFonts w:ascii="Courier" w:hAnsi="Courier"/>
          <w:lang w:val="fr"/>
        </w:rPr>
        <w:t xml:space="preserve">head</w:t>
      </w:r>
      <w:r>
        <w:t>&gt;</w:t>
      </w:r>
      <w:r>
        <w:rPr>
          <w:lang w:val="fr"/>
        </w:rPr>
        <w:t xml:space="preserve"> à chacune des divisions qui doivent être affichées, sinon elles sont ignorées</w:t>
      </w:r>
    </w:p>
    <w:p>
      <w:pPr>
        <w:pStyle w:val="ListContinue"/>
        <w:numPr>
          <w:ilvl w:val="0"/>
          <w:numId w:val="2"/>
        </w:numPr>
      </w:pPr>
      <w:r>
        <w:rPr>
          <w:lang w:val="fr"/>
        </w:rPr>
        <w:t xml:space="preserve">  </w:t>
      </w:r>
      <w:r>
        <w:t>&lt;</w:t>
      </w:r>
      <w:r>
        <w:rPr>
          <w:rFonts w:ascii="Courier" w:hAnsi="Courier"/>
          <w:lang w:val="fr"/>
        </w:rPr>
        <w:t xml:space="preserve">num</w:t>
      </w:r>
      <w:r>
        <w:t>&gt;</w:t>
      </w:r>
      <w:r>
        <w:rPr>
          <w:lang w:val="fr"/>
        </w:rPr>
        <w:t xml:space="preserve"> permet d’encoder la partie du titre relative à la numérotation pour les rendus typographiques éventuels (retour à la ligne, etc.)</w:t>
      </w:r>
    </w:p>
    <w:p>
      <w:pPr>
        <w:pStyle w:val="Heading6"/>
      </w:pPr>
      <w:bookmarkStart w:id="1014" w:name="_SECTION_1014"/>
      <w:r>
        <w:rPr>
          <w:lang w:val="fr"/>
        </w:rPr>
        <w:t xml:space="preserve">Page de titre de l’édition</w:t>
      </w:r>
      <w:bookmarkEnd w:id="1014"/>
    </w:p>
    <w:p>
      <w:r>
        <w:rPr>
          <w:lang w:val="fr"/>
        </w:rPr>
        <w:t xml:space="preserve">La présentation du texte débute par une page de titre de l’édition (titre forgé) qui permet d'identifier l'édition, centrée sur la page. Celle-ci se compose des éléments suivants tirés de l’en-tête TEI :</w:t>
      </w:r>
    </w:p>
    <w:p>
      <w:pPr>
        <w:pStyle w:val="ListContinue"/>
        <w:numPr>
          <w:ilvl w:val="0"/>
          <w:numId w:val="2"/>
        </w:numPr>
      </w:pPr>
      <w:r>
        <w:rPr>
          <w:lang w:val="fr"/>
        </w:rPr>
        <w:t xml:space="preserve">Contenu de l’élément </w:t>
      </w:r>
      <w:r>
        <w:t>&lt;</w:t>
      </w:r>
      <w:r>
        <w:rPr>
          <w:rFonts w:ascii="Courier" w:hAnsi="Courier"/>
          <w:lang w:val="fr"/>
        </w:rPr>
        <w:t xml:space="preserve">title</w:t>
      </w:r>
      <w:r>
        <w:t>&gt;</w:t>
      </w:r>
      <w:r>
        <w:rPr>
          <w:lang w:val="fr"/>
        </w:rPr>
        <w:t xml:space="preserve">  </w:t>
      </w:r>
      <w:r>
        <w:rPr>
          <w:rFonts w:ascii="Courier" w:hAnsi="Courier"/>
          <w:lang w:val="fr"/>
        </w:rPr>
        <w:t xml:space="preserve">type="main"</w:t>
      </w:r>
      <w:r>
        <w:rPr>
          <w:lang w:val="fr"/>
        </w:rPr>
        <w:t xml:space="preserve">, saut de ligne</w:t>
      </w:r>
    </w:p>
    <w:p>
      <w:pPr>
        <w:pStyle w:val="ListContinue"/>
        <w:numPr>
          <w:ilvl w:val="0"/>
          <w:numId w:val="2"/>
        </w:numPr>
      </w:pPr>
      <w:r>
        <w:rPr>
          <w:lang w:val="fr"/>
        </w:rPr>
        <w:t xml:space="preserve">Contenu des </w:t>
      </w:r>
      <w:r>
        <w:t>&lt;</w:t>
      </w:r>
      <w:r>
        <w:rPr>
          <w:rFonts w:ascii="Courier" w:hAnsi="Courier"/>
          <w:lang w:val="fr"/>
        </w:rPr>
        <w:t xml:space="preserve">title</w:t>
      </w:r>
      <w:r>
        <w:t>&gt;</w:t>
      </w:r>
      <w:r>
        <w:rPr>
          <w:lang w:val="fr"/>
        </w:rPr>
        <w:t xml:space="preserve"> suivants, séparés par des « , », puis saut de ligne</w:t>
      </w:r>
    </w:p>
    <w:p>
      <w:pPr>
        <w:pStyle w:val="ListContinue"/>
        <w:numPr>
          <w:ilvl w:val="0"/>
          <w:numId w:val="2"/>
        </w:numPr>
      </w:pPr>
      <w:r>
        <w:rPr>
          <w:lang w:val="fr"/>
        </w:rPr>
        <w:t xml:space="preserve">Mention de responsabilité principale (« publié sous la direction de »,</w:t>
      </w:r>
    </w:p>
    <w:p>
      <w:pPr>
        <w:pStyle w:val="ListContinue"/>
        <w:numPr>
          <w:ilvl w:val="0"/>
          <w:numId w:val="2"/>
        </w:numPr>
      </w:pPr>
      <w:r>
        <w:rPr>
          <w:lang w:val="fr"/>
        </w:rPr>
        <w:t xml:space="preserve">Suivi directement du contenu de l’élément </w:t>
      </w:r>
      <w:r>
        <w:t>&lt;</w:t>
      </w:r>
      <w:r>
        <w:rPr>
          <w:rFonts w:ascii="Courier" w:hAnsi="Courier"/>
          <w:lang w:val="fr"/>
        </w:rPr>
        <w:t xml:space="preserve">persName</w:t>
      </w:r>
      <w:r>
        <w:t>&gt;</w:t>
      </w:r>
      <w:r>
        <w:rPr>
          <w:lang w:val="fr"/>
        </w:rPr>
        <w:t xml:space="preserve"> dans principal, saut de ligne)</w:t>
      </w:r>
    </w:p>
    <w:p>
      <w:pPr>
        <w:pStyle w:val="ListContinue"/>
        <w:numPr>
          <w:ilvl w:val="0"/>
          <w:numId w:val="2"/>
        </w:numPr>
      </w:pPr>
      <w:r>
        <w:rPr>
          <w:lang w:val="fr"/>
        </w:rPr>
        <w:t xml:space="preserve">Mentions de responsabilités secondaires (« Édité par » suivi du contenu des éléments </w:t>
      </w:r>
      <w:r>
        <w:t>&lt;</w:t>
      </w:r>
      <w:r>
        <w:rPr>
          <w:rFonts w:ascii="Courier" w:hAnsi="Courier"/>
          <w:lang w:val="fr"/>
        </w:rPr>
        <w:t xml:space="preserve">persName</w:t>
      </w:r>
      <w:r>
        <w:t>&gt;</w:t>
      </w:r>
      <w:r>
        <w:rPr>
          <w:lang w:val="fr"/>
        </w:rPr>
        <w:t xml:space="preserve"> des éléments </w:t>
      </w:r>
      <w:r>
        <w:t>&lt;</w:t>
      </w:r>
      <w:r>
        <w:rPr>
          <w:rFonts w:ascii="Courier" w:hAnsi="Courier"/>
          <w:lang w:val="fr"/>
        </w:rPr>
        <w:t xml:space="preserve">resp</w:t>
      </w:r>
      <w:r>
        <w:t>&gt;</w:t>
      </w:r>
      <w:r>
        <w:rPr>
          <w:lang w:val="fr"/>
        </w:rPr>
        <w:t xml:space="preserve"> qui ont l’attribut </w:t>
      </w:r>
      <w:r>
        <w:rPr>
          <w:rStyle w:val=""/>
          <w:i/>
        </w:rPr>
        <w:t xml:space="preserve">@editor</w:t>
      </w:r>
      <w:r>
        <w:rPr>
          <w:lang w:val="fr"/>
        </w:rPr>
        <w:t xml:space="preserve">). Saut de ligne</w:t>
      </w:r>
    </w:p>
    <w:p>
      <w:pPr>
        <w:pStyle w:val="ListContinue"/>
        <w:numPr>
          <w:ilvl w:val="0"/>
          <w:numId w:val="2"/>
        </w:numPr>
      </w:pPr>
      <w:r>
        <w:rPr>
          <w:lang w:val="fr"/>
        </w:rPr>
        <w:t xml:space="preserve">Autres mentions des responsabilité : contenu de l’élément </w:t>
      </w:r>
      <w:r>
        <w:t>&lt;</w:t>
      </w:r>
      <w:r>
        <w:rPr>
          <w:rFonts w:ascii="Courier" w:hAnsi="Courier"/>
          <w:lang w:val="fr"/>
        </w:rPr>
        <w:t xml:space="preserve">persName</w:t>
      </w:r>
      <w:r>
        <w:t>&gt;</w:t>
      </w:r>
      <w:r>
        <w:rPr>
          <w:lang w:val="fr"/>
        </w:rPr>
        <w:t xml:space="preserve"> des différents éléments </w:t>
      </w:r>
      <w:r>
        <w:t>&lt;</w:t>
      </w:r>
      <w:r>
        <w:rPr>
          <w:rFonts w:ascii="Courier" w:hAnsi="Courier"/>
          <w:lang w:val="fr"/>
        </w:rPr>
        <w:t xml:space="preserve">resp</w:t>
      </w:r>
      <w:r>
        <w:t>&gt;</w:t>
      </w:r>
      <w:r>
        <w:rPr>
          <w:lang w:val="fr"/>
        </w:rPr>
        <w:t xml:space="preserve">, séparés par des virgules et classés par type de responsabilité.</w:t>
      </w:r>
    </w:p>
    <w:p>
      <w:r>
        <w:rPr>
          <w:lang w:val="fr"/>
        </w:rPr>
        <w:t xml:space="preserve">À la suite de cette page de titre, on affiche le contenu des autres divisions de l’élément </w:t>
      </w:r>
      <w:r>
        <w:t>&lt;</w:t>
      </w:r>
      <w:r>
        <w:rPr>
          <w:rFonts w:ascii="Courier" w:hAnsi="Courier"/>
          <w:lang w:val="fr"/>
        </w:rPr>
        <w:t xml:space="preserve">front</w:t>
      </w:r>
      <w:r>
        <w:t>&gt;</w:t>
      </w:r>
      <w:r>
        <w:rPr>
          <w:lang w:val="fr"/>
        </w:rPr>
        <w:t xml:space="preserve">  </w:t>
      </w:r>
    </w:p>
    <w:p>
      <w:r>
        <w:rPr>
          <w:lang w:val="fr"/>
        </w:rPr>
        <w:t xml:space="preserve">{ </w:t>
      </w:r>
      <w:r>
        <w:rPr>
          <w:rFonts w:ascii="Courier" w:hAnsi="Courier"/>
          <w:lang w:val="fr"/>
        </w:rPr>
        <w:t xml:space="preserve">//fileDesc/titleStmt/title[@type='main']</w:t>
      </w:r>
      <w:r>
        <w:rPr>
          <w:lang w:val="fr"/>
        </w:rPr>
        <w:t xml:space="preserve">}</w:t>
      </w:r>
      <w:r>
        <w:rPr>
          <w:b/>
          <w:lang w:val="fr"/>
        </w:rPr>
        <w:t xml:space="preserve">,</w:t>
      </w:r>
      <w:r>
        <w:rPr>
          <w:lang w:val="fr"/>
        </w:rPr>
        <w:t xml:space="preserve"> {</w:t>
      </w:r>
      <w:r>
        <w:rPr>
          <w:rFonts w:ascii="Courier" w:hAnsi="Courier"/>
          <w:lang w:val="fr"/>
        </w:rPr>
        <w:t xml:space="preserve">//fileDesc/titleStmt/title[@type='sub']</w:t>
      </w:r>
      <w:r>
        <w:rPr>
          <w:lang w:val="fr"/>
        </w:rPr>
        <w:t xml:space="preserve"> }</w:t>
      </w:r>
    </w:p>
    <w:p>
      <w:r>
        <w:rPr>
          <w:lang w:val="fr"/>
        </w:rPr>
        <w:t xml:space="preserve">{ </w:t>
      </w:r>
      <w:r>
        <w:rPr>
          <w:rFonts w:ascii="Courier" w:hAnsi="Courier"/>
          <w:lang w:val="fr"/>
        </w:rPr>
        <w:t xml:space="preserve">//fileDesc/titleStmt/title[@type='subSub']</w:t>
      </w:r>
      <w:r>
        <w:rPr>
          <w:lang w:val="fr"/>
        </w:rPr>
        <w:t xml:space="preserve"> }</w:t>
      </w:r>
      <w:r>
        <w:rPr>
          <w:b/>
          <w:lang w:val="fr"/>
        </w:rPr>
        <w:t xml:space="preserve"> ,</w:t>
      </w:r>
      <w:r>
        <w:rPr>
          <w:lang w:val="fr"/>
        </w:rPr>
        <w:t xml:space="preserve"> { </w:t>
      </w:r>
      <w:r>
        <w:rPr>
          <w:rFonts w:ascii="Courier" w:hAnsi="Courier"/>
          <w:lang w:val="fr"/>
        </w:rPr>
        <w:t xml:space="preserve">//fileDesc/titleStmt/title[@type='subSubSub']</w:t>
      </w:r>
      <w:r>
        <w:rPr>
          <w:lang w:val="fr"/>
        </w:rPr>
        <w:t xml:space="preserve"> }</w:t>
      </w:r>
    </w:p>
    <w:p>
      <w:r>
        <w:rPr>
          <w:lang w:val="fr"/>
        </w:rPr>
        <w:t xml:space="preserve">publié sous la direction de { </w:t>
      </w:r>
      <w:r>
        <w:rPr>
          <w:rFonts w:ascii="Courier" w:hAnsi="Courier"/>
          <w:lang w:val="fr"/>
        </w:rPr>
        <w:t xml:space="preserve">//fileDesc/titleStmt/principal/persName/forename</w:t>
      </w:r>
      <w:r>
        <w:rPr>
          <w:lang w:val="fr"/>
        </w:rPr>
        <w:t xml:space="preserve"> } { </w:t>
      </w:r>
      <w:r>
        <w:rPr>
          <w:rFonts w:ascii="Courier" w:hAnsi="Courier"/>
          <w:lang w:val="fr"/>
        </w:rPr>
        <w:t xml:space="preserve">//fileDesc/titleStmt/principal/persName/surname</w:t>
      </w:r>
      <w:r>
        <w:rPr>
          <w:lang w:val="fr"/>
        </w:rPr>
        <w:t xml:space="preserve"> }</w:t>
      </w:r>
    </w:p>
    <w:p>
      <w:r>
        <w:rPr>
          <w:lang w:val="fr"/>
        </w:rPr>
        <w:t xml:space="preserve">[si présent, les mentions de responsabilité successives séparées par des « , »]</w:t>
      </w:r>
    </w:p>
    <w:p>
      <w:r>
        <w:rPr>
          <w:lang w:val="fr"/>
        </w:rPr>
        <w:t xml:space="preserve">{ </w:t>
      </w:r>
      <w:r>
        <w:rPr>
          <w:rFonts w:ascii="Courier" w:hAnsi="Courier"/>
          <w:lang w:val="fr"/>
        </w:rPr>
        <w:t xml:space="preserve">//fileDesc/titleStmt/respStmt[child::resp[@key='edt']]</w:t>
      </w:r>
      <w:r>
        <w:rPr>
          <w:lang w:val="fr"/>
        </w:rPr>
        <w:t xml:space="preserve"> } : { </w:t>
      </w:r>
      <w:r>
        <w:rPr>
          <w:rFonts w:ascii="Courier" w:hAnsi="Courier"/>
          <w:lang w:val="fr"/>
        </w:rPr>
        <w:t xml:space="preserve">//fileDesc/titleStmt/respStmt[child::resp[@key='edt']]/persName/forename</w:t>
      </w:r>
      <w:r>
        <w:rPr>
          <w:lang w:val="fr"/>
        </w:rPr>
        <w:t xml:space="preserve"> } { </w:t>
      </w:r>
      <w:r>
        <w:rPr>
          <w:rFonts w:ascii="Courier" w:hAnsi="Courier"/>
          <w:lang w:val="fr"/>
        </w:rPr>
        <w:t xml:space="preserve">//fileDesc/titleStmt/respStmt[child::resp[@key='edt']]/persName/surname</w:t>
      </w:r>
      <w:r>
        <w:rPr>
          <w:lang w:val="fr"/>
        </w:rPr>
        <w:t xml:space="preserve"> }</w:t>
      </w:r>
    </w:p>
    <w:p>
      <w:r>
        <w:rPr>
          <w:lang w:val="fr"/>
        </w:rPr>
        <w:t xml:space="preserve">[si présent, les mentions de responsabilité successives séparées par des « , »]</w:t>
      </w:r>
    </w:p>
    <w:p>
      <w:r>
        <w:rPr>
          <w:lang w:val="fr"/>
        </w:rPr>
        <w:t xml:space="preserve">{ </w:t>
      </w:r>
      <w:r>
        <w:rPr>
          <w:rFonts w:ascii="Courier" w:hAnsi="Courier"/>
          <w:lang w:val="fr"/>
        </w:rPr>
        <w:t xml:space="preserve">//fileDesc/titleStmt/respStmt[child::resp[@key='mrk']]</w:t>
      </w:r>
      <w:r>
        <w:rPr>
          <w:lang w:val="fr"/>
        </w:rPr>
        <w:t xml:space="preserve"> } : { </w:t>
      </w:r>
      <w:r>
        <w:rPr>
          <w:rFonts w:ascii="Courier" w:hAnsi="Courier"/>
          <w:lang w:val="fr"/>
        </w:rPr>
        <w:t xml:space="preserve">//fileDesc/titleStmt/respStmt[child::resp[@key='edt']]/persName/forename</w:t>
      </w:r>
      <w:r>
        <w:rPr>
          <w:lang w:val="fr"/>
        </w:rPr>
        <w:t xml:space="preserve"> } { </w:t>
      </w:r>
      <w:r>
        <w:rPr>
          <w:rFonts w:ascii="Courier" w:hAnsi="Courier"/>
          <w:lang w:val="fr"/>
        </w:rPr>
        <w:t xml:space="preserve">//fileDesc/titleStmt/respStmt[child::resp[@key='edt']]/persName/surname</w:t>
      </w:r>
      <w:r>
        <w:rPr>
          <w:lang w:val="fr"/>
        </w:rPr>
        <w:t xml:space="preserve"> }</w:t>
      </w:r>
    </w:p>
    <w:p>
      <w:r>
        <w:rPr>
          <w:lang w:val="fr"/>
        </w:rPr>
        <w:t xml:space="preserve">[si présent, les mentions de responsabilité successives séparées par des « , »]</w:t>
      </w:r>
    </w:p>
    <w:p>
      <w:r>
        <w:rPr>
          <w:lang w:val="fr"/>
        </w:rPr>
        <w:t xml:space="preserve">{ </w:t>
      </w:r>
      <w:r>
        <w:rPr>
          <w:rFonts w:ascii="Courier" w:hAnsi="Courier"/>
          <w:lang w:val="fr"/>
        </w:rPr>
        <w:t xml:space="preserve">//fileDesc/titleStmt/respStmt[child::resp[@key='trc']]</w:t>
      </w:r>
      <w:r>
        <w:rPr>
          <w:lang w:val="fr"/>
        </w:rPr>
        <w:t xml:space="preserve"> } : { </w:t>
      </w:r>
      <w:r>
        <w:rPr>
          <w:rFonts w:ascii="Courier" w:hAnsi="Courier"/>
          <w:lang w:val="fr"/>
        </w:rPr>
        <w:t xml:space="preserve">//fileDesc/titleStmt/respStmt[child::resp[@key='edt']]/persName/forename</w:t>
      </w:r>
      <w:r>
        <w:rPr>
          <w:lang w:val="fr"/>
        </w:rPr>
        <w:t xml:space="preserve"> } { </w:t>
      </w:r>
      <w:r>
        <w:rPr>
          <w:rFonts w:ascii="Courier" w:hAnsi="Courier"/>
          <w:lang w:val="fr"/>
        </w:rPr>
        <w:t xml:space="preserve">//fileDesc/titleStmt/respStmt[child::resp[@key='edt']]/persName/surname</w:t>
      </w:r>
      <w:r>
        <w:rPr>
          <w:lang w:val="fr"/>
        </w:rPr>
        <w:t xml:space="preserve"> }</w:t>
      </w:r>
    </w:p>
    <w:p>
      <w:r>
        <w:rPr>
          <w:lang w:val="fr"/>
        </w:rPr>
        <w:t xml:space="preserve">[si présent, les mentions de responsabilité successives séparées par des « , »]</w:t>
      </w:r>
    </w:p>
    <w:p>
      <w:r>
        <w:rPr>
          <w:lang w:val="fr"/>
        </w:rPr>
        <w:t xml:space="preserve">{ </w:t>
      </w:r>
      <w:r>
        <w:rPr>
          <w:rFonts w:ascii="Courier" w:hAnsi="Courier"/>
          <w:lang w:val="fr"/>
        </w:rPr>
        <w:t xml:space="preserve">//fileDesc/titleStmt/respStmt[child::resp[@key='mod']]</w:t>
      </w:r>
      <w:r>
        <w:rPr>
          <w:lang w:val="fr"/>
        </w:rPr>
        <w:t xml:space="preserve"> } : { </w:t>
      </w:r>
      <w:r>
        <w:rPr>
          <w:rFonts w:ascii="Courier" w:hAnsi="Courier"/>
          <w:lang w:val="fr"/>
        </w:rPr>
        <w:t xml:space="preserve">//fileDesc/titleStmt/respStmt[child::resp[@key='edt']]/persName/forename</w:t>
      </w:r>
      <w:r>
        <w:rPr>
          <w:lang w:val="fr"/>
        </w:rPr>
        <w:t xml:space="preserve"> } { </w:t>
      </w:r>
      <w:r>
        <w:rPr>
          <w:rFonts w:ascii="Courier" w:hAnsi="Courier"/>
          <w:lang w:val="fr"/>
        </w:rPr>
        <w:t xml:space="preserve">//fileDesc/titleStmt/respStmt[child::resp[@key='edt']]/persName/surname</w:t>
      </w:r>
      <w:r>
        <w:rPr>
          <w:lang w:val="fr"/>
        </w:rPr>
        <w:t xml:space="preserve"> }</w:t>
      </w:r>
    </w:p>
    <w:p>
      <w:r>
        <w:rPr>
          <w:lang w:val="fr"/>
        </w:rPr>
        <w:t xml:space="preserve">{ </w:t>
      </w:r>
      <w:r>
        <w:rPr>
          <w:rFonts w:ascii="Courier" w:hAnsi="Courier"/>
          <w:lang w:val="fr"/>
        </w:rPr>
        <w:t xml:space="preserve">//fileDesc/editionStmt/edition</w:t>
      </w:r>
      <w:r>
        <w:rPr>
          <w:lang w:val="fr"/>
        </w:rPr>
        <w:t xml:space="preserve"> }</w:t>
      </w:r>
    </w:p>
    <w:p>
      <w:pPr>
        <w:pStyle w:val="Heading6"/>
      </w:pPr>
      <w:bookmarkStart w:id="1015" w:name="_SECTION_1015"/>
      <w:r>
        <w:rPr>
          <w:lang w:val="fr"/>
        </w:rPr>
        <w:t xml:space="preserve">Pages de titre du manuscrit</w:t>
      </w:r>
      <w:bookmarkEnd w:id="1015"/>
    </w:p>
    <w:p>
      <w:r>
        <w:rPr>
          <w:lang w:val="fr"/>
        </w:rPr>
        <w:t xml:space="preserve">Page de titre du manuscrit (contenu de </w:t>
      </w:r>
      <w:r>
        <w:t>&lt;</w:t>
      </w:r>
      <w:r>
        <w:rPr>
          <w:rFonts w:ascii="Courier" w:hAnsi="Courier"/>
          <w:lang w:val="fr"/>
        </w:rPr>
        <w:t xml:space="preserve">titlePage</w:t>
      </w:r>
      <w:r>
        <w:t>&gt;</w:t>
      </w:r>
      <w:r>
        <w:rPr>
          <w:lang w:val="fr"/>
        </w:rPr>
        <w:t xml:space="preserve">). On affiche le contenu des éléments en suivant, autant que possible, les indications fournies par les attributs des sous-éléments (voir plus bas </w:t>
      </w:r>
      <w:r>
        <w:rPr>
          <w:lang w:val="fr"/>
        </w:rPr>
        <w:t xml:space="preserve">rendu typographique</w:t>
      </w:r>
      <w:r>
        <w:rPr>
          <w:lang w:val="fr"/>
        </w:rPr>
        <w:t xml:space="preserve">).</w:t>
      </w:r>
    </w:p>
    <w:p>
      <w:r>
        <w:rPr>
          <w:lang w:val="fr"/>
        </w:rPr>
        <w:t xml:space="preserve">On respecte les retours à la ligne </w:t>
      </w:r>
      <w:r>
        <w:t>&lt;</w:t>
      </w:r>
      <w:r>
        <w:rPr>
          <w:rFonts w:ascii="Courier" w:hAnsi="Courier"/>
          <w:lang w:val="fr"/>
        </w:rPr>
        <w:t xml:space="preserve">lb </w:t>
      </w:r>
      <w:r>
        <w:t>&gt;</w:t>
      </w:r>
      <w:r>
        <w:rPr>
          <w:lang w:val="fr"/>
        </w:rPr>
        <w:t xml:space="preserve">dans le contenu des éléments </w:t>
      </w:r>
      <w:r>
        <w:t>&lt;</w:t>
      </w:r>
      <w:r>
        <w:rPr>
          <w:rFonts w:ascii="Courier" w:hAnsi="Courier"/>
          <w:lang w:val="fr"/>
        </w:rPr>
        <w:t xml:space="preserve">titlePart</w:t>
      </w:r>
      <w:r>
        <w:t>&gt;</w:t>
      </w:r>
      <w:r>
        <w:rPr>
          <w:lang w:val="fr"/>
        </w:rPr>
        <w:t xml:space="preserve">  </w:t>
      </w:r>
    </w:p>
    <w:p>
      <w:r>
        <w:rPr>
          <w:lang w:val="fr"/>
        </w:rPr>
        <w:t xml:space="preserve">On affiche, tel qu’ils sont présentés les contenus des éléments </w:t>
      </w:r>
      <w:r>
        <w:t>&lt;</w:t>
      </w:r>
      <w:r>
        <w:rPr>
          <w:rFonts w:ascii="Courier" w:hAnsi="Courier"/>
          <w:lang w:val="fr"/>
        </w:rPr>
        <w:t xml:space="preserve">docAuthor</w:t>
      </w:r>
      <w:r>
        <w:t>&gt;</w:t>
      </w:r>
      <w:r>
        <w:rPr>
          <w:lang w:val="fr"/>
        </w:rPr>
        <w:t xml:space="preserve">, </w:t>
      </w:r>
      <w:r>
        <w:t>&lt;</w:t>
      </w:r>
      <w:r>
        <w:rPr>
          <w:rFonts w:ascii="Courier" w:hAnsi="Courier"/>
          <w:lang w:val="fr"/>
        </w:rPr>
        <w:t xml:space="preserve">docTitle</w:t>
      </w:r>
      <w:r>
        <w:t>&gt;</w:t>
      </w:r>
      <w:r>
        <w:rPr>
          <w:lang w:val="fr"/>
        </w:rPr>
        <w:t xml:space="preserve">, </w:t>
      </w:r>
      <w:r>
        <w:t>&lt;</w:t>
      </w:r>
      <w:r>
        <w:rPr>
          <w:rFonts w:ascii="Courier" w:hAnsi="Courier"/>
          <w:lang w:val="fr"/>
        </w:rPr>
        <w:t xml:space="preserve">docImprint</w:t>
      </w:r>
      <w:r>
        <w:t>&gt;</w:t>
      </w:r>
      <w:r>
        <w:rPr>
          <w:lang w:val="fr"/>
        </w:rPr>
        <w:t xml:space="preserve">, </w:t>
      </w:r>
      <w:r>
        <w:t>&lt;</w:t>
      </w:r>
      <w:r>
        <w:rPr>
          <w:rFonts w:ascii="Courier" w:hAnsi="Courier"/>
          <w:lang w:val="fr"/>
        </w:rPr>
        <w:t xml:space="preserve">docDate</w:t>
      </w:r>
      <w:r>
        <w:t>&gt;</w:t>
      </w:r>
      <w:r>
        <w:rPr>
          <w:lang w:val="fr"/>
        </w:rPr>
        <w:t xml:space="preserve">, etc. </w:t>
      </w:r>
    </w:p>
    <w:p>
      <w:r>
        <w:rPr>
          <w:lang w:val="fr"/>
        </w:rPr>
        <w:t xml:space="preserve">À la suite de la page de titre du manuscrit, viennent généralement plusieurs autres divisions dans le front (</w:t>
      </w:r>
      <w:r>
        <w:t>&lt;</w:t>
      </w:r>
      <w:r>
        <w:rPr>
          <w:rFonts w:ascii="Courier" w:hAnsi="Courier"/>
          <w:lang w:val="fr"/>
        </w:rPr>
        <w:t xml:space="preserve">div</w:t>
      </w:r>
      <w:r>
        <w:t>&gt;</w:t>
      </w:r>
      <w:r>
        <w:rPr>
          <w:lang w:val="fr"/>
        </w:rPr>
        <w:t xml:space="preserve">) comme la préface et l’introduction. Ces divisions sont marquées par une interruption verticale de l’affichage du texte.</w:t>
      </w:r>
    </w:p>
    <w:p>
      <w:r>
        <w:rPr>
          <w:lang w:val="fr"/>
        </w:rPr>
        <w:t xml:space="preserve">Styler les titres (</w:t>
      </w:r>
      <w:r>
        <w:t>&lt;</w:t>
      </w:r>
      <w:r>
        <w:rPr>
          <w:rFonts w:ascii="Courier" w:hAnsi="Courier"/>
          <w:lang w:val="fr"/>
        </w:rPr>
        <w:t xml:space="preserve">head</w:t>
      </w:r>
      <w:r>
        <w:t>&gt;</w:t>
      </w:r>
      <w:r>
        <w:rPr>
          <w:lang w:val="fr"/>
        </w:rPr>
        <w:t xml:space="preserve">).</w:t>
      </w:r>
    </w:p>
    <w:p>
      <w:pPr>
        <w:pStyle w:val="Heading6"/>
      </w:pPr>
      <w:bookmarkStart w:id="1016" w:name="_SECTION_1016"/>
      <w:r>
        <w:rPr>
          <w:lang w:val="fr"/>
        </w:rPr>
        <w:t xml:space="preserve">Corps de texte (</w:t>
      </w:r>
      <w:r>
        <w:t>&lt;</w:t>
      </w:r>
      <w:r>
        <w:rPr>
          <w:rFonts w:ascii="Courier" w:hAnsi="Courier"/>
          <w:lang w:val="fr"/>
        </w:rPr>
        <w:t xml:space="preserve">body</w:t>
      </w:r>
      <w:r>
        <w:t>&gt;</w:t>
      </w:r>
      <w:r>
        <w:rPr>
          <w:lang w:val="fr"/>
        </w:rPr>
        <w:t xml:space="preserve">)</w:t>
      </w:r>
      <w:bookmarkEnd w:id="1016"/>
    </w:p>
    <w:p>
      <w:r>
        <w:rPr>
          <w:lang w:val="fr"/>
        </w:rPr>
        <w:t xml:space="preserve">Les divisions du texte sont marquées par une interruption verticale de l’affichage du texte, même en l’absence d’élément </w:t>
      </w:r>
      <w:r>
        <w:t>&lt;</w:t>
      </w:r>
      <w:r>
        <w:rPr>
          <w:rFonts w:ascii="Courier" w:hAnsi="Courier"/>
          <w:lang w:val="fr"/>
        </w:rPr>
        <w:t xml:space="preserve">head</w:t>
      </w:r>
      <w:r>
        <w:t>&gt;</w:t>
      </w:r>
      <w:r>
        <w:rPr>
          <w:lang w:val="fr"/>
        </w:rPr>
        <w:t xml:space="preserve">.</w:t>
      </w:r>
    </w:p>
    <w:p>
      <w:r>
        <w:rPr>
          <w:lang w:val="fr"/>
        </w:rPr>
        <w:t xml:space="preserve">Les parties (</w:t>
      </w:r>
      <w:r>
        <w:t>&lt;</w:t>
      </w:r>
      <w:r>
        <w:rPr>
          <w:rFonts w:ascii="Courier" w:hAnsi="Courier"/>
          <w:lang w:val="fr"/>
        </w:rPr>
        <w:t xml:space="preserve">div</w:t>
      </w:r>
      <w:r>
        <w:t>&gt;</w:t>
      </w:r>
      <w:r>
        <w:rPr>
          <w:lang w:val="fr"/>
        </w:rPr>
        <w:t xml:space="preserve">  </w:t>
      </w:r>
      <w:r>
        <w:rPr>
          <w:rFonts w:ascii="Courier" w:hAnsi="Courier"/>
          <w:lang w:val="fr"/>
        </w:rPr>
        <w:t xml:space="preserve">type=”part”</w:t>
      </w:r>
      <w:r>
        <w:rPr>
          <w:lang w:val="fr"/>
        </w:rPr>
        <w:t xml:space="preserve">) sont clairement isolées graphiquement dans le texte par des sauts de ligne et éventuellement une marque graphique.</w:t>
      </w:r>
    </w:p>
    <w:p>
      <w:r>
        <w:rPr>
          <w:lang w:val="fr"/>
        </w:rPr>
        <w:t xml:space="preserve">Les chapitres (</w:t>
      </w:r>
      <w:r>
        <w:t>&lt;</w:t>
      </w:r>
      <w:r>
        <w:rPr>
          <w:rFonts w:ascii="Courier" w:hAnsi="Courier"/>
          <w:lang w:val="fr"/>
        </w:rPr>
        <w:t xml:space="preserve">div</w:t>
      </w:r>
      <w:r>
        <w:t>&gt;</w:t>
      </w:r>
      <w:r>
        <w:rPr>
          <w:lang w:val="fr"/>
        </w:rPr>
        <w:t xml:space="preserve">  </w:t>
      </w:r>
      <w:r>
        <w:rPr>
          <w:rFonts w:ascii="Courier" w:hAnsi="Courier"/>
          <w:lang w:val="fr"/>
        </w:rPr>
        <w:t xml:space="preserve">type=”chapter”</w:t>
      </w:r>
      <w:r>
        <w:rPr>
          <w:lang w:val="fr"/>
        </w:rPr>
        <w:t xml:space="preserve">) sont clairement isolées graphiquement dans le texte par des sauts de ligne et éventuellement une marque graphique.</w:t>
      </w:r>
    </w:p>
    <w:p>
      <w:r>
        <w:rPr>
          <w:lang w:val="fr"/>
        </w:rPr>
        <w:t xml:space="preserve">Les sous-parties (</w:t>
      </w:r>
      <w:r>
        <w:t>&lt;</w:t>
      </w:r>
      <w:r>
        <w:rPr>
          <w:rFonts w:ascii="Courier" w:hAnsi="Courier"/>
          <w:lang w:val="fr"/>
        </w:rPr>
        <w:t xml:space="preserve">div</w:t>
      </w:r>
      <w:r>
        <w:t>&gt;</w:t>
      </w:r>
      <w:r>
        <w:rPr>
          <w:lang w:val="fr"/>
        </w:rPr>
        <w:t xml:space="preserve">  </w:t>
      </w:r>
      <w:r>
        <w:rPr>
          <w:rFonts w:ascii="Courier" w:hAnsi="Courier"/>
          <w:lang w:val="fr"/>
        </w:rPr>
        <w:t xml:space="preserve">type=”section”</w:t>
      </w:r>
      <w:r>
        <w:rPr>
          <w:lang w:val="fr"/>
        </w:rPr>
        <w:t xml:space="preserve">) sont clairement isolées graphiquement dans le texte par des sauts de ligne et éventuellement une marque graphique.</w:t>
      </w:r>
    </w:p>
    <w:p>
      <w:r>
        <w:rPr>
          <w:lang w:val="fr"/>
        </w:rPr>
        <w:t xml:space="preserve">Les titres encodés avec l’élément </w:t>
      </w:r>
      <w:r>
        <w:t>&lt;</w:t>
      </w:r>
      <w:r>
        <w:rPr>
          <w:rFonts w:ascii="Courier" w:hAnsi="Courier"/>
          <w:lang w:val="fr"/>
        </w:rPr>
        <w:t xml:space="preserve">head</w:t>
      </w:r>
      <w:r>
        <w:t>&gt;</w:t>
      </w:r>
      <w:r>
        <w:rPr>
          <w:lang w:val="fr"/>
        </w:rPr>
        <w:t xml:space="preserve"> font l’objet de mise en valeur graphique rendant compte de l’inscription du texte sur le support (cf. plus bas) : saut de ligne, mise en valeur graphique, signes graphiques, etc.</w:t>
      </w:r>
    </w:p>
    <w:p>
      <w:r>
        <w:rPr>
          <w:lang w:val="fr"/>
        </w:rPr>
        <w:t xml:space="preserve">L’étude graphique prévoit des rendus typographiques différents pour le rendu des titres (taille de caractères, retraits, etc.).</w:t>
      </w:r>
    </w:p>
    <w:p>
      <w:r>
        <w:rPr>
          <w:lang w:val="fr"/>
        </w:rPr>
        <w:t xml:space="preserve">Les sous-divisions numérotées dans le texte (</w:t>
      </w:r>
      <w:r>
        <w:rPr>
          <w:rFonts w:ascii="Courier" w:hAnsi="Courier"/>
          <w:lang w:val="fr"/>
        </w:rPr>
        <w:t xml:space="preserve">type=”number”</w:t>
      </w:r>
      <w:r>
        <w:rPr>
          <w:lang w:val="fr"/>
        </w:rPr>
        <w:t xml:space="preserve">) débutent par le numéro régularisé fourni dans l’attribut </w:t>
      </w:r>
      <w:r>
        <w:rPr>
          <w:rStyle w:val=""/>
          <w:i/>
        </w:rPr>
        <w:t xml:space="preserve">@n</w:t>
      </w:r>
      <w:r>
        <w:rPr>
          <w:lang w:val="fr"/>
        </w:rPr>
        <w:t xml:space="preserve">, puis le texte concerné.</w:t>
      </w:r>
    </w:p>
    <w:p>
      <w:r>
        <w:rPr>
          <w:lang w:val="fr"/>
        </w:rPr>
        <w:t xml:space="preserve">Pour les sous-divisions articles dans le texte (</w:t>
      </w:r>
      <w:r>
        <w:rPr>
          <w:rFonts w:ascii="Courier" w:hAnsi="Courier"/>
          <w:lang w:val="fr"/>
        </w:rPr>
        <w:t xml:space="preserve">type=”article”</w:t>
      </w:r>
      <w:r>
        <w:rPr>
          <w:lang w:val="fr"/>
        </w:rPr>
        <w:t xml:space="preserve">), le numéro apparaît au centre de la page et le texte après un saut de ligne pour rendre compte de la disposition originale du manuscrit.</w:t>
      </w:r>
    </w:p>
    <w:p>
      <w:pPr>
        <w:pStyle w:val="Heading6"/>
      </w:pPr>
      <w:bookmarkStart w:id="1017" w:name="_SECTION_1017"/>
      <w:r>
        <w:rPr>
          <w:lang w:val="fr"/>
        </w:rPr>
        <w:t xml:space="preserve">Liste de valeurs possibles pour l’attribut type de </w:t>
      </w:r>
      <w:r>
        <w:t>&lt;</w:t>
      </w:r>
      <w:r>
        <w:rPr>
          <w:rFonts w:ascii="Courier" w:hAnsi="Courier"/>
          <w:lang w:val="fr"/>
        </w:rPr>
        <w:t xml:space="preserve">div</w:t>
      </w:r>
      <w:r>
        <w:t>&gt;</w:t>
      </w:r>
      <w:r>
        <w:rPr>
          <w:lang w:val="fr"/>
        </w:rPr>
        <w:t xml:space="preserve">  </w:t>
      </w:r>
      <w:bookmarkEnd w:id="1017"/>
    </w:p>
    <w:p>
      <w:pPr>
        <w:pStyle w:val="ListContinue"/>
        <w:numPr>
          <w:ilvl w:val="0"/>
          <w:numId w:val="2"/>
        </w:numPr>
      </w:pPr>
      <w:r>
        <w:rPr>
          <w:rFonts w:ascii="Courier" w:hAnsi="Courier"/>
          <w:lang w:val="fr"/>
        </w:rPr>
        <w:t xml:space="preserve">type=”book”</w:t>
      </w:r>
    </w:p>
    <w:p>
      <w:pPr>
        <w:pStyle w:val="ListContinue"/>
        <w:numPr>
          <w:ilvl w:val="0"/>
          <w:numId w:val="2"/>
        </w:numPr>
      </w:pPr>
      <w:r>
        <w:rPr>
          <w:rFonts w:ascii="Courier" w:hAnsi="Courier"/>
          <w:lang w:val="fr"/>
        </w:rPr>
        <w:t xml:space="preserve">type=”volume”</w:t>
      </w:r>
    </w:p>
    <w:p>
      <w:pPr>
        <w:pStyle w:val="ListContinue"/>
        <w:numPr>
          <w:ilvl w:val="0"/>
          <w:numId w:val="2"/>
        </w:numPr>
      </w:pPr>
      <w:r>
        <w:rPr>
          <w:rFonts w:ascii="Courier" w:hAnsi="Courier"/>
          <w:lang w:val="fr"/>
        </w:rPr>
        <w:t xml:space="preserve">type=”part”</w:t>
      </w:r>
    </w:p>
    <w:p>
      <w:pPr>
        <w:pStyle w:val="ListContinue"/>
        <w:numPr>
          <w:ilvl w:val="0"/>
          <w:numId w:val="2"/>
        </w:numPr>
      </w:pPr>
      <w:r>
        <w:rPr>
          <w:rFonts w:ascii="Courier" w:hAnsi="Courier"/>
          <w:lang w:val="fr"/>
        </w:rPr>
        <w:t xml:space="preserve">type=”chapter”</w:t>
      </w:r>
    </w:p>
    <w:p>
      <w:pPr>
        <w:pStyle w:val="ListContinue"/>
        <w:numPr>
          <w:ilvl w:val="0"/>
          <w:numId w:val="2"/>
        </w:numPr>
      </w:pPr>
      <w:r>
        <w:rPr>
          <w:rFonts w:ascii="Courier" w:hAnsi="Courier"/>
          <w:lang w:val="fr"/>
        </w:rPr>
        <w:t xml:space="preserve">type=”section”</w:t>
      </w:r>
    </w:p>
    <w:p>
      <w:pPr>
        <w:pStyle w:val="ListContinue"/>
        <w:numPr>
          <w:ilvl w:val="0"/>
          <w:numId w:val="2"/>
        </w:numPr>
      </w:pPr>
      <w:r>
        <w:rPr>
          <w:rFonts w:ascii="Courier" w:hAnsi="Courier"/>
          <w:lang w:val="fr"/>
        </w:rPr>
        <w:t xml:space="preserve">type=”article”</w:t>
      </w:r>
    </w:p>
    <w:p>
      <w:pPr>
        <w:pStyle w:val="ListContinue"/>
        <w:numPr>
          <w:ilvl w:val="0"/>
          <w:numId w:val="2"/>
        </w:numPr>
      </w:pPr>
      <w:r>
        <w:rPr>
          <w:rFonts w:ascii="Courier" w:hAnsi="Courier"/>
          <w:lang w:val="fr"/>
        </w:rPr>
        <w:t xml:space="preserve">type=”number”</w:t>
      </w:r>
    </w:p>
    <w:p>
      <w:pPr>
        <w:pStyle w:val="ListContinue"/>
        <w:numPr>
          <w:ilvl w:val="0"/>
          <w:numId w:val="2"/>
        </w:numPr>
      </w:pPr>
      <w:r>
        <w:rPr>
          <w:rFonts w:ascii="Courier" w:hAnsi="Courier"/>
          <w:lang w:val="fr"/>
        </w:rPr>
        <w:t xml:space="preserve">type=”unknown”</w:t>
      </w:r>
    </w:p>
    <w:p>
      <w:pPr>
        <w:pStyle w:val="ListContinue"/>
        <w:numPr>
          <w:ilvl w:val="0"/>
          <w:numId w:val="2"/>
        </w:numPr>
      </w:pPr>
      <w:r>
        <w:rPr>
          <w:rFonts w:ascii="Courier" w:hAnsi="Courier"/>
          <w:lang w:val="fr"/>
        </w:rPr>
        <w:t xml:space="preserve">type=”toc”</w:t>
      </w:r>
    </w:p>
    <w:p>
      <w:pPr>
        <w:pStyle w:val="ListContinue"/>
        <w:numPr>
          <w:ilvl w:val="0"/>
          <w:numId w:val="2"/>
        </w:numPr>
      </w:pPr>
      <w:r>
        <w:rPr>
          <w:rFonts w:ascii="Courier" w:hAnsi="Courier"/>
          <w:lang w:val="fr"/>
        </w:rPr>
        <w:t xml:space="preserve">type=”index”</w:t>
      </w:r>
    </w:p>
    <w:p>
      <w:pPr>
        <w:pStyle w:val="ListContinue"/>
        <w:numPr>
          <w:ilvl w:val="0"/>
          <w:numId w:val="2"/>
        </w:numPr>
      </w:pPr>
      <w:r>
        <w:rPr>
          <w:rFonts w:ascii="Courier" w:hAnsi="Courier"/>
          <w:lang w:val="fr"/>
        </w:rPr>
        <w:t xml:space="preserve">type=”preface”</w:t>
      </w:r>
    </w:p>
    <w:p>
      <w:pPr>
        <w:pStyle w:val="ListContinue"/>
        <w:numPr>
          <w:ilvl w:val="0"/>
          <w:numId w:val="2"/>
        </w:numPr>
      </w:pPr>
      <w:r>
        <w:rPr>
          <w:rFonts w:ascii="Courier" w:hAnsi="Courier"/>
          <w:lang w:val="fr"/>
        </w:rPr>
        <w:t xml:space="preserve">type=”dedication”</w:t>
      </w:r>
    </w:p>
    <w:p>
      <w:pPr>
        <w:pStyle w:val="ListContinue"/>
        <w:numPr>
          <w:ilvl w:val="0"/>
          <w:numId w:val="2"/>
        </w:numPr>
      </w:pPr>
      <w:r>
        <w:rPr>
          <w:rFonts w:ascii="Courier" w:hAnsi="Courier"/>
          <w:lang w:val="fr"/>
        </w:rPr>
        <w:t xml:space="preserve">type=”colophon”</w:t>
      </w:r>
    </w:p>
    <w:p>
      <w:pPr>
        <w:pStyle w:val="ListContinue"/>
        <w:numPr>
          <w:ilvl w:val="0"/>
          <w:numId w:val="2"/>
        </w:numPr>
      </w:pPr>
      <w:r>
        <w:rPr>
          <w:rFonts w:ascii="Courier" w:hAnsi="Courier"/>
          <w:lang w:val="fr"/>
        </w:rPr>
        <w:t xml:space="preserve">type=”transcription”</w:t>
      </w:r>
    </w:p>
    <w:p>
      <w:pPr>
        <w:pStyle w:val="ListContinue"/>
        <w:numPr>
          <w:ilvl w:val="0"/>
          <w:numId w:val="2"/>
        </w:numPr>
      </w:pPr>
      <w:r>
        <w:rPr>
          <w:rFonts w:ascii="Courier" w:hAnsi="Courier"/>
          <w:lang w:val="fr"/>
        </w:rPr>
        <w:t xml:space="preserve">type=”alignmentTexts”</w:t>
      </w:r>
    </w:p>
    <w:p>
      <w:pPr>
        <w:pStyle w:val="ListContinue"/>
        <w:numPr>
          <w:ilvl w:val="0"/>
          <w:numId w:val="2"/>
        </w:numPr>
      </w:pPr>
      <w:r>
        <w:rPr>
          <w:rFonts w:ascii="Courier" w:hAnsi="Courier"/>
          <w:lang w:val="fr"/>
        </w:rPr>
        <w:t xml:space="preserve">type=”alignmentFigures”</w:t>
      </w:r>
    </w:p>
    <w:p>
      <w:pPr>
        <w:pStyle w:val="ListContinue"/>
        <w:numPr>
          <w:ilvl w:val="0"/>
          <w:numId w:val="2"/>
        </w:numPr>
      </w:pPr>
      <w:r>
        <w:rPr>
          <w:rFonts w:ascii="Courier" w:hAnsi="Courier"/>
          <w:lang w:val="fr"/>
        </w:rPr>
        <w:t xml:space="preserve">type=”notesHistorical”</w:t>
      </w:r>
    </w:p>
    <w:p>
      <w:pPr>
        <w:pStyle w:val="ListContinue"/>
        <w:numPr>
          <w:ilvl w:val="0"/>
          <w:numId w:val="2"/>
        </w:numPr>
      </w:pPr>
      <w:r>
        <w:rPr>
          <w:rFonts w:ascii="Courier" w:hAnsi="Courier"/>
          <w:lang w:val="fr"/>
        </w:rPr>
        <w:t xml:space="preserve">type=”notesCritical”</w:t>
      </w:r>
    </w:p>
    <w:p>
      <w:pPr>
        <w:pStyle w:val="ListContinue"/>
        <w:numPr>
          <w:ilvl w:val="0"/>
          <w:numId w:val="2"/>
        </w:numPr>
      </w:pPr>
      <w:r>
        <w:rPr>
          <w:rFonts w:ascii="Courier" w:hAnsi="Courier"/>
          <w:lang w:val="fr"/>
        </w:rPr>
        <w:t xml:space="preserve">type=”biblio”</w:t>
      </w:r>
    </w:p>
    <w:p>
      <w:pPr>
        <w:pStyle w:val="ListContinue"/>
        <w:numPr>
          <w:ilvl w:val="0"/>
          <w:numId w:val="2"/>
        </w:numPr>
      </w:pPr>
      <w:r>
        <w:rPr>
          <w:rFonts w:ascii="Courier" w:hAnsi="Courier"/>
          <w:lang w:val="fr"/>
        </w:rPr>
        <w:t xml:space="preserve">type=”glossariumJuris”</w:t>
      </w:r>
    </w:p>
    <w:p>
      <w:pPr>
        <w:pStyle w:val="ListContinue"/>
        <w:numPr>
          <w:ilvl w:val="0"/>
          <w:numId w:val="2"/>
        </w:numPr>
      </w:pPr>
      <w:r>
        <w:rPr>
          <w:rFonts w:ascii="Courier" w:hAnsi="Courier"/>
          <w:lang w:val="fr"/>
        </w:rPr>
        <w:t xml:space="preserve">type=”glossariumTechnicae”</w:t>
      </w:r>
    </w:p>
    <w:p>
      <w:pPr>
        <w:pStyle w:val="ListContinue"/>
        <w:numPr>
          <w:ilvl w:val="0"/>
          <w:numId w:val="2"/>
        </w:numPr>
      </w:pPr>
      <w:r>
        <w:rPr>
          <w:rFonts w:ascii="Courier" w:hAnsi="Courier"/>
          <w:lang w:val="fr"/>
        </w:rPr>
        <w:t xml:space="preserve">type=”indexNominum”</w:t>
      </w:r>
    </w:p>
    <w:p>
      <w:pPr>
        <w:pStyle w:val="ListContinue"/>
        <w:numPr>
          <w:ilvl w:val="0"/>
          <w:numId w:val="2"/>
        </w:numPr>
      </w:pPr>
      <w:r>
        <w:rPr>
          <w:rFonts w:ascii="Courier" w:hAnsi="Courier"/>
          <w:lang w:val="fr"/>
        </w:rPr>
        <w:t xml:space="preserve">type=”indexLocorum”</w:t>
      </w:r>
    </w:p>
    <w:p>
      <w:pPr>
        <w:pStyle w:val="ListContinue"/>
        <w:numPr>
          <w:ilvl w:val="0"/>
          <w:numId w:val="2"/>
        </w:numPr>
      </w:pPr>
      <w:r>
        <w:rPr>
          <w:rFonts w:ascii="Courier" w:hAnsi="Courier"/>
          <w:lang w:val="fr"/>
        </w:rPr>
        <w:t xml:space="preserve">type=”indexRerum”</w:t>
      </w:r>
    </w:p>
    <w:p>
      <w:r>
        <w:rPr>
          <w:lang w:val="fr"/>
        </w:rPr>
        <w:t xml:space="preserve">  </w:t>
      </w:r>
      <w:r>
        <w:rPr>
          <w:highlight w:val="lightGray"/>
          <w:lang w:val="fr"/>
        </w:rPr>
        <w:t xml:space="preserve">pour les articles de la partie éditoriale :</w:t>
      </w:r>
      <w:r>
        <w:rPr>
          <w:lang w:val="fr"/>
        </w:rPr>
        <w:t xml:space="preserve">  </w:t>
      </w:r>
    </w:p>
    <w:p>
      <w:r>
        <w:rPr>
          <w:lang w:val="fr"/>
        </w:rPr>
        <w:t xml:space="preserve">  </w:t>
      </w:r>
      <w:r>
        <w:rPr>
          <w:highlight w:val="lightGray"/>
          <w:lang w:val="fr"/>
        </w:rPr>
        <w:t xml:space="preserve">type=”abstract”</w:t>
      </w:r>
      <w:r>
        <w:rPr>
          <w:lang w:val="fr"/>
        </w:rPr>
        <w:t xml:space="preserve">  </w:t>
      </w:r>
    </w:p>
    <w:p>
      <w:r>
        <w:rPr>
          <w:lang w:val="fr"/>
        </w:rPr>
        <w:t xml:space="preserve">  </w:t>
      </w:r>
      <w:r>
        <w:rPr>
          <w:highlight w:val="lightGray"/>
          <w:lang w:val="fr"/>
        </w:rPr>
        <w:t xml:space="preserve">type=”downloads”</w:t>
      </w:r>
      <w:r>
        <w:rPr>
          <w:lang w:val="fr"/>
        </w:rPr>
        <w:t xml:space="preserve">  </w:t>
      </w:r>
    </w:p>
    <w:p>
      <w:r>
        <w:rPr>
          <w:lang w:val="fr"/>
        </w:rPr>
        <w:t xml:space="preserve">  </w:t>
      </w:r>
      <w:r>
        <w:rPr>
          <w:highlight w:val="lightGray"/>
          <w:lang w:val="fr"/>
        </w:rPr>
        <w:t xml:space="preserve">type=”notes”</w:t>
      </w:r>
      <w:r>
        <w:rPr>
          <w:lang w:val="fr"/>
        </w:rPr>
        <w:t xml:space="preserve">  </w:t>
      </w:r>
    </w:p>
    <w:p>
      <w:pPr>
        <w:pStyle w:val="Heading3"/>
      </w:pPr>
      <w:bookmarkStart w:id="1018" w:name="_SECTION_1018"/>
      <w:r>
        <w:rPr>
          <w:lang w:val="fr"/>
        </w:rPr>
        <w:t xml:space="preserve">Liens et renvois</w:t>
      </w:r>
      <w:bookmarkEnd w:id="1018"/>
    </w:p>
    <w:p>
      <w:pPr>
        <w:pStyle w:val="Heading4"/>
      </w:pPr>
      <w:bookmarkStart w:id="1019" w:name="_SECTION_1019"/>
      <w:r>
        <w:rPr>
          <w:lang w:val="fr"/>
        </w:rPr>
        <w:t xml:space="preserve">Encodage</w:t>
      </w:r>
      <w:bookmarkEnd w:id="1019"/>
    </w:p>
    <w:p>
      <w:pPr>
        <w:pStyle w:val="ListContinue"/>
        <w:numPr>
          <w:ilvl w:val="0"/>
          <w:numId w:val="2"/>
        </w:numPr>
      </w:pPr>
      <w:r>
        <w:rPr>
          <w:lang w:val="fr"/>
        </w:rPr>
        <w:t xml:space="preserve">L’encodage des liens et renvois est réalisé au moyen de l’élément générique </w:t>
      </w:r>
      <w:r>
        <w:t>&lt;</w:t>
      </w:r>
      <w:r>
        <w:rPr>
          <w:rFonts w:ascii="Courier" w:hAnsi="Courier"/>
          <w:lang w:val="fr"/>
        </w:rPr>
        <w:t xml:space="preserve">ref</w:t>
      </w:r>
      <w:r>
        <w:t>&gt;</w:t>
      </w:r>
      <w:r>
        <w:rPr>
          <w:lang w:val="fr"/>
        </w:rPr>
        <w:t xml:space="preserve"> de TEI. Ces renvois sont de plusieurs types :</w:t>
      </w:r>
    </w:p>
    <w:p>
      <w:pPr>
        <w:pStyle w:val="ListContinue"/>
        <w:numPr>
          <w:ilvl w:val="0"/>
          <w:numId w:val="2"/>
        </w:numPr>
      </w:pPr>
      <w:r>
        <w:rPr>
          <w:lang w:val="fr"/>
        </w:rPr>
        <w:t xml:space="preserve">  </w:t>
      </w:r>
      <w:r>
        <w:rPr>
          <w:rFonts w:ascii="Courier" w:hAnsi="Courier"/>
          <w:lang w:val="fr"/>
        </w:rPr>
        <w:t xml:space="preserve">type="internal"</w:t>
      </w:r>
      <w:r>
        <w:rPr>
          <w:lang w:val="fr"/>
        </w:rPr>
        <w:t xml:space="preserve"> pour des liens à l’intérieur du texte</w:t>
      </w:r>
    </w:p>
    <w:p>
      <w:pPr>
        <w:pStyle w:val="ListContinue"/>
        <w:numPr>
          <w:ilvl w:val="0"/>
          <w:numId w:val="2"/>
        </w:numPr>
      </w:pPr>
      <w:r>
        <w:rPr>
          <w:lang w:val="fr"/>
        </w:rPr>
        <w:t xml:space="preserve">  </w:t>
      </w:r>
      <w:r>
        <w:rPr>
          <w:rFonts w:ascii="Courier" w:hAnsi="Courier"/>
          <w:lang w:val="fr"/>
        </w:rPr>
        <w:t xml:space="preserve">type="external"</w:t>
      </w:r>
      <w:r>
        <w:rPr>
          <w:lang w:val="fr"/>
        </w:rPr>
        <w:t xml:space="preserve"> pour des liens hypertextuels externes</w:t>
      </w:r>
    </w:p>
    <w:p>
      <w:pPr>
        <w:pStyle w:val="ListContinue"/>
        <w:numPr>
          <w:ilvl w:val="0"/>
          <w:numId w:val="2"/>
        </w:numPr>
      </w:pPr>
      <w:r>
        <w:rPr>
          <w:lang w:val="fr"/>
        </w:rPr>
        <w:t xml:space="preserve">  </w:t>
      </w:r>
      <w:r>
        <w:rPr>
          <w:rFonts w:ascii="Courier" w:hAnsi="Courier"/>
          <w:lang w:val="fr"/>
        </w:rPr>
        <w:t xml:space="preserve">type="noteHistorical"</w:t>
      </w:r>
      <w:r>
        <w:rPr>
          <w:lang w:val="fr"/>
        </w:rPr>
        <w:t xml:space="preserve"> pour les notes de commentaire historique</w:t>
      </w:r>
    </w:p>
    <w:p>
      <w:pPr>
        <w:pStyle w:val="ListContinue"/>
        <w:numPr>
          <w:ilvl w:val="0"/>
          <w:numId w:val="2"/>
        </w:numPr>
      </w:pPr>
      <w:r>
        <w:rPr>
          <w:lang w:val="fr"/>
        </w:rPr>
        <w:t xml:space="preserve">  </w:t>
      </w:r>
      <w:r>
        <w:rPr>
          <w:rFonts w:ascii="Courier" w:hAnsi="Courier"/>
          <w:lang w:val="fr"/>
        </w:rPr>
        <w:t xml:space="preserve">type="noteCritical"</w:t>
      </w:r>
      <w:r>
        <w:rPr>
          <w:lang w:val="fr"/>
        </w:rPr>
        <w:t xml:space="preserve"> pour les notes critiques concernant l’établissement du texte</w:t>
      </w:r>
    </w:p>
    <w:p>
      <w:pPr>
        <w:pStyle w:val="ListContinue"/>
        <w:numPr>
          <w:ilvl w:val="0"/>
          <w:numId w:val="2"/>
        </w:numPr>
      </w:pPr>
      <w:r>
        <w:rPr>
          <w:lang w:val="fr"/>
        </w:rPr>
        <w:t xml:space="preserve">  </w:t>
      </w:r>
      <w:r>
        <w:rPr>
          <w:rFonts w:ascii="Courier" w:hAnsi="Courier"/>
          <w:lang w:val="fr"/>
        </w:rPr>
        <w:t xml:space="preserve">type="noteAuctorial"</w:t>
      </w:r>
      <w:r>
        <w:rPr>
          <w:lang w:val="fr"/>
        </w:rPr>
        <w:t xml:space="preserve"> pour des notes de l’auteur</w:t>
      </w:r>
    </w:p>
    <w:p>
      <w:pPr>
        <w:pStyle w:val="ListContinue"/>
        <w:numPr>
          <w:ilvl w:val="0"/>
          <w:numId w:val="2"/>
        </w:numPr>
      </w:pPr>
      <w:r>
        <w:rPr>
          <w:lang w:val="fr"/>
        </w:rPr>
        <w:t xml:space="preserve">  </w:t>
      </w:r>
      <w:r>
        <w:rPr>
          <w:rFonts w:ascii="Courier" w:hAnsi="Courier"/>
          <w:lang w:val="fr"/>
        </w:rPr>
        <w:t xml:space="preserve">type="note"</w:t>
      </w:r>
      <w:r>
        <w:rPr>
          <w:lang w:val="fr"/>
        </w:rPr>
        <w:t xml:space="preserve"> pour des notes des parties éditoriales du site</w:t>
      </w:r>
    </w:p>
    <w:p>
      <w:pPr>
        <w:pStyle w:val="ListContinue"/>
        <w:numPr>
          <w:ilvl w:val="0"/>
          <w:numId w:val="2"/>
        </w:numPr>
      </w:pPr>
      <w:r>
        <w:rPr>
          <w:lang w:val="fr"/>
        </w:rPr>
        <w:t xml:space="preserve">  </w:t>
      </w:r>
      <w:r>
        <w:rPr>
          <w:rFonts w:ascii="Courier" w:hAnsi="Courier"/>
          <w:lang w:val="fr"/>
        </w:rPr>
        <w:t xml:space="preserve">type="figure"</w:t>
      </w:r>
      <w:r>
        <w:rPr>
          <w:lang w:val="fr"/>
        </w:rPr>
        <w:t xml:space="preserve"> pour faire un lien vers une figure</w:t>
      </w:r>
    </w:p>
    <w:p>
      <w:pPr>
        <w:pStyle w:val="ListContinue"/>
        <w:numPr>
          <w:ilvl w:val="0"/>
          <w:numId w:val="2"/>
        </w:numPr>
      </w:pPr>
      <w:r>
        <w:rPr>
          <w:lang w:val="fr"/>
        </w:rPr>
        <w:t xml:space="preserve">  </w:t>
      </w:r>
      <w:r>
        <w:rPr>
          <w:rFonts w:ascii="Courier" w:hAnsi="Courier"/>
          <w:lang w:val="fr"/>
        </w:rPr>
        <w:t xml:space="preserve">type="plate"</w:t>
      </w:r>
      <w:r>
        <w:rPr>
          <w:lang w:val="fr"/>
        </w:rPr>
        <w:t xml:space="preserve"> pour faire un lien vers une planche</w:t>
      </w:r>
    </w:p>
    <w:p>
      <w:pPr>
        <w:pStyle w:val="Heading5"/>
      </w:pPr>
      <w:bookmarkStart w:id="1020" w:name="_SECTION_1020"/>
      <w:r>
        <w:rPr>
          <w:lang w:val="fr"/>
        </w:rPr>
        <w:t xml:space="preserve">Exemple</w:t>
      </w:r>
      <w:bookmarkEnd w:id="1020"/>
    </w:p>
    <w:p>
      <w:r>
        <w:rPr>
          <w:rStyle w:val="Special"/>
        </w:rPr>
        <w:t xml:space="preserve">&lt;</w:t>
      </w:r>
      <w:r>
        <w:rPr>
          <w:rStyle w:val="Special"/>
          <w:b/>
        </w:rPr>
        <w:t xml:space="preserve">body</w:t>
      </w:r>
      <w:r>
        <w:rPr>
          <w:rStyle w:val="Special"/>
        </w:rPr>
        <w:t xml:space="preserve">&gt;</w:t>
      </w:r>
      <w:r>
        <w:br/>
      </w:r>
      <w:r>
        <w:rPr>
          <w:rStyle w:val="Special"/>
        </w:rPr>
        <w:t xml:space="preserve"> &lt;</w:t>
      </w:r>
      <w:r>
        <w:rPr>
          <w:rStyle w:val="Special"/>
          <w:b/>
        </w:rPr>
        <w:t xml:space="preserve">div</w:t>
      </w:r>
      <w:r>
        <w:rPr>
          <w:rStyle w:val="Special"/>
        </w:rPr>
        <w:t xml:space="preserve">&gt;</w:t>
      </w:r>
      <w:r>
        <w:br/>
      </w:r>
      <w:r>
        <w:rPr>
          <w:rStyle w:val="Special"/>
        </w:rPr>
        <w:t xml:space="preserve">  &lt;</w:t>
      </w:r>
      <w:r>
        <w:rPr>
          <w:rStyle w:val="Special"/>
          <w:b/>
        </w:rPr>
        <w:t xml:space="preserve">p</w:t>
      </w:r>
      <w:r>
        <w:rPr>
          <w:rStyle w:val="Special"/>
        </w:rPr>
        <w:t xml:space="preserve">&gt;L’on toise séparément tous les bois des grosseurs</w:t>
      </w:r>
      <w:r>
        <w:br/>
      </w:r>
      <w:r>
        <w:rPr>
          <w:rStyle w:val="Special"/>
        </w:rPr>
        <w:t xml:space="preserve">     et longueurs justes qu’ils ont en œuvre, […] et ils</w:t>
      </w:r>
      <w:r>
        <w:br/>
      </w:r>
      <w:r>
        <w:rPr>
          <w:rStyle w:val="Special"/>
        </w:rPr>
        <w:t xml:space="preserve">     se réduisent à la pièce ainsi qu’il est expliqué</w:t>
      </w:r>
      <w:r>
        <w:br/>
      </w:r>
      <w:r>
        <w:rPr>
          <w:rStyle w:val="Special"/>
        </w:rPr>
        <w:t xml:space="preserve">  &lt;</w:t>
      </w:r>
      <w:r>
        <w:rPr>
          <w:rStyle w:val="Special"/>
          <w:b/>
        </w:rPr>
        <w:t xml:space="preserve">ref</w:t>
      </w:r>
      <w:r>
        <w:rPr>
          <w:rStyle w:val="Special"/>
        </w:rPr>
        <w:t xml:space="preserve"> </w:t>
      </w:r>
      <w:r>
        <w:rPr>
          <w:rStyle w:val="Special"/>
          <w:b/>
        </w:rPr>
        <w:t xml:space="preserve">type</w:t>
      </w:r>
      <w:r>
        <w:rPr>
          <w:rStyle w:val="Special"/>
        </w:rPr>
        <w:t xml:space="preserve">="internal" </w:t>
      </w:r>
      <w:r>
        <w:rPr>
          <w:rStyle w:val="Special"/>
          <w:b/>
        </w:rPr>
        <w:t xml:space="preserve">target</w:t>
      </w:r>
      <w:r>
        <w:rPr>
          <w:rStyle w:val="Special"/>
        </w:rPr>
        <w:t xml:space="preserve">="#t8Body01.0xx"&gt;au</w:t>
      </w:r>
      <w:r>
        <w:br/>
      </w:r>
      <w:r>
        <w:rPr>
          <w:rStyle w:val="Special"/>
        </w:rPr>
        <w:t xml:space="preserve">       chapitre précédent&lt;/</w:t>
      </w:r>
      <w:r>
        <w:rPr>
          <w:rStyle w:val="Special"/>
          <w:b/>
        </w:rPr>
        <w:t xml:space="preserve">ref</w:t>
      </w:r>
      <w:r>
        <w:rPr>
          <w:rStyle w:val="Special"/>
        </w:rPr>
        <w:t xml:space="preserve">&gt;.&lt;/</w:t>
      </w:r>
      <w:r>
        <w:rPr>
          <w:rStyle w:val="Special"/>
          <w:b/>
        </w:rPr>
        <w:t xml:space="preserve">p</w:t>
      </w:r>
      <w:r>
        <w:rPr>
          <w:rStyle w:val="Special"/>
        </w:rPr>
        <w:t xml:space="preserve">&gt;</w:t>
      </w:r>
      <w:r>
        <w:br/>
      </w:r>
      <w:r>
        <w:rPr>
          <w:rStyle w:val="Special"/>
        </w:rPr>
        <w:t xml:space="preserve">  &lt;</w:t>
      </w:r>
      <w:r>
        <w:rPr>
          <w:rStyle w:val="Special"/>
          <w:b/>
        </w:rPr>
        <w:t xml:space="preserve">p</w:t>
      </w:r>
      <w:r>
        <w:rPr>
          <w:rStyle w:val="Special"/>
        </w:rPr>
        <w:t xml:space="preserve"> </w:t>
      </w:r>
      <w:r>
        <w:rPr>
          <w:rStyle w:val="Special"/>
          <w:b/>
        </w:rPr>
        <w:t xml:space="preserve">xml:id</w:t>
      </w:r>
      <w:r>
        <w:rPr>
          <w:rStyle w:val="Special"/>
        </w:rPr>
        <w:t xml:space="preserve">="c2Front02.01.p003"&gt;</w:t>
      </w:r>
      <w:r>
        <w:br/>
      </w:r>
      <w:r>
        <w:rPr>
          <w:rStyle w:val="Special"/>
        </w:rPr>
        <w:t xml:space="preserve">   &lt;</w:t>
      </w:r>
      <w:r>
        <w:rPr>
          <w:rStyle w:val="Special"/>
          <w:b/>
        </w:rPr>
        <w:t xml:space="preserve">ref</w:t>
      </w:r>
      <w:r>
        <w:rPr>
          <w:rStyle w:val="Special"/>
        </w:rPr>
        <w:t xml:space="preserve"> </w:t>
      </w:r>
      <w:r>
        <w:rPr>
          <w:rStyle w:val="Special"/>
          <w:b/>
        </w:rPr>
        <w:t xml:space="preserve">type</w:t>
      </w:r>
      <w:r>
        <w:rPr>
          <w:rStyle w:val="Special"/>
        </w:rPr>
        <w:t xml:space="preserve">="noteHistorical" </w:t>
      </w:r>
      <w:r>
        <w:rPr>
          <w:rStyle w:val="Special"/>
          <w:b/>
        </w:rPr>
        <w:t xml:space="preserve">target</w:t>
      </w:r>
      <w:r>
        <w:rPr>
          <w:rStyle w:val="Special"/>
        </w:rPr>
        <w:t xml:space="preserve">="#c2Nh0003"&gt;</w:t>
      </w:r>
      <w:r>
        <w:br/>
      </w:r>
      <w:r>
        <w:rPr>
          <w:rStyle w:val="Special"/>
        </w:rPr>
        <w:t xml:space="preserve">    &lt;</w:t>
      </w:r>
      <w:r>
        <w:rPr>
          <w:rStyle w:val="Special"/>
          <w:b/>
        </w:rPr>
        <w:t xml:space="preserve">hi</w:t>
      </w:r>
      <w:r>
        <w:rPr>
          <w:rStyle w:val="Special"/>
        </w:rPr>
        <w:t xml:space="preserve"> </w:t>
      </w:r>
      <w:r>
        <w:rPr>
          <w:rStyle w:val="Special"/>
          <w:b/>
        </w:rPr>
        <w:t xml:space="preserve">rend</w:t>
      </w:r>
      <w:r>
        <w:rPr>
          <w:rStyle w:val="Special"/>
        </w:rPr>
        <w:t xml:space="preserve">="bigger"&gt;La première ville&lt;/</w:t>
      </w:r>
      <w:r>
        <w:rPr>
          <w:rStyle w:val="Special"/>
          <w:b/>
        </w:rPr>
        <w:t xml:space="preserve">hi</w:t>
      </w:r>
      <w:r>
        <w:rPr>
          <w:rStyle w:val="Special"/>
        </w:rPr>
        <w:t xml:space="preserve">&gt; qui fut</w:t>
      </w:r>
      <w:r>
        <w:br/>
      </w:r>
      <w:r>
        <w:rPr>
          <w:rStyle w:val="Special"/>
        </w:rPr>
        <w:t xml:space="preserve">       bâtie se nomma &lt;</w:t>
      </w:r>
      <w:r>
        <w:rPr>
          <w:rStyle w:val="Special"/>
          <w:b/>
        </w:rPr>
        <w:t xml:space="preserve">placeName</w:t>
      </w:r>
      <w:r>
        <w:rPr>
          <w:rStyle w:val="Special"/>
        </w:rPr>
        <w:t xml:space="preserve"> </w:t>
      </w:r>
      <w:r>
        <w:rPr>
          <w:rStyle w:val="Special"/>
          <w:b/>
        </w:rPr>
        <w:t xml:space="preserve">ref</w:t>
      </w:r>
      <w:r>
        <w:rPr>
          <w:rStyle w:val="Special"/>
        </w:rPr>
        <w:t xml:space="preserve">="#henoch"&gt;Énocle&lt;/</w:t>
      </w:r>
      <w:r>
        <w:rPr>
          <w:rStyle w:val="Special"/>
          <w:b/>
        </w:rPr>
        <w:t xml:space="preserve">placeName</w:t>
      </w:r>
      <w:r>
        <w:rPr>
          <w:rStyle w:val="Special"/>
        </w:rPr>
        <w:t xml:space="preserve">&gt; par &lt;</w:t>
      </w:r>
      <w:r>
        <w:rPr>
          <w:rStyle w:val="Special"/>
          <w:b/>
        </w:rPr>
        <w:t xml:space="preserve">persName</w:t>
      </w:r>
      <w:r>
        <w:rPr>
          <w:rStyle w:val="Special"/>
        </w:rPr>
        <w:t xml:space="preserve"> </w:t>
      </w:r>
      <w:r>
        <w:rPr>
          <w:rStyle w:val="Special"/>
          <w:b/>
        </w:rPr>
        <w:t xml:space="preserve">ref</w:t>
      </w:r>
      <w:r>
        <w:rPr>
          <w:rStyle w:val="Special"/>
        </w:rPr>
        <w:t xml:space="preserve">="#cain"&gt;Caën&lt;/</w:t>
      </w:r>
      <w:r>
        <w:rPr>
          <w:rStyle w:val="Special"/>
          <w:b/>
        </w:rPr>
        <w:t xml:space="preserve">persName</w:t>
      </w:r>
      <w:r>
        <w:rPr>
          <w:rStyle w:val="Special"/>
        </w:rPr>
        <w:t xml:space="preserve">&gt; qui en étoit le fondateur du</w:t>
      </w:r>
      <w:r>
        <w:br/>
      </w:r>
      <w:r>
        <w:rPr>
          <w:rStyle w:val="Special"/>
        </w:rPr>
        <w:t xml:space="preserve">       nom de son fils aîné.&lt;/</w:t>
      </w:r>
      <w:r>
        <w:rPr>
          <w:rStyle w:val="Special"/>
          <w:b/>
        </w:rPr>
        <w:t xml:space="preserve">ref</w:t>
      </w:r>
      <w:r>
        <w:rPr>
          <w:rStyle w:val="Special"/>
        </w:rPr>
        <w:t xml:space="preserve">&gt;</w:t>
      </w:r>
      <w:r>
        <w:br/>
      </w:r>
      <w:r>
        <w:rPr>
          <w:rStyle w:val="Special"/>
        </w:rPr>
        <w:t xml:space="preserve">  &lt;/</w:t>
      </w:r>
      <w:r>
        <w:rPr>
          <w:rStyle w:val="Special"/>
          <w:b/>
        </w:rPr>
        <w:t xml:space="preserve">p</w:t>
      </w:r>
      <w:r>
        <w:rPr>
          <w:rStyle w:val="Special"/>
        </w:rPr>
        <w:t xml:space="preserve">&gt;</w:t>
      </w:r>
      <w:r>
        <w:br/>
      </w:r>
      <w:r>
        <w:rPr>
          <w:rStyle w:val="Special"/>
        </w:rPr>
        <w:t xml:space="preserve"> &lt;/</w:t>
      </w:r>
      <w:r>
        <w:rPr>
          <w:rStyle w:val="Special"/>
          <w:b/>
        </w:rPr>
        <w:t xml:space="preserve">div</w:t>
      </w:r>
      <w:r>
        <w:rPr>
          <w:rStyle w:val="Special"/>
        </w:rPr>
        <w:t xml:space="preserve">&gt;</w:t>
      </w:r>
      <w:r>
        <w:br/>
      </w:r>
      <w:r>
        <w:rPr>
          <w:rStyle w:val="Special"/>
        </w:rPr>
        <w:t xml:space="preserve">&lt;/</w:t>
      </w:r>
      <w:r>
        <w:rPr>
          <w:rStyle w:val="Special"/>
          <w:b/>
        </w:rPr>
        <w:t xml:space="preserve">body</w:t>
      </w:r>
      <w:r>
        <w:rPr>
          <w:rStyle w:val="Special"/>
        </w:rPr>
        <w:t xml:space="preserve">&gt;</w:t>
      </w:r>
      <w:r>
        <w:br/>
      </w:r>
      <w:r>
        <w:rPr>
          <w:rStyle w:val="Special"/>
        </w:rPr>
        <w:t xml:space="preserve">&lt;</w:t>
      </w:r>
      <w:r>
        <w:rPr>
          <w:rStyle w:val="Special"/>
          <w:b/>
        </w:rPr>
        <w:t xml:space="preserve">back</w:t>
      </w:r>
      <w:r>
        <w:rPr>
          <w:rStyle w:val="Special"/>
        </w:rPr>
        <w:t xml:space="preserve">&gt;</w:t>
      </w:r>
      <w:r>
        <w:br/>
      </w:r>
      <w:r>
        <w:rPr>
          <w:rStyle w:val="Special"/>
        </w:rPr>
        <w:t xml:space="preserve"> &lt;</w:t>
      </w:r>
      <w:r>
        <w:rPr>
          <w:rStyle w:val="Special"/>
          <w:b/>
        </w:rPr>
        <w:t xml:space="preserve">div</w:t>
      </w:r>
      <w:r>
        <w:rPr>
          <w:rStyle w:val="Special"/>
        </w:rPr>
        <w:t xml:space="preserve"> </w:t>
      </w:r>
      <w:r>
        <w:rPr>
          <w:rStyle w:val="Special"/>
          <w:b/>
        </w:rPr>
        <w:t xml:space="preserve">xml:lang</w:t>
      </w:r>
      <w:r>
        <w:rPr>
          <w:rStyle w:val="Special"/>
        </w:rPr>
        <w:t xml:space="preserve">="fre" </w:t>
      </w:r>
      <w:r>
        <w:rPr>
          <w:rStyle w:val="Special"/>
          <w:b/>
        </w:rPr>
        <w:t xml:space="preserve">type</w:t>
      </w:r>
      <w:r>
        <w:rPr>
          <w:rStyle w:val="Special"/>
        </w:rPr>
        <w:t xml:space="preserve">="notesHistorical" </w:t>
      </w:r>
      <w:r>
        <w:rPr>
          <w:rStyle w:val="Special"/>
          <w:b/>
        </w:rPr>
        <w:t xml:space="preserve">xml:id</w:t>
      </w:r>
      <w:r>
        <w:rPr>
          <w:rStyle w:val="Special"/>
        </w:rPr>
        <w:t xml:space="preserve">="c2Nh"&gt;</w:t>
      </w:r>
      <w:r>
        <w:br/>
      </w:r>
      <w:r>
        <w:rPr>
          <w:rStyle w:val="Special"/>
        </w:rPr>
        <w:t xml:space="preserve">  &lt;</w:t>
      </w:r>
      <w:r>
        <w:rPr>
          <w:rStyle w:val="Special"/>
          <w:b/>
        </w:rPr>
        <w:t xml:space="preserve">head</w:t>
      </w:r>
      <w:r>
        <w:rPr>
          <w:rStyle w:val="Special"/>
        </w:rPr>
        <w:t xml:space="preserve">&gt;Notes de commentaire historique&lt;/</w:t>
      </w:r>
      <w:r>
        <w:rPr>
          <w:rStyle w:val="Special"/>
          <w:b/>
        </w:rPr>
        <w:t xml:space="preserve">head</w:t>
      </w:r>
      <w:r>
        <w:rPr>
          <w:rStyle w:val="Special"/>
        </w:rPr>
        <w:t xml:space="preserve">&gt;</w:t>
      </w:r>
      <w:r>
        <w:br/>
      </w:r>
      <w:r>
        <w:rPr>
          <w:rStyle w:val="Special"/>
        </w:rPr>
        <w:t xml:space="preserve">  &lt;</w:t>
      </w:r>
      <w:r>
        <w:rPr>
          <w:rStyle w:val="Special"/>
          <w:b/>
        </w:rPr>
        <w:t xml:space="preserve">note</w:t>
      </w:r>
      <w:r>
        <w:rPr>
          <w:rStyle w:val="Special"/>
        </w:rPr>
        <w:t xml:space="preserve"> </w:t>
      </w:r>
      <w:r>
        <w:rPr>
          <w:rStyle w:val="Special"/>
          <w:b/>
        </w:rPr>
        <w:t xml:space="preserve">xml:id</w:t>
      </w:r>
      <w:r>
        <w:rPr>
          <w:rStyle w:val="Special"/>
        </w:rPr>
        <w:t xml:space="preserve">="c2Nh0003"&gt;</w:t>
      </w:r>
      <w:r>
        <w:br/>
      </w:r>
      <w:r>
        <w:rPr>
          <w:rStyle w:val="Special"/>
        </w:rPr>
        <w:t xml:space="preserve">   &lt;</w:t>
      </w:r>
      <w:r>
        <w:rPr>
          <w:rStyle w:val="Special"/>
          <w:b/>
        </w:rPr>
        <w:t xml:space="preserve">p</w:t>
      </w:r>
      <w:r>
        <w:rPr>
          <w:rStyle w:val="Special"/>
        </w:rPr>
        <w:t xml:space="preserve">&gt;Hénoch, « Et ayant connu sa femme, elle conçut</w:t>
      </w:r>
      <w:r>
        <w:br/>
      </w:r>
      <w:r>
        <w:rPr>
          <w:rStyle w:val="Special"/>
        </w:rPr>
        <w:t xml:space="preserve">       et enfanta Hénoch. Il bâtit ensuite une ville</w:t>
      </w:r>
      <w:r>
        <w:br/>
      </w:r>
      <w:r>
        <w:rPr>
          <w:rStyle w:val="Special"/>
        </w:rPr>
        <w:t xml:space="preserve">       qu’il appela Hénoch, du nom de son fils. »,</w:t>
      </w:r>
      <w:r>
        <w:br/>
      </w:r>
      <w:r>
        <w:rPr>
          <w:rStyle w:val="Special"/>
        </w:rPr>
        <w:t xml:space="preserve">   &lt;</w:t>
      </w:r>
      <w:r>
        <w:rPr>
          <w:rStyle w:val="Special"/>
          <w:b/>
        </w:rPr>
        <w:t xml:space="preserve">bibl</w:t>
      </w:r>
      <w:r>
        <w:rPr>
          <w:rStyle w:val="Special"/>
        </w:rPr>
        <w:t xml:space="preserve"> </w:t>
      </w:r>
      <w:r>
        <w:rPr>
          <w:rStyle w:val="Special"/>
          <w:b/>
        </w:rPr>
        <w:t xml:space="preserve">corresp</w:t>
      </w:r>
      <w:r>
        <w:rPr>
          <w:rStyle w:val="Special"/>
        </w:rPr>
        <w:t xml:space="preserve">="#rondet1755"&gt;op. cit.&lt;/</w:t>
      </w:r>
      <w:r>
        <w:rPr>
          <w:rStyle w:val="Special"/>
          <w:b/>
        </w:rPr>
        <w:t xml:space="preserve">bibl</w:t>
      </w:r>
      <w:r>
        <w:rPr>
          <w:rStyle w:val="Special"/>
        </w:rPr>
        <w:t xml:space="preserve">&gt;,</w:t>
      </w:r>
      <w:r>
        <w:br/>
      </w:r>
      <w:r>
        <w:rPr>
          <w:rStyle w:val="Special"/>
        </w:rPr>
        <w:t xml:space="preserve">       chapitre IV, verset 17.&lt;/</w:t>
      </w:r>
      <w:r>
        <w:rPr>
          <w:rStyle w:val="Special"/>
          <w:b/>
        </w:rPr>
        <w:t xml:space="preserve">p</w:t>
      </w:r>
      <w:r>
        <w:rPr>
          <w:rStyle w:val="Special"/>
        </w:rPr>
        <w:t xml:space="preserve">&gt;</w:t>
      </w:r>
      <w:r>
        <w:br/>
      </w:r>
      <w:r>
        <w:rPr>
          <w:rStyle w:val="Special"/>
        </w:rPr>
        <w:t xml:space="preserve">  &lt;/</w:t>
      </w:r>
      <w:r>
        <w:rPr>
          <w:rStyle w:val="Special"/>
          <w:b/>
        </w:rPr>
        <w:t xml:space="preserve">note</w:t>
      </w:r>
      <w:r>
        <w:rPr>
          <w:rStyle w:val="Special"/>
        </w:rPr>
        <w:t xml:space="preserve">&gt;</w:t>
      </w:r>
      <w:r>
        <w:br/>
      </w:r>
      <w:r>
        <w:rPr>
          <w:rStyle w:val="Special"/>
        </w:rPr>
        <w:t xml:space="preserve"> &lt;/</w:t>
      </w:r>
      <w:r>
        <w:rPr>
          <w:rStyle w:val="Special"/>
          <w:b/>
        </w:rPr>
        <w:t xml:space="preserve">div</w:t>
      </w:r>
      <w:r>
        <w:rPr>
          <w:rStyle w:val="Special"/>
        </w:rPr>
        <w:t xml:space="preserve">&gt;</w:t>
      </w:r>
      <w:r>
        <w:br/>
      </w:r>
      <w:r>
        <w:rPr>
          <w:rStyle w:val="Special"/>
        </w:rPr>
        <w:t xml:space="preserve">&lt;/</w:t>
      </w:r>
      <w:r>
        <w:rPr>
          <w:rStyle w:val="Special"/>
          <w:b/>
        </w:rPr>
        <w:t xml:space="preserve">back</w:t>
      </w:r>
      <w:r>
        <w:rPr>
          <w:rStyle w:val="Special"/>
        </w:rPr>
        <w:t xml:space="preserve">&gt;</w:t>
      </w:r>
    </w:p>
    <w:p>
      <w:pPr>
        <w:pStyle w:val="Heading4"/>
      </w:pPr>
      <w:bookmarkStart w:id="1021" w:name="_SECTION_1021"/>
      <w:r>
        <w:rPr>
          <w:lang w:val="fr"/>
        </w:rPr>
        <w:t xml:space="preserve">Rendu</w:t>
      </w:r>
      <w:bookmarkEnd w:id="1021"/>
    </w:p>
    <w:p>
      <w:r>
        <w:rPr>
          <w:lang w:val="fr"/>
        </w:rPr>
        <w:t xml:space="preserve">La portion de texte formant un renvoi interne dans le texte (</w:t>
      </w:r>
      <w:r>
        <w:t>&lt;</w:t>
      </w:r>
      <w:r>
        <w:rPr>
          <w:rFonts w:ascii="Courier" w:hAnsi="Courier"/>
          <w:lang w:val="fr"/>
        </w:rPr>
        <w:t xml:space="preserve">ref</w:t>
      </w:r>
      <w:r>
        <w:t>&gt;</w:t>
      </w:r>
      <w:r>
        <w:rPr>
          <w:lang w:val="fr"/>
        </w:rPr>
        <w:t xml:space="preserve">  </w:t>
      </w:r>
      <w:r>
        <w:rPr>
          <w:rFonts w:ascii="Courier" w:hAnsi="Courier"/>
          <w:lang w:val="fr"/>
        </w:rPr>
        <w:t xml:space="preserve">type="internal"</w:t>
      </w:r>
      <w:r>
        <w:rPr>
          <w:lang w:val="fr"/>
        </w:rPr>
        <w:t xml:space="preserve">) est légèrement soulignée de manière à indiquer la présence d’un lien hypertextuel. Au survol, une indication de la présence du lien. Au clic, allez vers le passage concerné.</w:t>
      </w:r>
    </w:p>
    <w:p>
      <w:r>
        <w:rPr>
          <w:lang w:val="fr"/>
        </w:rPr>
        <w:t xml:space="preserve">- Voir plus bas pour les </w:t>
      </w:r>
      <w:r>
        <w:rPr>
          <w:lang w:val="fr"/>
        </w:rPr>
        <w:t xml:space="preserve">appels de notes</w:t>
      </w:r>
      <w:r>
        <w:rPr>
          <w:lang w:val="fr"/>
        </w:rPr>
        <w:t xml:space="preserve">  </w:t>
      </w:r>
    </w:p>
    <w:p>
      <w:r>
        <w:rPr>
          <w:lang w:val="fr"/>
        </w:rPr>
        <w:t xml:space="preserve">- Voir plus bas pour les </w:t>
      </w:r>
      <w:r>
        <w:rPr>
          <w:lang w:val="fr"/>
        </w:rPr>
        <w:t xml:space="preserve">figures et les planches</w:t>
      </w:r>
      <w:r>
        <w:rPr>
          <w:lang w:val="fr"/>
        </w:rPr>
        <w:t xml:space="preserve">  </w:t>
      </w:r>
    </w:p>
    <w:p>
      <w:r>
        <w:rPr>
          <w:lang w:val="fr"/>
        </w:rPr>
        <w:t xml:space="preserve">- Voir plus bas pour les </w:t>
      </w:r>
      <w:r>
        <w:rPr>
          <w:lang w:val="fr"/>
        </w:rPr>
        <w:t xml:space="preserve">index</w:t>
      </w:r>
      <w:r>
        <w:rPr>
          <w:lang w:val="fr"/>
        </w:rPr>
        <w:t xml:space="preserve">  </w:t>
      </w:r>
    </w:p>
    <w:p>
      <w:pPr>
        <w:pStyle w:val="Heading3"/>
      </w:pPr>
      <w:bookmarkStart w:id="1022" w:name="_SECTION_1022"/>
      <w:r>
        <w:rPr>
          <w:lang w:val="fr"/>
        </w:rPr>
        <w:t xml:space="preserve">Paragraphes et unités</w:t>
      </w:r>
      <w:bookmarkEnd w:id="1022"/>
    </w:p>
    <w:p>
      <w:pPr>
        <w:pStyle w:val="Heading4"/>
      </w:pPr>
      <w:bookmarkStart w:id="1023" w:name="_SECTION_1023"/>
      <w:r>
        <w:rPr>
          <w:lang w:val="fr"/>
        </w:rPr>
        <w:t xml:space="preserve">Paragraphes</w:t>
      </w:r>
      <w:bookmarkEnd w:id="1023"/>
    </w:p>
    <w:p>
      <w:r>
        <w:rPr>
          <w:lang w:val="fr"/>
        </w:rPr>
        <w:t xml:space="preserve">Les paragraphes du texte sont repérés et identifiés pour permettre la comparaison entre les différents témoins (interversion de paragraphe, fusion de paragraphe, division). Ces paragraphes désignent les unités textuelles de base. Des sous-unités sont définies pour permettre le traitement de l’alignement des versions en ce qui concerne les ajouts ou les interversions.</w:t>
      </w:r>
    </w:p>
    <w:p>
      <w:pPr>
        <w:pStyle w:val="Heading5"/>
      </w:pPr>
      <w:bookmarkStart w:id="1024" w:name="_SECTION_1024"/>
      <w:r>
        <w:rPr>
          <w:lang w:val="fr"/>
        </w:rPr>
        <w:t xml:space="preserve">Pré-encodage</w:t>
      </w:r>
      <w:bookmarkEnd w:id="1024"/>
    </w:p>
    <w:p>
      <w:r>
        <w:rPr>
          <w:lang w:val="fr"/>
        </w:rPr>
        <w:t xml:space="preserve">Les marques de paragraphes dans Microsoft Word ou Open Office (touche Entrée) identifieront les unités de paragraphes.</w:t>
      </w:r>
    </w:p>
    <w:p>
      <w:r>
        <w:rPr>
          <w:lang w:val="fr"/>
        </w:rPr>
        <w:t xml:space="preserve">Certaines remarques concernant les variantes pourront apparaître dans l’appareil critique (voir : Établissement d’un paratexte). Les comparaisons entre les différents témoins seront systématiquement relevées dans le Tableau de tradition (voir : Tableau de tradition)</w:t>
      </w:r>
    </w:p>
    <w:p>
      <w:pPr>
        <w:pStyle w:val="Heading5"/>
      </w:pPr>
      <w:bookmarkStart w:id="1025" w:name="_SECTION_1025"/>
      <w:r>
        <w:rPr>
          <w:lang w:val="fr"/>
        </w:rPr>
        <w:t xml:space="preserve">Encodage</w:t>
      </w:r>
      <w:bookmarkEnd w:id="1025"/>
    </w:p>
    <w:p>
      <w:r>
        <w:rPr>
          <w:lang w:val="fr"/>
        </w:rPr>
        <w:t xml:space="preserve">Les paragraphes sont encodés au moyen d’élément </w:t>
      </w:r>
      <w:r>
        <w:t>&lt;</w:t>
      </w:r>
      <w:r>
        <w:rPr>
          <w:rFonts w:ascii="Courier" w:hAnsi="Courier"/>
          <w:lang w:val="fr"/>
        </w:rPr>
        <w:t xml:space="preserve">p</w:t>
      </w:r>
      <w:r>
        <w:t>&gt;</w:t>
      </w:r>
      <w:r>
        <w:rPr>
          <w:lang w:val="fr"/>
        </w:rPr>
        <w:t xml:space="preserve">.</w:t>
      </w:r>
    </w:p>
    <w:p>
      <w:r>
        <w:rPr>
          <w:lang w:val="fr"/>
        </w:rPr>
        <w:t xml:space="preserve">Les sous-unités textuelles sont encodées au moyen de l’élément </w:t>
      </w:r>
      <w:r>
        <w:t>&lt;</w:t>
      </w:r>
      <w:r>
        <w:rPr>
          <w:rFonts w:ascii="Courier" w:hAnsi="Courier"/>
          <w:lang w:val="fr"/>
        </w:rPr>
        <w:t xml:space="preserve">seg</w:t>
      </w:r>
      <w:r>
        <w:t>&gt;</w:t>
      </w:r>
      <w:r>
        <w:rPr>
          <w:lang w:val="fr"/>
        </w:rPr>
        <w:t xml:space="preserve">  </w:t>
      </w:r>
    </w:p>
    <w:p>
      <w:pPr>
        <w:pStyle w:val="Heading6"/>
      </w:pPr>
      <w:bookmarkStart w:id="1026" w:name="_SECTION_1026"/>
      <w:r>
        <w:rPr>
          <w:lang w:val="fr"/>
        </w:rPr>
        <w:t xml:space="preserve">Exemple</w:t>
      </w:r>
      <w:bookmarkEnd w:id="1026"/>
    </w:p>
    <w:p>
      <w:r>
        <w:rPr>
          <w:rStyle w:val="Special"/>
        </w:rPr>
        <w:t xml:space="preserve">&lt;</w:t>
      </w:r>
      <w:r>
        <w:rPr>
          <w:rStyle w:val="Special"/>
          <w:b/>
        </w:rPr>
        <w:t xml:space="preserve">p</w:t>
      </w:r>
      <w:r>
        <w:rPr>
          <w:rStyle w:val="Special"/>
        </w:rPr>
        <w:t xml:space="preserve">&gt;</w:t>
      </w:r>
      <w:r>
        <w:br/>
      </w:r>
      <w:r>
        <w:rPr>
          <w:rStyle w:val="Special"/>
        </w:rPr>
        <w:t xml:space="preserve"> &lt;</w:t>
      </w:r>
      <w:r>
        <w:rPr>
          <w:rStyle w:val="Special"/>
          <w:b/>
        </w:rPr>
        <w:t xml:space="preserve">seg</w:t>
      </w:r>
      <w:r>
        <w:rPr>
          <w:rStyle w:val="Special"/>
        </w:rPr>
        <w:t xml:space="preserve"> </w:t>
      </w:r>
      <w:r>
        <w:rPr>
          <w:rStyle w:val="Special"/>
          <w:b/>
        </w:rPr>
        <w:t xml:space="preserve">xml:id</w:t>
      </w:r>
      <w:r>
        <w:rPr>
          <w:rStyle w:val="Special"/>
        </w:rPr>
        <w:t xml:space="preserve">="t8Body02.03.07.001"&gt;Dans cette</w:t>
      </w:r>
      <w:r>
        <w:br/>
      </w:r>
      <w:r>
        <w:rPr>
          <w:rStyle w:val="Special"/>
        </w:rPr>
        <w:t xml:space="preserve">   disposition des Solives parallèles au mur, où Sont</w:t>
      </w:r>
      <w:r>
        <w:br/>
      </w:r>
      <w:r>
        <w:rPr>
          <w:rStyle w:val="Special"/>
        </w:rPr>
        <w:t xml:space="preserve">   adossées les Cheminées, lon Se Sert de Chevestres</w:t>
      </w:r>
      <w:r>
        <w:br/>
      </w:r>
      <w:r>
        <w:rPr>
          <w:rStyle w:val="Special"/>
        </w:rPr>
        <w:t xml:space="preserve">   de fer préférablement aux chevestres de bois, aux</w:t>
      </w:r>
      <w:r>
        <w:br/>
      </w:r>
      <w:r>
        <w:rPr>
          <w:rStyle w:val="Special"/>
        </w:rPr>
        <w:t xml:space="preserve">   costés des âtres particulièrement ; […] alors on</w:t>
      </w:r>
      <w:r>
        <w:br/>
      </w:r>
      <w:r>
        <w:rPr>
          <w:rStyle w:val="Special"/>
        </w:rPr>
        <w:t xml:space="preserve">   toise les Soliveaux qui posent Sur les chevestres</w:t>
      </w:r>
      <w:r>
        <w:br/>
      </w:r>
      <w:r>
        <w:rPr>
          <w:rStyle w:val="Special"/>
        </w:rPr>
        <w:t xml:space="preserve">   de fer, entre la Solive d’Enchevestrure et le mur</w:t>
      </w:r>
      <w:r>
        <w:br/>
      </w:r>
      <w:r>
        <w:rPr>
          <w:rStyle w:val="Special"/>
        </w:rPr>
        <w:t xml:space="preserve">   où les Tuyeaux passent, pour ce quils Sont,&lt;/</w:t>
      </w:r>
      <w:r>
        <w:rPr>
          <w:rStyle w:val="Special"/>
          <w:b/>
        </w:rPr>
        <w:t xml:space="preserve">seg</w:t>
      </w:r>
      <w:r>
        <w:rPr>
          <w:rStyle w:val="Special"/>
        </w:rPr>
        <w:t xml:space="preserve">&gt;</w:t>
      </w:r>
      <w:r>
        <w:br/>
      </w:r>
      <w:r>
        <w:rPr>
          <w:rStyle w:val="Special"/>
        </w:rPr>
        <w:t xml:space="preserve"> &lt;</w:t>
      </w:r>
      <w:r>
        <w:rPr>
          <w:rStyle w:val="Special"/>
          <w:b/>
        </w:rPr>
        <w:t xml:space="preserve">seg</w:t>
      </w:r>
      <w:r>
        <w:rPr>
          <w:rStyle w:val="Special"/>
        </w:rPr>
        <w:t xml:space="preserve"> </w:t>
      </w:r>
      <w:r>
        <w:rPr>
          <w:rStyle w:val="Special"/>
          <w:b/>
        </w:rPr>
        <w:t xml:space="preserve">xml:id</w:t>
      </w:r>
      <w:r>
        <w:rPr>
          <w:rStyle w:val="Special"/>
        </w:rPr>
        <w:t xml:space="preserve">="t8Body02.03.07.002"&gt;comme à la &lt;</w:t>
      </w:r>
      <w:r>
        <w:rPr>
          <w:rStyle w:val="Special"/>
          <w:b/>
        </w:rPr>
        <w:t xml:space="preserve">ref</w:t>
      </w:r>
      <w:r>
        <w:rPr>
          <w:rStyle w:val="Special"/>
        </w:rPr>
        <w:t xml:space="preserve"> </w:t>
      </w:r>
      <w:r>
        <w:rPr>
          <w:rStyle w:val="Special"/>
          <w:b/>
        </w:rPr>
        <w:t xml:space="preserve">type</w:t>
      </w:r>
      <w:r>
        <w:rPr>
          <w:rStyle w:val="Special"/>
        </w:rPr>
        <w:t xml:space="preserve">="internal" </w:t>
      </w:r>
      <w:r>
        <w:rPr>
          <w:rStyle w:val="Special"/>
          <w:b/>
        </w:rPr>
        <w:t xml:space="preserve">target</w:t>
      </w:r>
      <w:r>
        <w:rPr>
          <w:rStyle w:val="Special"/>
        </w:rPr>
        <w:t xml:space="preserve">="#t8Fig0117"&gt;Fig.</w:t>
      </w:r>
      <w:r>
        <w:br/>
      </w:r>
      <w:r>
        <w:rPr>
          <w:rStyle w:val="Special"/>
        </w:rPr>
        <w:t xml:space="preserve">     III&lt;/</w:t>
      </w:r>
      <w:r>
        <w:rPr>
          <w:rStyle w:val="Special"/>
          <w:b/>
        </w:rPr>
        <w:t xml:space="preserve">ref</w:t>
      </w:r>
      <w:r>
        <w:rPr>
          <w:rStyle w:val="Special"/>
        </w:rPr>
        <w:t xml:space="preserve">&gt;, Servant anti chambre, où La Solive</w:t>
      </w:r>
      <w:r>
        <w:br/>
      </w:r>
      <w:r>
        <w:rPr>
          <w:rStyle w:val="Special"/>
        </w:rPr>
        <w:t xml:space="preserve">   d’Enchevestrure 13 est parallèle au mur de refend</w:t>
      </w:r>
      <w:r>
        <w:br/>
      </w:r>
      <w:r>
        <w:rPr>
          <w:rStyle w:val="Special"/>
        </w:rPr>
        <w:t xml:space="preserve">   FG, contre lequel Le Manteau de cheminée et les</w:t>
      </w:r>
      <w:r>
        <w:br/>
      </w:r>
      <w:r>
        <w:rPr>
          <w:rStyle w:val="Special"/>
        </w:rPr>
        <w:t xml:space="preserve">   Tuyeaux passans Sont adossés ; ainsi qu’au cabinet,</w:t>
      </w:r>
      <w:r>
        <w:br/>
      </w:r>
      <w:r>
        <w:rPr>
          <w:rStyle w:val="Special"/>
        </w:rPr>
        <w:t xml:space="preserve">   comme à la &lt;</w:t>
      </w:r>
      <w:r>
        <w:rPr>
          <w:rStyle w:val="Special"/>
          <w:b/>
        </w:rPr>
        <w:t xml:space="preserve">ref</w:t>
      </w:r>
      <w:r>
        <w:rPr>
          <w:rStyle w:val="Special"/>
        </w:rPr>
        <w:t xml:space="preserve"> </w:t>
      </w:r>
      <w:r>
        <w:rPr>
          <w:rStyle w:val="Special"/>
          <w:b/>
        </w:rPr>
        <w:t xml:space="preserve">type</w:t>
      </w:r>
      <w:r>
        <w:rPr>
          <w:rStyle w:val="Special"/>
        </w:rPr>
        <w:t xml:space="preserve">="internal" </w:t>
      </w:r>
      <w:r>
        <w:rPr>
          <w:rStyle w:val="Special"/>
          <w:b/>
        </w:rPr>
        <w:t xml:space="preserve">target</w:t>
      </w:r>
      <w:r>
        <w:rPr>
          <w:rStyle w:val="Special"/>
        </w:rPr>
        <w:t xml:space="preserve">="#t8Fig0118"&gt;Fig. IV&lt;/</w:t>
      </w:r>
      <w:r>
        <w:rPr>
          <w:rStyle w:val="Special"/>
          <w:b/>
        </w:rPr>
        <w:t xml:space="preserve">ref</w:t>
      </w:r>
      <w:r>
        <w:rPr>
          <w:rStyle w:val="Special"/>
        </w:rPr>
        <w:t xml:space="preserve">&gt;,&lt;/</w:t>
      </w:r>
      <w:r>
        <w:rPr>
          <w:rStyle w:val="Special"/>
          <w:b/>
        </w:rPr>
        <w:t xml:space="preserve">seg</w:t>
      </w:r>
      <w:r>
        <w:rPr>
          <w:rStyle w:val="Special"/>
        </w:rPr>
        <w:t xml:space="preserve">&gt;</w:t>
      </w:r>
      <w:r>
        <w:br/>
      </w:r>
      <w:r>
        <w:rPr>
          <w:rStyle w:val="Special"/>
        </w:rPr>
        <w:t xml:space="preserve"> &lt;</w:t>
      </w:r>
      <w:r>
        <w:rPr>
          <w:rStyle w:val="Special"/>
          <w:b/>
        </w:rPr>
        <w:t xml:space="preserve">seg</w:t>
      </w:r>
      <w:r>
        <w:rPr>
          <w:rStyle w:val="Special"/>
        </w:rPr>
        <w:t xml:space="preserve"> </w:t>
      </w:r>
      <w:r>
        <w:rPr>
          <w:rStyle w:val="Special"/>
          <w:b/>
        </w:rPr>
        <w:t xml:space="preserve">xml:id</w:t>
      </w:r>
      <w:r>
        <w:rPr>
          <w:rStyle w:val="Special"/>
        </w:rPr>
        <w:t xml:space="preserve">="t8Body02.03.07.003"&gt;où les Solives du &lt;</w:t>
      </w:r>
      <w:r>
        <w:rPr>
          <w:rStyle w:val="Special"/>
          <w:b/>
        </w:rPr>
        <w:t xml:space="preserve">pb</w:t>
      </w:r>
      <w:r>
        <w:rPr>
          <w:rStyle w:val="Special"/>
        </w:rPr>
        <w:t xml:space="preserve"> </w:t>
      </w:r>
      <w:r>
        <w:rPr>
          <w:rStyle w:val="Special"/>
          <w:b/>
        </w:rPr>
        <w:t xml:space="preserve">n</w:t>
      </w:r>
      <w:r>
        <w:rPr>
          <w:rStyle w:val="Special"/>
        </w:rPr>
        <w:t xml:space="preserve">="297"/&gt;plancher portent, dun bout Sur le mur</w:t>
      </w:r>
      <w:r>
        <w:br/>
      </w:r>
      <w:r>
        <w:rPr>
          <w:rStyle w:val="Special"/>
        </w:rPr>
        <w:t xml:space="preserve">   de face GH, et de Lautre bout Sur la cloison de</w:t>
      </w:r>
      <w:r>
        <w:br/>
      </w:r>
      <w:r>
        <w:rPr>
          <w:rStyle w:val="Special"/>
        </w:rPr>
        <w:t xml:space="preserve">   refend EI, et Sont parallèles au mur de refend EG,</w:t>
      </w:r>
      <w:r>
        <w:br/>
      </w:r>
      <w:r>
        <w:rPr>
          <w:rStyle w:val="Special"/>
        </w:rPr>
        <w:t xml:space="preserve">   où Sont Encastrés le Manteau de Cheminée et les</w:t>
      </w:r>
      <w:r>
        <w:br/>
      </w:r>
      <w:r>
        <w:rPr>
          <w:rStyle w:val="Special"/>
        </w:rPr>
        <w:t xml:space="preserve">   tuyeaux passans au costé ; lon toise Séparément</w:t>
      </w:r>
      <w:r>
        <w:br/>
      </w:r>
      <w:r>
        <w:rPr>
          <w:rStyle w:val="Special"/>
        </w:rPr>
        <w:t xml:space="preserve">   chacun des Soliveaux 14 et 15 qui posent Sur des</w:t>
      </w:r>
      <w:r>
        <w:br/>
      </w:r>
      <w:r>
        <w:rPr>
          <w:rStyle w:val="Special"/>
        </w:rPr>
        <w:t xml:space="preserve">   chevestres de fer, portés d’un bout Sur les Solives</w:t>
      </w:r>
      <w:r>
        <w:br/>
      </w:r>
      <w:r>
        <w:rPr>
          <w:rStyle w:val="Special"/>
        </w:rPr>
        <w:t xml:space="preserve"> &lt;</w:t>
      </w:r>
      <w:r>
        <w:rPr>
          <w:rStyle w:val="Special"/>
          <w:b/>
        </w:rPr>
        <w:t xml:space="preserve">sic</w:t>
      </w:r>
      <w:r>
        <w:rPr>
          <w:rStyle w:val="Special"/>
        </w:rPr>
        <w:t xml:space="preserve">&gt;den chevestrure &lt;/</w:t>
      </w:r>
      <w:r>
        <w:rPr>
          <w:rStyle w:val="Special"/>
          <w:b/>
        </w:rPr>
        <w:t xml:space="preserve">sic</w:t>
      </w:r>
      <w:r>
        <w:rPr>
          <w:rStyle w:val="Special"/>
        </w:rPr>
        <w:t xml:space="preserve">&gt; 13 et 16, et de</w:t>
      </w:r>
      <w:r>
        <w:br/>
      </w:r>
      <w:r>
        <w:rPr>
          <w:rStyle w:val="Special"/>
        </w:rPr>
        <w:t xml:space="preserve">   lautre bout Scellés dans le mur de refend entre les</w:t>
      </w:r>
      <w:r>
        <w:br/>
      </w:r>
      <w:r>
        <w:rPr>
          <w:rStyle w:val="Special"/>
        </w:rPr>
        <w:t xml:space="preserve">   âtres et les Tuyeaux.&lt;/</w:t>
      </w:r>
      <w:r>
        <w:rPr>
          <w:rStyle w:val="Special"/>
          <w:b/>
        </w:rPr>
        <w:t xml:space="preserve">seg</w:t>
      </w:r>
      <w:r>
        <w:rPr>
          <w:rStyle w:val="Special"/>
        </w:rPr>
        <w:t xml:space="preserve">&gt;</w:t>
      </w:r>
      <w:r>
        <w:br/>
      </w:r>
      <w:r>
        <w:rPr>
          <w:rStyle w:val="Special"/>
        </w:rPr>
        <w:t xml:space="preserve">&lt;/</w:t>
      </w:r>
      <w:r>
        <w:rPr>
          <w:rStyle w:val="Special"/>
          <w:b/>
        </w:rPr>
        <w:t xml:space="preserve">p</w:t>
      </w:r>
      <w:r>
        <w:rPr>
          <w:rStyle w:val="Special"/>
        </w:rPr>
        <w:t xml:space="preserve">&gt;</w:t>
      </w:r>
    </w:p>
    <w:p>
      <w:pPr>
        <w:pStyle w:val="Heading5"/>
      </w:pPr>
      <w:bookmarkStart w:id="1027" w:name="_SECTION_1027"/>
      <w:r>
        <w:rPr>
          <w:lang w:val="fr"/>
        </w:rPr>
        <w:t xml:space="preserve">Rendu</w:t>
      </w:r>
      <w:bookmarkEnd w:id="1027"/>
    </w:p>
    <w:p>
      <w:r>
        <w:rPr>
          <w:lang w:val="fr"/>
        </w:rPr>
        <w:t xml:space="preserve">Un marquage vertical du paragraphe (ligne blanche) peut accroître la lisibilité.</w:t>
      </w:r>
    </w:p>
    <w:p>
      <w:r>
        <w:rPr>
          <w:lang w:val="fr"/>
        </w:rPr>
        <w:t xml:space="preserve">L’alignement des versions se fait sur la plus petite unité textuelle possible : p &gt; seg, list, item.</w:t>
      </w:r>
    </w:p>
    <w:p>
      <w:r>
        <w:rPr>
          <w:lang w:val="fr"/>
        </w:rPr>
        <w:t xml:space="preserve">Utiliser la numérotation canonique pour la citabilité dans la comparaison de tous les segments (au popup comme indiqué dans les maquettes)</w:t>
      </w:r>
    </w:p>
    <w:p>
      <w:pPr>
        <w:pStyle w:val="Heading4"/>
      </w:pPr>
      <w:bookmarkStart w:id="1028" w:name="_SECTION_1028"/>
      <w:r>
        <w:rPr>
          <w:lang w:val="fr"/>
        </w:rPr>
        <w:t xml:space="preserve">Listes et tableaux</w:t>
      </w:r>
      <w:bookmarkEnd w:id="1028"/>
    </w:p>
    <w:p>
      <w:r>
        <w:rPr>
          <w:lang w:val="fr"/>
        </w:rPr>
        <w:t xml:space="preserve">Les listes faisant l’objet d’un retour à la ligne entre les items sont identifiées dans le texte pour être restituées dans la mise en page de la publication. Les tableaux sont également localisés dans l’édition.</w:t>
      </w:r>
    </w:p>
    <w:p>
      <w:pPr>
        <w:pStyle w:val="Heading5"/>
      </w:pPr>
      <w:bookmarkStart w:id="1029" w:name="_SECTION_1029"/>
      <w:r>
        <w:rPr>
          <w:lang w:val="fr"/>
        </w:rPr>
        <w:t xml:space="preserve">Pré-encodage</w:t>
      </w:r>
      <w:bookmarkEnd w:id="1029"/>
    </w:p>
    <w:p>
      <w:r>
        <w:rPr>
          <w:lang w:val="fr"/>
        </w:rPr>
        <w:t xml:space="preserve">Les listes ayant une incidence sur la présentation et les tableaux seront précédées des mentions entre crochet suivantes :</w:t>
      </w:r>
    </w:p>
    <w:p>
      <w:pPr>
        <w:pStyle w:val="Heading6"/>
      </w:pPr>
      <w:bookmarkStart w:id="1030" w:name="_SECTION_1030"/>
      <w:r>
        <w:rPr>
          <w:lang w:val="fr"/>
        </w:rPr>
        <w:t xml:space="preserve">Exemple</w:t>
      </w:r>
      <w:bookmarkEnd w:id="1030"/>
    </w:p>
    <w:p>
      <w:r>
        <w:rPr>
          <w:lang w:val="fr"/>
        </w:rPr>
        <w:t xml:space="preserve">[début de liste]…[fin de liste]</w:t>
      </w:r>
    </w:p>
    <w:p>
      <w:r>
        <w:rPr>
          <w:lang w:val="fr"/>
        </w:rPr>
        <w:t xml:space="preserve">[début de tableau]…[fin de tableau]</w:t>
      </w:r>
    </w:p>
    <w:p>
      <w:pPr>
        <w:pStyle w:val="Heading5"/>
      </w:pPr>
      <w:bookmarkStart w:id="1031" w:name="_SECTION_1031"/>
      <w:r>
        <w:rPr>
          <w:lang w:val="fr"/>
        </w:rPr>
        <w:t xml:space="preserve">Encodage</w:t>
      </w:r>
      <w:bookmarkEnd w:id="1031"/>
    </w:p>
    <w:p>
      <w:r>
        <w:rPr>
          <w:lang w:val="fr"/>
        </w:rPr>
        <w:t xml:space="preserve">Les listes sont encodées avec les éléments imbriqués </w:t>
      </w:r>
      <w:r>
        <w:t>&lt;</w:t>
      </w:r>
      <w:r>
        <w:rPr>
          <w:rFonts w:ascii="Courier" w:hAnsi="Courier"/>
          <w:lang w:val="fr"/>
        </w:rPr>
        <w:t xml:space="preserve">list</w:t>
      </w:r>
      <w:r>
        <w:t>&gt;</w:t>
      </w:r>
      <w:r>
        <w:rPr>
          <w:lang w:val="fr"/>
        </w:rPr>
        <w:t xml:space="preserve"> et </w:t>
      </w:r>
      <w:r>
        <w:t>&lt;</w:t>
      </w:r>
      <w:r>
        <w:rPr>
          <w:rFonts w:ascii="Courier" w:hAnsi="Courier"/>
          <w:lang w:val="fr"/>
        </w:rPr>
        <w:t xml:space="preserve">item</w:t>
      </w:r>
      <w:r>
        <w:t>&gt;</w:t>
      </w:r>
      <w:r>
        <w:rPr>
          <w:lang w:val="fr"/>
        </w:rPr>
        <w:t xml:space="preserve">. Les listes sont numérotées au moyen d’un élément </w:t>
      </w:r>
      <w:r>
        <w:t>&lt;</w:t>
      </w:r>
      <w:r>
        <w:rPr>
          <w:rFonts w:ascii="Courier" w:hAnsi="Courier"/>
          <w:lang w:val="fr"/>
        </w:rPr>
        <w:t xml:space="preserve">num</w:t>
      </w:r>
      <w:r>
        <w:t>&gt;</w:t>
      </w:r>
      <w:r>
        <w:rPr>
          <w:lang w:val="fr"/>
        </w:rPr>
        <w:t xml:space="preserve"> contenu dans un élément </w:t>
      </w:r>
      <w:r>
        <w:t>&lt;</w:t>
      </w:r>
      <w:r>
        <w:rPr>
          <w:rFonts w:ascii="Courier" w:hAnsi="Courier"/>
          <w:lang w:val="fr"/>
        </w:rPr>
        <w:t xml:space="preserve">label</w:t>
      </w:r>
      <w:r>
        <w:t>&gt;</w:t>
      </w:r>
      <w:r>
        <w:rPr>
          <w:lang w:val="fr"/>
        </w:rPr>
        <w:t xml:space="preserve">. L’attribut </w:t>
      </w:r>
      <w:r>
        <w:rPr>
          <w:rStyle w:val=""/>
          <w:i/>
        </w:rPr>
        <w:t xml:space="preserve">@n</w:t>
      </w:r>
      <w:r>
        <w:rPr>
          <w:lang w:val="fr"/>
        </w:rPr>
        <w:t xml:space="preserve"> fournit une valeur normalisée pour le numéro.</w:t>
      </w:r>
    </w:p>
    <w:p>
      <w:r>
        <w:rPr>
          <w:rStyle w:val="Special"/>
        </w:rPr>
        <w:t xml:space="preserve">&lt;</w:t>
      </w:r>
      <w:r>
        <w:rPr>
          <w:rStyle w:val="Special"/>
          <w:b/>
        </w:rPr>
        <w:t xml:space="preserve">p</w:t>
      </w:r>
      <w:r>
        <w:rPr>
          <w:rStyle w:val="Special"/>
        </w:rPr>
        <w:t xml:space="preserve">&gt;Texte du paragraphe... &lt;</w:t>
      </w:r>
      <w:r>
        <w:rPr>
          <w:rStyle w:val="Special"/>
          <w:b/>
        </w:rPr>
        <w:t xml:space="preserve">list</w:t>
      </w:r>
      <w:r>
        <w:rPr>
          <w:rStyle w:val="Special"/>
        </w:rPr>
        <w:t xml:space="preserve">&gt;</w:t>
      </w:r>
      <w:r>
        <w:br/>
      </w:r>
      <w:r>
        <w:rPr>
          <w:rStyle w:val="Special"/>
        </w:rPr>
        <w:t xml:space="preserve">  &lt;</w:t>
      </w:r>
      <w:r>
        <w:rPr>
          <w:rStyle w:val="Special"/>
          <w:b/>
        </w:rPr>
        <w:t xml:space="preserve">item</w:t>
      </w:r>
      <w:r>
        <w:rPr>
          <w:rStyle w:val="Special"/>
        </w:rPr>
        <w:t xml:space="preserve"> </w:t>
      </w:r>
      <w:r>
        <w:rPr>
          <w:rStyle w:val="Special"/>
          <w:b/>
        </w:rPr>
        <w:t xml:space="preserve">n</w:t>
      </w:r>
      <w:r>
        <w:rPr>
          <w:rStyle w:val="Special"/>
        </w:rPr>
        <w:t xml:space="preserve">="1"&gt;</w:t>
      </w:r>
      <w:r>
        <w:br/>
      </w:r>
      <w:r>
        <w:rPr>
          <w:rStyle w:val="Special"/>
        </w:rPr>
        <w:t xml:space="preserve">   &lt;</w:t>
      </w:r>
      <w:r>
        <w:rPr>
          <w:rStyle w:val="Special"/>
          <w:b/>
        </w:rPr>
        <w:t xml:space="preserve">label</w:t>
      </w:r>
      <w:r>
        <w:rPr>
          <w:rStyle w:val="Special"/>
        </w:rPr>
        <w:t xml:space="preserve">&gt;</w:t>
      </w:r>
      <w:r>
        <w:br/>
      </w:r>
      <w:r>
        <w:rPr>
          <w:rStyle w:val="Special"/>
        </w:rPr>
        <w:t xml:space="preserve">    &lt;</w:t>
      </w:r>
      <w:r>
        <w:rPr>
          <w:rStyle w:val="Special"/>
          <w:b/>
        </w:rPr>
        <w:t xml:space="preserve">num</w:t>
      </w:r>
      <w:r>
        <w:rPr>
          <w:rStyle w:val="Special"/>
        </w:rPr>
        <w:t xml:space="preserve">&gt;1.&lt;/</w:t>
      </w:r>
      <w:r>
        <w:rPr>
          <w:rStyle w:val="Special"/>
          <w:b/>
        </w:rPr>
        <w:t xml:space="preserve">num</w:t>
      </w:r>
      <w:r>
        <w:rPr>
          <w:rStyle w:val="Special"/>
        </w:rPr>
        <w:t xml:space="preserve">&gt;</w:t>
      </w:r>
      <w:r>
        <w:br/>
      </w:r>
      <w:r>
        <w:rPr>
          <w:rStyle w:val="Special"/>
        </w:rPr>
        <w:t xml:space="preserve">   &lt;/</w:t>
      </w:r>
      <w:r>
        <w:rPr>
          <w:rStyle w:val="Special"/>
          <w:b/>
        </w:rPr>
        <w:t xml:space="preserve">label</w:t>
      </w:r>
      <w:r>
        <w:rPr>
          <w:rStyle w:val="Special"/>
        </w:rPr>
        <w:t xml:space="preserve">&gt; des faites avec des</w:t>
      </w:r>
      <w:r>
        <w:br/>
      </w:r>
      <w:r>
        <w:rPr>
          <w:rStyle w:val="Special"/>
        </w:rPr>
        <w:t xml:space="preserve">     troncs d’arbres debout, plantés en terre par le</w:t>
      </w:r>
      <w:r>
        <w:br/>
      </w:r>
      <w:r>
        <w:rPr>
          <w:rStyle w:val="Special"/>
        </w:rPr>
        <w:t xml:space="preserve">     bas, soutenant par le haut d’autres troncs ou</w:t>
      </w:r>
      <w:r>
        <w:br/>
      </w:r>
      <w:r>
        <w:rPr>
          <w:rStyle w:val="Special"/>
        </w:rPr>
        <w:t xml:space="preserve">     branches plus menues en forme de poitreaux ou</w:t>
      </w:r>
      <w:r>
        <w:br/>
      </w:r>
      <w:r>
        <w:rPr>
          <w:rStyle w:val="Special"/>
        </w:rPr>
        <w:t xml:space="preserve">     poutres, &lt;/</w:t>
      </w:r>
      <w:r>
        <w:rPr>
          <w:rStyle w:val="Special"/>
          <w:b/>
        </w:rPr>
        <w:t xml:space="preserve">item</w:t>
      </w:r>
      <w:r>
        <w:rPr>
          <w:rStyle w:val="Special"/>
        </w:rPr>
        <w:t xml:space="preserve">&gt;</w:t>
      </w:r>
      <w:r>
        <w:br/>
      </w:r>
      <w:r>
        <w:rPr>
          <w:rStyle w:val="Special"/>
        </w:rPr>
        <w:t xml:space="preserve">  &lt;</w:t>
      </w:r>
      <w:r>
        <w:rPr>
          <w:rStyle w:val="Special"/>
          <w:b/>
        </w:rPr>
        <w:t xml:space="preserve">item</w:t>
      </w:r>
      <w:r>
        <w:rPr>
          <w:rStyle w:val="Special"/>
        </w:rPr>
        <w:t xml:space="preserve"> </w:t>
      </w:r>
      <w:r>
        <w:rPr>
          <w:rStyle w:val="Special"/>
          <w:b/>
        </w:rPr>
        <w:t xml:space="preserve">n</w:t>
      </w:r>
      <w:r>
        <w:rPr>
          <w:rStyle w:val="Special"/>
        </w:rPr>
        <w:t xml:space="preserve">="2"&gt;</w:t>
      </w:r>
      <w:r>
        <w:br/>
      </w:r>
      <w:r>
        <w:rPr>
          <w:rStyle w:val="Special"/>
        </w:rPr>
        <w:t xml:space="preserve">   &lt;</w:t>
      </w:r>
      <w:r>
        <w:rPr>
          <w:rStyle w:val="Special"/>
          <w:b/>
        </w:rPr>
        <w:t xml:space="preserve">label</w:t>
      </w:r>
      <w:r>
        <w:rPr>
          <w:rStyle w:val="Special"/>
        </w:rPr>
        <w:t xml:space="preserve">&gt;</w:t>
      </w:r>
      <w:r>
        <w:br/>
      </w:r>
      <w:r>
        <w:rPr>
          <w:rStyle w:val="Special"/>
        </w:rPr>
        <w:t xml:space="preserve">    &lt;</w:t>
      </w:r>
      <w:r>
        <w:rPr>
          <w:rStyle w:val="Special"/>
          <w:b/>
        </w:rPr>
        <w:t xml:space="preserve">num</w:t>
      </w:r>
      <w:r>
        <w:rPr>
          <w:rStyle w:val="Special"/>
        </w:rPr>
        <w:t xml:space="preserve">&gt;3&lt;/</w:t>
      </w:r>
      <w:r>
        <w:rPr>
          <w:rStyle w:val="Special"/>
          <w:b/>
        </w:rPr>
        <w:t xml:space="preserve">num</w:t>
      </w:r>
      <w:r>
        <w:rPr>
          <w:rStyle w:val="Special"/>
        </w:rPr>
        <w:t xml:space="preserve">&gt;</w:t>
      </w:r>
      <w:r>
        <w:br/>
      </w:r>
      <w:r>
        <w:rPr>
          <w:rStyle w:val="Special"/>
        </w:rPr>
        <w:t xml:space="preserve">   &lt;/</w:t>
      </w:r>
      <w:r>
        <w:rPr>
          <w:rStyle w:val="Special"/>
          <w:b/>
        </w:rPr>
        <w:t xml:space="preserve">label</w:t>
      </w:r>
      <w:r>
        <w:rPr>
          <w:rStyle w:val="Special"/>
        </w:rPr>
        <w:t xml:space="preserve">&gt; et d’autres élevés par</w:t>
      </w:r>
      <w:r>
        <w:br/>
      </w:r>
      <w:r>
        <w:rPr>
          <w:rStyle w:val="Special"/>
        </w:rPr>
        <w:t xml:space="preserve">     dessous en manière de comble, le tout clayonné et</w:t>
      </w:r>
      <w:r>
        <w:br/>
      </w:r>
      <w:r>
        <w:rPr>
          <w:rStyle w:val="Special"/>
        </w:rPr>
        <w:t xml:space="preserve">     entrelassé de menues branchages, couvert de</w:t>
      </w:r>
      <w:r>
        <w:br/>
      </w:r>
      <w:r>
        <w:rPr>
          <w:rStyle w:val="Special"/>
        </w:rPr>
        <w:t xml:space="preserve">     feuillages, paille ou chaume, enduit au pourtour</w:t>
      </w:r>
      <w:r>
        <w:br/>
      </w:r>
      <w:r>
        <w:rPr>
          <w:rStyle w:val="Special"/>
        </w:rPr>
        <w:t xml:space="preserve">     avec de la bauge ou terre détrampée, ayant des</w:t>
      </w:r>
      <w:r>
        <w:br/>
      </w:r>
      <w:r>
        <w:rPr>
          <w:rStyle w:val="Special"/>
        </w:rPr>
        <w:t xml:space="preserve">     ouvertures pour y servir de portes et de fenestres, &lt;/</w:t>
      </w:r>
      <w:r>
        <w:rPr>
          <w:rStyle w:val="Special"/>
          <w:b/>
        </w:rPr>
        <w:t xml:space="preserve">item</w:t>
      </w:r>
      <w:r>
        <w:rPr>
          <w:rStyle w:val="Special"/>
        </w:rPr>
        <w:t xml:space="preserve">&gt;</w:t>
      </w:r>
      <w:r>
        <w:br/>
      </w:r>
      <w:r>
        <w:rPr>
          <w:rStyle w:val="Special"/>
        </w:rPr>
        <w:t xml:space="preserve">  &lt;</w:t>
      </w:r>
      <w:r>
        <w:rPr>
          <w:rStyle w:val="Special"/>
          <w:b/>
        </w:rPr>
        <w:t xml:space="preserve">item</w:t>
      </w:r>
      <w:r>
        <w:rPr>
          <w:rStyle w:val="Special"/>
        </w:rPr>
        <w:t xml:space="preserve"> </w:t>
      </w:r>
      <w:r>
        <w:rPr>
          <w:rStyle w:val="Special"/>
          <w:b/>
        </w:rPr>
        <w:t xml:space="preserve">n</w:t>
      </w:r>
      <w:r>
        <w:rPr>
          <w:rStyle w:val="Special"/>
        </w:rPr>
        <w:t xml:space="preserve">="3"&gt;</w:t>
      </w:r>
      <w:r>
        <w:br/>
      </w:r>
      <w:r>
        <w:rPr>
          <w:rStyle w:val="Special"/>
        </w:rPr>
        <w:t xml:space="preserve">   &lt;</w:t>
      </w:r>
      <w:r>
        <w:rPr>
          <w:rStyle w:val="Special"/>
          <w:b/>
        </w:rPr>
        <w:t xml:space="preserve">label</w:t>
      </w:r>
      <w:r>
        <w:rPr>
          <w:rStyle w:val="Special"/>
        </w:rPr>
        <w:t xml:space="preserve">&gt;</w:t>
      </w:r>
      <w:r>
        <w:br/>
      </w:r>
      <w:r>
        <w:rPr>
          <w:rStyle w:val="Special"/>
        </w:rPr>
        <w:t xml:space="preserve">    &lt;</w:t>
      </w:r>
      <w:r>
        <w:rPr>
          <w:rStyle w:val="Special"/>
          <w:b/>
        </w:rPr>
        <w:t xml:space="preserve">num</w:t>
      </w:r>
      <w:r>
        <w:rPr>
          <w:rStyle w:val="Special"/>
        </w:rPr>
        <w:t xml:space="preserve">&gt;4&lt;/</w:t>
      </w:r>
      <w:r>
        <w:rPr>
          <w:rStyle w:val="Special"/>
          <w:b/>
        </w:rPr>
        <w:t xml:space="preserve">num</w:t>
      </w:r>
      <w:r>
        <w:rPr>
          <w:rStyle w:val="Special"/>
        </w:rPr>
        <w:t xml:space="preserve">&gt;</w:t>
      </w:r>
      <w:r>
        <w:br/>
      </w:r>
      <w:r>
        <w:rPr>
          <w:rStyle w:val="Special"/>
        </w:rPr>
        <w:t xml:space="preserve">   &lt;/</w:t>
      </w:r>
      <w:r>
        <w:rPr>
          <w:rStyle w:val="Special"/>
          <w:b/>
        </w:rPr>
        <w:t xml:space="preserve">label</w:t>
      </w:r>
      <w:r>
        <w:rPr>
          <w:rStyle w:val="Special"/>
        </w:rPr>
        <w:t xml:space="preserve">&gt; ou bien des cabanes</w:t>
      </w:r>
      <w:r>
        <w:br/>
      </w:r>
      <w:r>
        <w:rPr>
          <w:rStyle w:val="Special"/>
        </w:rPr>
        <w:t xml:space="preserve">     avoient d’autres sortes de construction, comme on</w:t>
      </w:r>
      <w:r>
        <w:br/>
      </w:r>
      <w:r>
        <w:rPr>
          <w:rStyle w:val="Special"/>
        </w:rPr>
        <w:t xml:space="preserve">     voit encore de ses espèces d’habitations faites</w:t>
      </w:r>
      <w:r>
        <w:br/>
      </w:r>
      <w:r>
        <w:rPr>
          <w:rStyle w:val="Special"/>
        </w:rPr>
        <w:t xml:space="preserve">     différemment dans les pays du Nord, et dans les</w:t>
      </w:r>
      <w:r>
        <w:br/>
      </w:r>
      <w:r>
        <w:rPr>
          <w:rStyle w:val="Special"/>
        </w:rPr>
        <w:t xml:space="preserve">     montagnes des Alpes et des Pirenés, suivant les</w:t>
      </w:r>
      <w:r>
        <w:br/>
      </w:r>
      <w:r>
        <w:rPr>
          <w:rStyle w:val="Special"/>
        </w:rPr>
        <w:t xml:space="preserve">     dispositions des climats. &lt;/</w:t>
      </w:r>
      <w:r>
        <w:rPr>
          <w:rStyle w:val="Special"/>
          <w:b/>
        </w:rPr>
        <w:t xml:space="preserve">item</w:t>
      </w:r>
      <w:r>
        <w:rPr>
          <w:rStyle w:val="Special"/>
        </w:rPr>
        <w:t xml:space="preserve">&gt;</w:t>
      </w:r>
      <w:r>
        <w:br/>
      </w:r>
      <w:r>
        <w:rPr>
          <w:rStyle w:val="Special"/>
        </w:rPr>
        <w:t xml:space="preserve"> &lt;/</w:t>
      </w:r>
      <w:r>
        <w:rPr>
          <w:rStyle w:val="Special"/>
          <w:b/>
        </w:rPr>
        <w:t xml:space="preserve">list</w:t>
      </w:r>
      <w:r>
        <w:rPr>
          <w:rStyle w:val="Special"/>
        </w:rPr>
        <w:t xml:space="preserve">&gt;</w:t>
      </w:r>
      <w:r>
        <w:br/>
      </w:r>
      <w:r>
        <w:rPr>
          <w:rStyle w:val="Special"/>
        </w:rPr>
        <w:t xml:space="preserve">&lt;/</w:t>
      </w:r>
      <w:r>
        <w:rPr>
          <w:rStyle w:val="Special"/>
          <w:b/>
        </w:rPr>
        <w:t xml:space="preserve">p</w:t>
      </w:r>
      <w:r>
        <w:rPr>
          <w:rStyle w:val="Special"/>
        </w:rPr>
        <w:t xml:space="preserve">&gt;</w:t>
      </w:r>
    </w:p>
    <w:p>
      <w:r>
        <w:rPr>
          <w:lang w:val="fr"/>
        </w:rPr>
        <w:t xml:space="preserve">Les tableaux sont encodés avec l’élément englobant </w:t>
      </w:r>
      <w:r>
        <w:t>&lt;</w:t>
      </w:r>
      <w:r>
        <w:rPr>
          <w:rFonts w:ascii="Courier" w:hAnsi="Courier"/>
          <w:lang w:val="fr"/>
        </w:rPr>
        <w:t xml:space="preserve">table</w:t>
      </w:r>
      <w:r>
        <w:t>&gt;</w:t>
      </w:r>
      <w:r>
        <w:rPr>
          <w:lang w:val="fr"/>
        </w:rPr>
        <w:t xml:space="preserve"> qui inclut des lignes </w:t>
      </w:r>
      <w:r>
        <w:t>&lt;</w:t>
      </w:r>
      <w:r>
        <w:rPr>
          <w:rFonts w:ascii="Courier" w:hAnsi="Courier"/>
          <w:lang w:val="fr"/>
        </w:rPr>
        <w:t xml:space="preserve">row</w:t>
      </w:r>
      <w:r>
        <w:t>&gt;</w:t>
      </w:r>
      <w:r>
        <w:rPr>
          <w:lang w:val="fr"/>
        </w:rPr>
        <w:t xml:space="preserve"> et des cellules </w:t>
      </w:r>
      <w:r>
        <w:t>&lt;</w:t>
      </w:r>
      <w:r>
        <w:rPr>
          <w:rFonts w:ascii="Courier" w:hAnsi="Courier"/>
          <w:lang w:val="fr"/>
        </w:rPr>
        <w:t xml:space="preserve">cell</w:t>
      </w:r>
      <w:r>
        <w:t>&gt;</w:t>
      </w:r>
      <w:r>
        <w:rPr>
          <w:lang w:val="fr"/>
        </w:rPr>
        <w:t xml:space="preserve">  </w:t>
      </w:r>
    </w:p>
    <w:p>
      <w:pPr>
        <w:pStyle w:val="Heading5"/>
      </w:pPr>
      <w:bookmarkStart w:id="1032" w:name="_SECTION_1032"/>
      <w:r>
        <w:rPr>
          <w:lang w:val="fr"/>
        </w:rPr>
        <w:t xml:space="preserve">Rendu</w:t>
      </w:r>
      <w:bookmarkEnd w:id="1032"/>
    </w:p>
    <w:p>
      <w:r>
        <w:rPr>
          <w:lang w:val="fr"/>
        </w:rPr>
        <w:t xml:space="preserve">Les listes font l’objet d’un retour à la ligne entre les items et d’un retrait dans la marge gauche.</w:t>
      </w:r>
    </w:p>
    <w:p>
      <w:r>
        <w:rPr>
          <w:lang w:val="fr"/>
        </w:rPr>
        <w:t xml:space="preserve">Faire une proposition de puces.</w:t>
      </w:r>
    </w:p>
    <w:p>
      <w:r>
        <w:rPr>
          <w:lang w:val="fr"/>
        </w:rPr>
        <w:t xml:space="preserve">Pour le cas particulier des listes numérotées, discuter ensemble de la numérotation. Normalement la rétablir de manière normalisée à partir de la valeur de l’attribut </w:t>
      </w:r>
      <w:r>
        <w:rPr>
          <w:rStyle w:val=""/>
          <w:i/>
        </w:rPr>
        <w:t xml:space="preserve">@n</w:t>
      </w:r>
      <w:r>
        <w:rPr>
          <w:lang w:val="fr"/>
        </w:rPr>
        <w:t xml:space="preserve">.</w:t>
      </w:r>
    </w:p>
    <w:p>
      <w:r>
        <w:rPr>
          <w:lang w:val="fr"/>
        </w:rPr>
        <w:t xml:space="preserve">Les tableaux éventuels sont traités comme des tableaux en XHTML.</w:t>
      </w:r>
    </w:p>
    <w:p>
      <w:pPr>
        <w:pStyle w:val="Heading4"/>
      </w:pPr>
      <w:bookmarkStart w:id="1033" w:name="_SECTION_1033"/>
      <w:r>
        <w:rPr>
          <w:lang w:val="fr"/>
        </w:rPr>
        <w:t xml:space="preserve">Citations</w:t>
      </w:r>
      <w:bookmarkEnd w:id="1033"/>
    </w:p>
    <w:p>
      <w:r>
        <w:rPr>
          <w:lang w:val="fr"/>
        </w:rPr>
        <w:t xml:space="preserve">Les citations ou les mises en exergue sont repérées dans le corps du texte en distinguant celles pour lequel l’auteur fournit la source du texte cité.</w:t>
      </w:r>
    </w:p>
    <w:p>
      <w:pPr>
        <w:pStyle w:val="Heading5"/>
      </w:pPr>
      <w:bookmarkStart w:id="1034" w:name="_SECTION_1034"/>
      <w:r>
        <w:rPr>
          <w:lang w:val="fr"/>
        </w:rPr>
        <w:t xml:space="preserve">Pré-encodage</w:t>
      </w:r>
      <w:bookmarkEnd w:id="1034"/>
    </w:p>
    <w:p>
      <w:r>
        <w:rPr>
          <w:lang w:val="fr"/>
        </w:rPr>
        <w:t xml:space="preserve">Style de caractère « Desgodets Citation1 » pour celles pour lesquelles l’auteur ne fournit pas la source</w:t>
      </w:r>
    </w:p>
    <w:p>
      <w:r>
        <w:rPr>
          <w:lang w:val="fr"/>
        </w:rPr>
        <w:t xml:space="preserve">Style de caractère « Desgodets Citation2 » pour celles pour lesquelles l’auteur fournit la source</w:t>
      </w:r>
    </w:p>
    <w:p>
      <w:pPr>
        <w:pStyle w:val="Heading5"/>
      </w:pPr>
      <w:bookmarkStart w:id="1035" w:name="_SECTION_1035"/>
      <w:r>
        <w:rPr>
          <w:lang w:val="fr"/>
        </w:rPr>
        <w:t xml:space="preserve">Encodage</w:t>
      </w:r>
      <w:bookmarkEnd w:id="1035"/>
    </w:p>
    <w:p>
      <w:r>
        <w:rPr>
          <w:lang w:val="fr"/>
        </w:rPr>
        <w:t xml:space="preserve">Les passages qui sont des citations sont encodés au moyen de </w:t>
      </w:r>
      <w:r>
        <w:t>&lt;</w:t>
      </w:r>
      <w:r>
        <w:rPr>
          <w:rFonts w:ascii="Courier" w:hAnsi="Courier"/>
          <w:lang w:val="fr"/>
        </w:rPr>
        <w:t xml:space="preserve">quote</w:t>
      </w:r>
      <w:r>
        <w:t>&gt;</w:t>
      </w:r>
      <w:r>
        <w:rPr>
          <w:lang w:val="fr"/>
        </w:rPr>
        <w:t xml:space="preserve"> (dans un paragraphe) et de </w:t>
      </w:r>
      <w:r>
        <w:t>&lt;</w:t>
      </w:r>
      <w:r>
        <w:rPr>
          <w:rFonts w:ascii="Courier" w:hAnsi="Courier"/>
          <w:lang w:val="fr"/>
        </w:rPr>
        <w:t xml:space="preserve">quote</w:t>
      </w:r>
      <w:r>
        <w:t>&gt;</w:t>
      </w:r>
      <w:r>
        <w:rPr>
          <w:lang w:val="fr"/>
        </w:rPr>
        <w:t xml:space="preserve"> seulement pour les éléments de type blocs. Lorsque ceux-ci sont accompagnés de citation l’élément </w:t>
      </w:r>
      <w:r>
        <w:t>&lt;</w:t>
      </w:r>
      <w:r>
        <w:rPr>
          <w:rFonts w:ascii="Courier" w:hAnsi="Courier"/>
          <w:lang w:val="fr"/>
        </w:rPr>
        <w:t xml:space="preserve">quote</w:t>
      </w:r>
      <w:r>
        <w:t>&gt;</w:t>
      </w:r>
      <w:r>
        <w:rPr>
          <w:lang w:val="fr"/>
        </w:rPr>
        <w:t xml:space="preserve"> est encadré de </w:t>
      </w:r>
      <w:r>
        <w:t>&lt;</w:t>
      </w:r>
      <w:r>
        <w:rPr>
          <w:rFonts w:ascii="Courier" w:hAnsi="Courier"/>
          <w:lang w:val="fr"/>
        </w:rPr>
        <w:t xml:space="preserve">cit</w:t>
      </w:r>
      <w:r>
        <w:t>&gt;</w:t>
      </w:r>
      <w:r>
        <w:rPr>
          <w:lang w:val="fr"/>
        </w:rPr>
        <w:t xml:space="preserve">, et l’on peut fournir une citation avec </w:t>
      </w:r>
      <w:r>
        <w:t>&lt;</w:t>
      </w:r>
      <w:r>
        <w:rPr>
          <w:rFonts w:ascii="Courier" w:hAnsi="Courier"/>
          <w:lang w:val="fr"/>
        </w:rPr>
        <w:t xml:space="preserve">bibl</w:t>
      </w:r>
      <w:r>
        <w:t>&gt;</w:t>
      </w:r>
      <w:r>
        <w:rPr>
          <w:lang w:val="fr"/>
        </w:rPr>
        <w:t xml:space="preserve">. [on ne se sert pas de cette dernière solution a priori]</w:t>
      </w:r>
    </w:p>
    <w:p>
      <w:r>
        <w:rPr>
          <w:lang w:val="fr"/>
        </w:rPr>
        <w:t xml:space="preserve">L’élément </w:t>
      </w:r>
      <w:r>
        <w:t>&lt;</w:t>
      </w:r>
      <w:r>
        <w:rPr>
          <w:rFonts w:ascii="Courier" w:hAnsi="Courier"/>
          <w:lang w:val="fr"/>
        </w:rPr>
        <w:t xml:space="preserve">q</w:t>
      </w:r>
      <w:r>
        <w:t>&gt;</w:t>
      </w:r>
      <w:r>
        <w:rPr>
          <w:lang w:val="fr"/>
        </w:rPr>
        <w:t xml:space="preserve"> permet d’indiquer un passage entre guillemets.</w:t>
      </w:r>
    </w:p>
    <w:p>
      <w:pPr>
        <w:pStyle w:val="Heading6"/>
      </w:pPr>
      <w:bookmarkStart w:id="1036" w:name="_SECTION_1036"/>
      <w:r>
        <w:rPr>
          <w:lang w:val="fr"/>
        </w:rPr>
        <w:t xml:space="preserve">Exemple</w:t>
      </w:r>
      <w:bookmarkEnd w:id="1036"/>
    </w:p>
    <w:p>
      <w:r>
        <w:rPr>
          <w:rStyle w:val="Special"/>
        </w:rPr>
        <w:t xml:space="preserve">&lt;</w:t>
      </w:r>
      <w:r>
        <w:rPr>
          <w:rStyle w:val="Special"/>
          <w:b/>
        </w:rPr>
        <w:t xml:space="preserve">quote</w:t>
      </w:r>
      <w:r>
        <w:rPr>
          <w:rStyle w:val="Special"/>
        </w:rPr>
        <w:t xml:space="preserve">&gt;Quid enim tam absurdum quam delectari multis</w:t>
      </w:r>
      <w:r>
        <w:br/>
      </w:r>
      <w:r>
        <w:rPr>
          <w:rStyle w:val="Special"/>
        </w:rPr>
        <w:t xml:space="preserve"> inanimis rebus, ut honore, ut gloria, ut aedificio, ut</w:t>
      </w:r>
      <w:r>
        <w:br/>
      </w:r>
      <w:r>
        <w:rPr>
          <w:rStyle w:val="Special"/>
        </w:rPr>
        <w:t xml:space="preserve"> vestitu cultuque corporis, animante virtute praedito,</w:t>
      </w:r>
      <w:r>
        <w:br/>
      </w:r>
      <w:r>
        <w:rPr>
          <w:rStyle w:val="Special"/>
        </w:rPr>
        <w:t xml:space="preserve"> eo qui vel amare vel, ut ita dicam, redamare possit,</w:t>
      </w:r>
      <w:r>
        <w:br/>
      </w:r>
      <w:r>
        <w:rPr>
          <w:rStyle w:val="Special"/>
        </w:rPr>
        <w:t xml:space="preserve"> non admodum delectari? Nihil est enim remuneratione</w:t>
      </w:r>
      <w:r>
        <w:br/>
      </w:r>
      <w:r>
        <w:rPr>
          <w:rStyle w:val="Special"/>
        </w:rPr>
        <w:t xml:space="preserve"> benevolentiae, nihil vicissitudine studiorum</w:t>
      </w:r>
      <w:r>
        <w:br/>
      </w:r>
      <w:r>
        <w:rPr>
          <w:rStyle w:val="Special"/>
        </w:rPr>
        <w:t xml:space="preserve"> officiorumque iucundius.&lt;/</w:t>
      </w:r>
      <w:r>
        <w:rPr>
          <w:rStyle w:val="Special"/>
          <w:b/>
        </w:rPr>
        <w:t xml:space="preserve">quote</w:t>
      </w:r>
      <w:r>
        <w:rPr>
          <w:rStyle w:val="Special"/>
        </w:rPr>
        <w:t xml:space="preserve">&gt;</w:t>
      </w:r>
      <w:r>
        <w:br/>
      </w:r>
      <w:r>
        <w:rPr>
          <w:rStyle w:val="Special"/>
        </w:rPr>
        <w:t xml:space="preserve">&lt;</w:t>
      </w:r>
      <w:r>
        <w:rPr>
          <w:rStyle w:val="Special"/>
          <w:b/>
        </w:rPr>
        <w:t xml:space="preserve">p</w:t>
      </w:r>
      <w:r>
        <w:rPr>
          <w:rStyle w:val="Special"/>
        </w:rPr>
        <w:t xml:space="preserve">&gt;Quam ob rem circumspecta cautela observatum est</w:t>
      </w:r>
      <w:r>
        <w:br/>
      </w:r>
      <w:r>
        <w:rPr>
          <w:rStyle w:val="Special"/>
        </w:rPr>
        <w:t xml:space="preserve"> deinceps et cum edita montium petere coeperint</w:t>
      </w:r>
      <w:r>
        <w:br/>
      </w:r>
      <w:r>
        <w:rPr>
          <w:rStyle w:val="Special"/>
        </w:rPr>
        <w:t xml:space="preserve"> grassatores, loci iniquitati milites cedunt. ubi autem</w:t>
      </w:r>
      <w:r>
        <w:br/>
      </w:r>
      <w:r>
        <w:rPr>
          <w:rStyle w:val="Special"/>
        </w:rPr>
        <w:t xml:space="preserve"> in planitie potuerint reperiri, &lt;</w:t>
      </w:r>
      <w:r>
        <w:rPr>
          <w:rStyle w:val="Special"/>
          <w:b/>
        </w:rPr>
        <w:t xml:space="preserve">quote</w:t>
      </w:r>
      <w:r>
        <w:rPr>
          <w:rStyle w:val="Special"/>
        </w:rPr>
        <w:t xml:space="preserve">&gt;quod contingit</w:t>
      </w:r>
      <w:r>
        <w:br/>
      </w:r>
      <w:r>
        <w:rPr>
          <w:rStyle w:val="Special"/>
        </w:rPr>
        <w:t xml:space="preserve">   adsidue, nec exsertare&lt;/</w:t>
      </w:r>
      <w:r>
        <w:rPr>
          <w:rStyle w:val="Special"/>
          <w:b/>
        </w:rPr>
        <w:t xml:space="preserve">quote</w:t>
      </w:r>
      <w:r>
        <w:rPr>
          <w:rStyle w:val="Special"/>
        </w:rPr>
        <w:t xml:space="preserve">&gt; lacertos nec</w:t>
      </w:r>
      <w:r>
        <w:br/>
      </w:r>
      <w:r>
        <w:rPr>
          <w:rStyle w:val="Special"/>
        </w:rPr>
        <w:t xml:space="preserve"> crispare permissi tela, quae vehunt bina vel terna,</w:t>
      </w:r>
      <w:r>
        <w:br/>
      </w:r>
      <w:r>
        <w:rPr>
          <w:rStyle w:val="Special"/>
        </w:rPr>
        <w:t xml:space="preserve"> pecudum ritu inertium trucidantur.&lt;/</w:t>
      </w:r>
      <w:r>
        <w:rPr>
          <w:rStyle w:val="Special"/>
          <w:b/>
        </w:rPr>
        <w:t xml:space="preserve">p</w:t>
      </w:r>
      <w:r>
        <w:rPr>
          <w:rStyle w:val="Special"/>
        </w:rPr>
        <w:t xml:space="preserve">&gt;</w:t>
      </w:r>
    </w:p>
    <w:p>
      <w:pPr>
        <w:pStyle w:val="Heading5"/>
      </w:pPr>
      <w:bookmarkStart w:id="1037" w:name="_SECTION_1037"/>
      <w:r>
        <w:rPr>
          <w:lang w:val="fr"/>
        </w:rPr>
        <w:t xml:space="preserve">Rendu</w:t>
      </w:r>
      <w:bookmarkEnd w:id="1037"/>
    </w:p>
    <w:p>
      <w:r>
        <w:rPr>
          <w:lang w:val="fr"/>
        </w:rPr>
        <w:t xml:space="preserve">Insertion de guillemets typographiques français (double-chevrons) ouvrant et fermant autour du texte avec une espace insécable.</w:t>
      </w:r>
    </w:p>
    <w:p>
      <w:r>
        <w:rPr>
          <w:lang w:val="fr"/>
        </w:rPr>
        <w:t xml:space="preserve">Pour les éléments </w:t>
      </w:r>
      <w:r>
        <w:t>&lt;</w:t>
      </w:r>
      <w:r>
        <w:rPr>
          <w:rFonts w:ascii="Courier" w:hAnsi="Courier"/>
          <w:lang w:val="fr"/>
        </w:rPr>
        <w:t xml:space="preserve">quote</w:t>
      </w:r>
      <w:r>
        <w:t>&gt;</w:t>
      </w:r>
      <w:r>
        <w:rPr>
          <w:lang w:val="fr"/>
        </w:rPr>
        <w:t xml:space="preserve"> de type bloc, utiliser la mise en forme proposée dans la charte graphique.</w:t>
      </w:r>
    </w:p>
    <w:p>
      <w:pPr>
        <w:pStyle w:val="Heading4"/>
      </w:pPr>
      <w:bookmarkStart w:id="1038" w:name="_SECTION_1038"/>
      <w:r>
        <w:rPr>
          <w:lang w:val="fr"/>
        </w:rPr>
        <w:t xml:space="preserve">Figures </w:t>
      </w:r>
      <w:bookmarkEnd w:id="1038"/>
    </w:p>
    <w:p>
      <w:r>
        <w:rPr>
          <w:lang w:val="fr"/>
        </w:rPr>
        <w:t xml:space="preserve">Les figures sont localisées dans le manuscrit afin de pouvoir rendre compte de leur présence et les insérer dans l’édition. Ces figures sont numérotées, et légendées. On distingue les figures dans le texte des planches hors texte.</w:t>
      </w:r>
    </w:p>
    <w:p>
      <w:r>
        <w:rPr>
          <w:lang w:val="fr"/>
        </w:rPr>
        <w:t xml:space="preserve">Un document séparé liste les figures et leurs légendes selon un modèle prédéfini. Ces listes sont disponibles pour l’ensemble des versions du manuscrit.</w:t>
      </w:r>
    </w:p>
    <w:p>
      <w:pPr>
        <w:pStyle w:val="Heading5"/>
      </w:pPr>
      <w:bookmarkStart w:id="1039" w:name="_SECTION_1039"/>
      <w:r>
        <w:rPr>
          <w:lang w:val="fr"/>
        </w:rPr>
        <w:t xml:space="preserve">Pré-encodage</w:t>
      </w:r>
      <w:bookmarkEnd w:id="1039"/>
    </w:p>
    <w:p>
      <w:r>
        <w:rPr>
          <w:lang w:val="fr"/>
        </w:rPr>
        <w:t xml:space="preserve">La localisation des figures a été effectuée à la transcription. Distinguer les planches des figures dans le texte.</w:t>
      </w:r>
    </w:p>
    <w:p>
      <w:r>
        <w:rPr>
          <w:lang w:val="fr"/>
        </w:rPr>
        <w:t xml:space="preserve">Lorsqu’elles sont dans le texte, marquer le début de l’insertion de la figure (à la fin de la ligne) et la fin de figure au début de la ligne qui la suit</w:t>
      </w:r>
    </w:p>
    <w:p>
      <w:pPr>
        <w:pStyle w:val="Heading6"/>
      </w:pPr>
      <w:bookmarkStart w:id="1040" w:name="_SECTION_1040"/>
      <w:r>
        <w:rPr>
          <w:lang w:val="fr"/>
        </w:rPr>
        <w:t xml:space="preserve">Exemple</w:t>
      </w:r>
      <w:bookmarkEnd w:id="1040"/>
    </w:p>
    <w:p>
      <w:r>
        <w:rPr>
          <w:lang w:val="fr"/>
        </w:rPr>
        <w:t xml:space="preserve">[début de figure X]…[fin de figure X]</w:t>
      </w:r>
    </w:p>
    <w:p>
      <w:r>
        <w:rPr>
          <w:lang w:val="fr"/>
        </w:rPr>
        <w:t xml:space="preserve">Pour les planches :</w:t>
      </w:r>
    </w:p>
    <w:p>
      <w:r>
        <w:rPr>
          <w:lang w:val="fr"/>
        </w:rPr>
        <w:t xml:space="preserve">[planche n° x] à l’endroit de l’insertion de la planche.</w:t>
      </w:r>
    </w:p>
    <w:p>
      <w:r>
        <w:rPr>
          <w:lang w:val="fr"/>
        </w:rPr>
        <w:t xml:space="preserve">  </w:t>
      </w:r>
      <w:r>
        <w:rPr>
          <w:b/>
          <w:lang w:val="fr"/>
        </w:rPr>
        <w:t xml:space="preserve">Important : Les éditeurs livreront un document séparé listant les figures (modèle fourni) :</w:t>
      </w:r>
      <w:r>
        <w:rPr>
          <w:lang w:val="fr"/>
        </w:rPr>
        <w:t xml:space="preserve">  </w:t>
      </w:r>
    </w:p>
    <w:p>
      <w:r>
        <w:rPr>
          <w:lang w:val="fr"/>
        </w:rPr>
        <w:t xml:space="preserve">Colonne 1 : Type (planches, figures) ; Colonne 2 : n° ; Colonne 3 : Légende ; Colonne 4 : Intitulé (tel qu’il apparaît dans le manuscrit) ; colonne 5 : informations complémentaires ; colonne 6 : technique picturale.</w:t>
      </w:r>
    </w:p>
    <w:p>
      <w:pPr>
        <w:pStyle w:val="Heading6"/>
      </w:pPr>
      <w:bookmarkStart w:id="1041" w:name="_SECTION_1041"/>
      <w:r>
        <w:rPr>
          <w:lang w:val="fr"/>
        </w:rPr>
        <w:t xml:space="preserve">Encodage au point d’insertion dans le texte</w:t>
      </w:r>
      <w:bookmarkEnd w:id="1041"/>
    </w:p>
    <w:p>
      <w:r>
        <w:rPr>
          <w:lang w:val="fr"/>
        </w:rPr>
        <w:t xml:space="preserve">L’insertion des figures dans le texte est matérialisée au moyen d’éléments </w:t>
      </w:r>
      <w:r>
        <w:t>&lt;</w:t>
      </w:r>
      <w:r>
        <w:rPr>
          <w:rFonts w:ascii="Courier" w:hAnsi="Courier"/>
          <w:lang w:val="fr"/>
        </w:rPr>
        <w:t xml:space="preserve">figure</w:t>
      </w:r>
      <w:r>
        <w:t>&gt;</w:t>
      </w:r>
      <w:r>
        <w:rPr>
          <w:lang w:val="fr"/>
        </w:rPr>
        <w:t xml:space="preserve"> dont on identifie le type </w:t>
      </w:r>
      <w:r>
        <w:rPr>
          <w:rFonts w:ascii="Courier" w:hAnsi="Courier"/>
          <w:lang w:val="fr"/>
        </w:rPr>
        <w:t xml:space="preserve">type=”plate”</w:t>
      </w:r>
      <w:r>
        <w:rPr>
          <w:lang w:val="fr"/>
        </w:rPr>
        <w:t xml:space="preserve"> ou </w:t>
      </w:r>
      <w:r>
        <w:rPr>
          <w:rFonts w:ascii="Courier" w:hAnsi="Courier"/>
          <w:lang w:val="fr"/>
        </w:rPr>
        <w:t xml:space="preserve">type=”figure”</w:t>
      </w:r>
      <w:r>
        <w:rPr>
          <w:lang w:val="fr"/>
        </w:rPr>
        <w:t xml:space="preserve"> selon qu’il s’agit d’une planche ou d’une figure, et pour les illustrations des parties éditoriales du texte. L’attribut </w:t>
      </w:r>
      <w:r>
        <w:rPr>
          <w:rStyle w:val=""/>
          <w:i/>
        </w:rPr>
        <w:t xml:space="preserve">@copyOf</w:t>
      </w:r>
      <w:r>
        <w:rPr>
          <w:lang w:val="fr"/>
        </w:rPr>
        <w:t xml:space="preserve"> pointe vers l’élément figure localisé à cet endroit.</w:t>
      </w:r>
    </w:p>
    <w:p>
      <w:r>
        <w:rPr>
          <w:lang w:val="fr"/>
        </w:rPr>
        <w:t xml:space="preserve">  </w:t>
      </w:r>
      <w:r>
        <w:rPr>
          <w:rFonts w:ascii="Courier" w:hAnsi="Courier"/>
          <w:lang w:val="fr"/>
        </w:rPr>
        <w:t xml:space="preserve">type=”figure” </w:t>
      </w:r>
      <w:r>
        <w:rPr>
          <w:lang w:val="fr"/>
        </w:rPr>
        <w:t xml:space="preserve">pour des figures dans le texte</w:t>
      </w:r>
    </w:p>
    <w:p>
      <w:r>
        <w:rPr>
          <w:lang w:val="fr"/>
        </w:rPr>
        <w:t xml:space="preserve">  </w:t>
      </w:r>
      <w:r>
        <w:rPr>
          <w:rFonts w:ascii="Courier" w:hAnsi="Courier"/>
          <w:lang w:val="fr"/>
        </w:rPr>
        <w:t xml:space="preserve">type=”plate” </w:t>
      </w:r>
      <w:r>
        <w:rPr>
          <w:lang w:val="fr"/>
        </w:rPr>
        <w:t xml:space="preserve">pour des planches</w:t>
      </w:r>
    </w:p>
    <w:p>
      <w:r>
        <w:rPr>
          <w:lang w:val="fr"/>
        </w:rPr>
        <w:t xml:space="preserve">  </w:t>
      </w:r>
      <w:r>
        <w:rPr>
          <w:rFonts w:ascii="Courier" w:hAnsi="Courier"/>
          <w:lang w:val="fr"/>
        </w:rPr>
        <w:t xml:space="preserve">type=”illustration” </w:t>
      </w:r>
      <w:r>
        <w:rPr>
          <w:lang w:val="fr"/>
        </w:rPr>
        <w:t xml:space="preserve">pour des figures dans les parties éditoriales du site</w:t>
      </w:r>
    </w:p>
    <w:p>
      <w:r>
        <w:rPr>
          <w:lang w:val="fr"/>
        </w:rPr>
        <w:t xml:space="preserve">L’ensemble des informations concernant la description de ces figures est rassemblé dans une division (</w:t>
      </w:r>
      <w:r>
        <w:t>&lt;</w:t>
      </w:r>
      <w:r>
        <w:rPr>
          <w:rFonts w:ascii="Courier" w:hAnsi="Courier"/>
          <w:lang w:val="fr"/>
        </w:rPr>
        <w:t xml:space="preserve">div</w:t>
      </w:r>
      <w:r>
        <w:t>&gt;</w:t>
      </w:r>
      <w:r>
        <w:rPr>
          <w:lang w:val="fr"/>
        </w:rPr>
        <w:t xml:space="preserve">  </w:t>
      </w:r>
      <w:r>
        <w:rPr>
          <w:rFonts w:ascii="Courier" w:hAnsi="Courier"/>
          <w:lang w:val="fr"/>
        </w:rPr>
        <w:t xml:space="preserve">type=”</w:t>
      </w:r>
      <w:r>
        <w:rPr>
          <w:lang w:val="fr"/>
        </w:rPr>
        <w:t xml:space="preserve">  </w:t>
      </w:r>
      <w:r>
        <w:rPr>
          <w:lang w:val="fr"/>
        </w:rPr>
        <w:t xml:space="preserve">  </w:t>
      </w:r>
      <w:r>
        <w:rPr>
          <w:rFonts w:ascii="Courier" w:hAnsi="Courier"/>
          <w:lang w:val="fr"/>
        </w:rPr>
        <w:t xml:space="preserve">figures</w:t>
      </w:r>
      <w:r>
        <w:rPr>
          <w:lang w:val="fr"/>
        </w:rPr>
        <w:t xml:space="preserve">) au sein de l’élément </w:t>
      </w:r>
      <w:r>
        <w:t>&lt;</w:t>
      </w:r>
      <w:r>
        <w:rPr>
          <w:rFonts w:ascii="Courier" w:hAnsi="Courier"/>
          <w:lang w:val="fr"/>
        </w:rPr>
        <w:t xml:space="preserve">back</w:t>
      </w:r>
      <w:r>
        <w:t>&gt;</w:t>
      </w:r>
      <w:r>
        <w:rPr>
          <w:lang w:val="fr"/>
        </w:rPr>
        <w:t xml:space="preserve"> de l’édition.</w:t>
      </w:r>
    </w:p>
    <w:p>
      <w:r>
        <w:rPr>
          <w:lang w:val="fr"/>
        </w:rPr>
        <w:t xml:space="preserve">Dans cette division, chaque planche ou figure est décrite au moyen d’un élément </w:t>
      </w:r>
      <w:r>
        <w:t>&lt;</w:t>
      </w:r>
      <w:r>
        <w:rPr>
          <w:rFonts w:ascii="Courier" w:hAnsi="Courier"/>
          <w:lang w:val="fr"/>
        </w:rPr>
        <w:t xml:space="preserve">figure</w:t>
      </w:r>
      <w:r>
        <w:t>&gt;</w:t>
      </w:r>
      <w:r>
        <w:rPr>
          <w:lang w:val="fr"/>
        </w:rPr>
        <w:t xml:space="preserve">. Lorsqu’une planche comporte plusieurs figures, celles-ci sont traitées au moyen de sous-éléments </w:t>
      </w:r>
      <w:r>
        <w:t>&lt;</w:t>
      </w:r>
      <w:r>
        <w:rPr>
          <w:rFonts w:ascii="Courier" w:hAnsi="Courier"/>
          <w:lang w:val="fr"/>
        </w:rPr>
        <w:t xml:space="preserve">figure</w:t>
      </w:r>
      <w:r>
        <w:t>&gt;</w:t>
      </w:r>
      <w:r>
        <w:rPr>
          <w:lang w:val="fr"/>
        </w:rPr>
        <w:t xml:space="preserve"> selon le même modèle.</w:t>
      </w:r>
    </w:p>
    <w:p>
      <w:pPr>
        <w:pStyle w:val="Heading7"/>
      </w:pPr>
      <w:bookmarkStart w:id="1042" w:name="_SECTION_1042"/>
      <w:r>
        <w:rPr>
          <w:lang w:val="fr"/>
        </w:rPr>
        <w:t xml:space="preserve">Exemple</w:t>
      </w:r>
      <w:bookmarkEnd w:id="1042"/>
    </w:p>
    <w:p>
      <w:r>
        <w:rPr>
          <w:lang w:val="fr"/>
        </w:rPr>
        <w:t xml:space="preserve">Au point d’insertion :</w:t>
      </w:r>
    </w:p>
    <w:p>
      <w:r>
        <w:rPr>
          <w:rStyle w:val="Special"/>
        </w:rPr>
        <w:t xml:space="preserve">&lt;</w:t>
      </w:r>
      <w:r>
        <w:rPr>
          <w:rStyle w:val="Special"/>
          <w:b/>
        </w:rPr>
        <w:t xml:space="preserve">figure</w:t>
      </w:r>
      <w:r>
        <w:rPr>
          <w:rStyle w:val="Special"/>
        </w:rPr>
        <w:t xml:space="preserve"> </w:t>
      </w:r>
      <w:r>
        <w:rPr>
          <w:rStyle w:val="Special"/>
          <w:b/>
        </w:rPr>
        <w:t xml:space="preserve">type</w:t>
      </w:r>
      <w:r>
        <w:rPr>
          <w:rStyle w:val="Special"/>
        </w:rPr>
        <w:t xml:space="preserve">="plate" </w:t>
      </w:r>
      <w:r>
        <w:rPr>
          <w:rStyle w:val="Special"/>
          <w:b/>
        </w:rPr>
        <w:t xml:space="preserve">copyOf</w:t>
      </w:r>
      <w:r>
        <w:rPr>
          <w:rStyle w:val="Special"/>
        </w:rPr>
        <w:t xml:space="preserve">="#c2Pl0001"/&gt;</w:t>
      </w:r>
    </w:p>
    <w:p>
      <w:r>
        <w:rPr>
          <w:lang w:val="fr"/>
        </w:rPr>
        <w:t xml:space="preserve">Dans la même division </w:t>
      </w:r>
      <w:r>
        <w:t>&lt;</w:t>
      </w:r>
      <w:r>
        <w:rPr>
          <w:rFonts w:ascii="Courier" w:hAnsi="Courier"/>
          <w:lang w:val="fr"/>
        </w:rPr>
        <w:t xml:space="preserve">div</w:t>
      </w:r>
      <w:r>
        <w:t>&gt;</w:t>
      </w:r>
      <w:r>
        <w:rPr>
          <w:lang w:val="fr"/>
        </w:rPr>
        <w:t xml:space="preserve"> de type=”figure” :</w:t>
      </w:r>
    </w:p>
    <w:p>
      <w:r>
        <w:rPr>
          <w:rStyle w:val="Special"/>
        </w:rPr>
        <w:t xml:space="preserve">&lt;</w:t>
      </w:r>
      <w:r>
        <w:rPr>
          <w:rStyle w:val="Special"/>
          <w:b/>
        </w:rPr>
        <w:t xml:space="preserve">figure</w:t>
      </w:r>
      <w:r>
        <w:rPr>
          <w:rStyle w:val="Special"/>
        </w:rPr>
        <w:t xml:space="preserve"> </w:t>
      </w:r>
      <w:r>
        <w:rPr>
          <w:rStyle w:val="Special"/>
          <w:b/>
        </w:rPr>
        <w:t xml:space="preserve">xml:id</w:t>
      </w:r>
      <w:r>
        <w:rPr>
          <w:rStyle w:val="Special"/>
        </w:rPr>
        <w:t xml:space="preserve">="c1Pl0005"&gt;</w:t>
      </w:r>
      <w:r>
        <w:br/>
      </w:r>
      <w:r>
        <w:rPr>
          <w:rStyle w:val="Special"/>
        </w:rPr>
        <w:t xml:space="preserve"> &lt;</w:t>
      </w:r>
      <w:r>
        <w:rPr>
          <w:rStyle w:val="Special"/>
          <w:b/>
        </w:rPr>
        <w:t xml:space="preserve">fw</w:t>
      </w:r>
      <w:r>
        <w:rPr>
          <w:rStyle w:val="Special"/>
        </w:rPr>
        <w:t xml:space="preserve"> </w:t>
      </w:r>
      <w:r>
        <w:rPr>
          <w:rStyle w:val="Special"/>
          <w:b/>
        </w:rPr>
        <w:t xml:space="preserve">type</w:t>
      </w:r>
      <w:r>
        <w:rPr>
          <w:rStyle w:val="Special"/>
        </w:rPr>
        <w:t xml:space="preserve">="header"&gt;</w:t>
      </w:r>
      <w:r>
        <w:br/>
      </w:r>
      <w:r>
        <w:rPr>
          <w:rStyle w:val="Special"/>
        </w:rPr>
        <w:t xml:space="preserve">  &lt;</w:t>
      </w:r>
      <w:r>
        <w:rPr>
          <w:rStyle w:val="Special"/>
          <w:b/>
        </w:rPr>
        <w:t xml:space="preserve">num</w:t>
      </w:r>
      <w:r>
        <w:rPr>
          <w:rStyle w:val="Special"/>
        </w:rPr>
        <w:t xml:space="preserve"> </w:t>
      </w:r>
      <w:r>
        <w:rPr>
          <w:rStyle w:val="Special"/>
          <w:b/>
        </w:rPr>
        <w:t xml:space="preserve">n</w:t>
      </w:r>
      <w:r>
        <w:rPr>
          <w:rStyle w:val="Special"/>
        </w:rPr>
        <w:t xml:space="preserve">="5"&gt;V. dessein&lt;/</w:t>
      </w:r>
      <w:r>
        <w:rPr>
          <w:rStyle w:val="Special"/>
          <w:b/>
        </w:rPr>
        <w:t xml:space="preserve">num</w:t>
      </w:r>
      <w:r>
        <w:rPr>
          <w:rStyle w:val="Special"/>
        </w:rPr>
        <w:t xml:space="preserve">&gt;</w:t>
      </w:r>
      <w:r>
        <w:br/>
      </w:r>
      <w:r>
        <w:rPr>
          <w:rStyle w:val="Special"/>
        </w:rPr>
        <w:t xml:space="preserve">  &lt;</w:t>
      </w:r>
      <w:r>
        <w:rPr>
          <w:rStyle w:val="Special"/>
          <w:b/>
        </w:rPr>
        <w:t xml:space="preserve">hi</w:t>
      </w:r>
      <w:r>
        <w:rPr>
          <w:rStyle w:val="Special"/>
        </w:rPr>
        <w:t xml:space="preserve"> </w:t>
      </w:r>
      <w:r>
        <w:rPr>
          <w:rStyle w:val="Special"/>
          <w:b/>
        </w:rPr>
        <w:t xml:space="preserve">rend</w:t>
      </w:r>
      <w:r>
        <w:rPr>
          <w:rStyle w:val="Special"/>
        </w:rPr>
        <w:t xml:space="preserve">="majuscules"&gt; Description des anciennes</w:t>
      </w:r>
      <w:r>
        <w:br/>
      </w:r>
      <w:r>
        <w:rPr>
          <w:rStyle w:val="Special"/>
        </w:rPr>
        <w:t xml:space="preserve">     églises.&lt;/</w:t>
      </w:r>
      <w:r>
        <w:rPr>
          <w:rStyle w:val="Special"/>
          <w:b/>
        </w:rPr>
        <w:t xml:space="preserve">hi</w:t>
      </w:r>
      <w:r>
        <w:rPr>
          <w:rStyle w:val="Special"/>
        </w:rPr>
        <w:t xml:space="preserve">&gt; chap I.&lt;/</w:t>
      </w:r>
      <w:r>
        <w:rPr>
          <w:rStyle w:val="Special"/>
          <w:b/>
        </w:rPr>
        <w:t xml:space="preserve">fw</w:t>
      </w:r>
      <w:r>
        <w:rPr>
          <w:rStyle w:val="Special"/>
        </w:rPr>
        <w:t xml:space="preserve">&gt;</w:t>
      </w:r>
      <w:r>
        <w:br/>
      </w:r>
      <w:r>
        <w:rPr>
          <w:rStyle w:val="Special"/>
        </w:rPr>
        <w:t xml:space="preserve"> &lt;</w:t>
      </w:r>
      <w:r>
        <w:rPr>
          <w:rStyle w:val="Special"/>
          <w:b/>
        </w:rPr>
        <w:t xml:space="preserve">head</w:t>
      </w:r>
      <w:r>
        <w:rPr>
          <w:rStyle w:val="Special"/>
        </w:rPr>
        <w:t xml:space="preserve">&gt;Plan de l'église de &lt;</w:t>
      </w:r>
      <w:r>
        <w:rPr>
          <w:rStyle w:val="Special"/>
          <w:b/>
        </w:rPr>
        <w:t xml:space="preserve">choice</w:t>
      </w:r>
      <w:r>
        <w:rPr>
          <w:rStyle w:val="Special"/>
        </w:rPr>
        <w:t xml:space="preserve">&gt;</w:t>
      </w:r>
      <w:r>
        <w:br/>
      </w:r>
      <w:r>
        <w:rPr>
          <w:rStyle w:val="Special"/>
        </w:rPr>
        <w:t xml:space="preserve">   &lt;</w:t>
      </w:r>
      <w:r>
        <w:rPr>
          <w:rStyle w:val="Special"/>
          <w:b/>
        </w:rPr>
        <w:t xml:space="preserve">abbr</w:t>
      </w:r>
      <w:r>
        <w:rPr>
          <w:rStyle w:val="Special"/>
        </w:rPr>
        <w:t xml:space="preserve">&gt;S&lt;</w:t>
      </w:r>
      <w:r>
        <w:rPr>
          <w:rStyle w:val="Special"/>
          <w:b/>
        </w:rPr>
        <w:t xml:space="preserve">hi</w:t>
      </w:r>
      <w:r>
        <w:rPr>
          <w:rStyle w:val="Special"/>
        </w:rPr>
        <w:t xml:space="preserve"> </w:t>
      </w:r>
      <w:r>
        <w:rPr>
          <w:rStyle w:val="Special"/>
          <w:b/>
        </w:rPr>
        <w:t xml:space="preserve">rend</w:t>
      </w:r>
      <w:r>
        <w:rPr>
          <w:rStyle w:val="Special"/>
        </w:rPr>
        <w:t xml:space="preserve">="superscript"&gt;te&lt;/</w:t>
      </w:r>
      <w:r>
        <w:rPr>
          <w:rStyle w:val="Special"/>
          <w:b/>
        </w:rPr>
        <w:t xml:space="preserve">hi</w:t>
      </w:r>
      <w:r>
        <w:rPr>
          <w:rStyle w:val="Special"/>
        </w:rPr>
        <w:t xml:space="preserve">&gt;</w:t>
      </w:r>
      <w:r>
        <w:br/>
      </w:r>
      <w:r>
        <w:rPr>
          <w:rStyle w:val="Special"/>
        </w:rPr>
        <w:t xml:space="preserve">   &lt;/</w:t>
      </w:r>
      <w:r>
        <w:rPr>
          <w:rStyle w:val="Special"/>
          <w:b/>
        </w:rPr>
        <w:t xml:space="preserve">abbr</w:t>
      </w:r>
      <w:r>
        <w:rPr>
          <w:rStyle w:val="Special"/>
        </w:rPr>
        <w:t xml:space="preserve">&gt;</w:t>
      </w:r>
      <w:r>
        <w:br/>
      </w:r>
      <w:r>
        <w:rPr>
          <w:rStyle w:val="Special"/>
        </w:rPr>
        <w:t xml:space="preserve">   &lt;</w:t>
      </w:r>
      <w:r>
        <w:rPr>
          <w:rStyle w:val="Special"/>
          <w:b/>
        </w:rPr>
        <w:t xml:space="preserve">expan</w:t>
      </w:r>
      <w:r>
        <w:rPr>
          <w:rStyle w:val="Special"/>
        </w:rPr>
        <w:t xml:space="preserve">&gt;Sainte&lt;/</w:t>
      </w:r>
      <w:r>
        <w:rPr>
          <w:rStyle w:val="Special"/>
          <w:b/>
        </w:rPr>
        <w:t xml:space="preserve">expan</w:t>
      </w:r>
      <w:r>
        <w:rPr>
          <w:rStyle w:val="Special"/>
        </w:rPr>
        <w:t xml:space="preserve">&gt;</w:t>
      </w:r>
      <w:r>
        <w:br/>
      </w:r>
      <w:r>
        <w:rPr>
          <w:rStyle w:val="Special"/>
        </w:rPr>
        <w:t xml:space="preserve">  &lt;/</w:t>
      </w:r>
      <w:r>
        <w:rPr>
          <w:rStyle w:val="Special"/>
          <w:b/>
        </w:rPr>
        <w:t xml:space="preserve">choice</w:t>
      </w:r>
      <w:r>
        <w:rPr>
          <w:rStyle w:val="Special"/>
        </w:rPr>
        <w:t xml:space="preserve">&gt; Marie in trasteveré, &lt;</w:t>
      </w:r>
      <w:r>
        <w:rPr>
          <w:rStyle w:val="Special"/>
          <w:b/>
        </w:rPr>
        <w:t xml:space="preserve">lb</w:t>
      </w:r>
      <w:r>
        <w:rPr>
          <w:rStyle w:val="Special"/>
        </w:rPr>
        <w:t xml:space="preserve">/&gt;À</w:t>
      </w:r>
      <w:r>
        <w:br/>
      </w:r>
      <w:r>
        <w:rPr>
          <w:rStyle w:val="Special"/>
        </w:rPr>
        <w:t xml:space="preserve">   Rome.&lt;/</w:t>
      </w:r>
      <w:r>
        <w:rPr>
          <w:rStyle w:val="Special"/>
          <w:b/>
        </w:rPr>
        <w:t xml:space="preserve">head</w:t>
      </w:r>
      <w:r>
        <w:rPr>
          <w:rStyle w:val="Special"/>
        </w:rPr>
        <w:t xml:space="preserve">&gt;</w:t>
      </w:r>
      <w:r>
        <w:br/>
      </w:r>
      <w:r>
        <w:rPr>
          <w:rStyle w:val="Special"/>
        </w:rPr>
        <w:t xml:space="preserve">&lt;!-- Présence d'une échelle qui ne figure pas dans C2 --&gt;</w:t>
      </w:r>
      <w:r>
        <w:br/>
      </w:r>
      <w:r>
        <w:rPr>
          <w:rStyle w:val="Special"/>
        </w:rPr>
        <w:t xml:space="preserve"> &lt;</w:t>
      </w:r>
      <w:r>
        <w:rPr>
          <w:rStyle w:val="Special"/>
          <w:b/>
        </w:rPr>
        <w:t xml:space="preserve">figDesc</w:t>
      </w:r>
      <w:r>
        <w:rPr>
          <w:rStyle w:val="Special"/>
        </w:rPr>
        <w:t xml:space="preserve">/&gt;</w:t>
      </w:r>
      <w:r>
        <w:br/>
      </w:r>
      <w:r>
        <w:rPr>
          <w:rStyle w:val="Special"/>
        </w:rPr>
        <w:t xml:space="preserve">&lt;!-- description de la figure --&gt;</w:t>
      </w:r>
      <w:r>
        <w:br/>
      </w:r>
      <w:r>
        <w:rPr>
          <w:rStyle w:val="Special"/>
        </w:rPr>
        <w:t xml:space="preserve"> &lt;</w:t>
      </w:r>
      <w:r>
        <w:rPr>
          <w:rStyle w:val="Special"/>
          <w:b/>
        </w:rPr>
        <w:t xml:space="preserve">graphic</w:t>
      </w:r>
      <w:r>
        <w:rPr>
          <w:rStyle w:val="Special"/>
        </w:rPr>
        <w:t xml:space="preserve"> </w:t>
      </w:r>
      <w:r>
        <w:rPr>
          <w:rStyle w:val="Special"/>
          <w:b/>
        </w:rPr>
        <w:t xml:space="preserve">url</w:t>
      </w:r>
      <w:r>
        <w:rPr>
          <w:rStyle w:val="Special"/>
        </w:rPr>
        <w:t xml:space="preserve">="facs/facsC1Pl0005.jpg" </w:t>
      </w:r>
      <w:r>
        <w:rPr>
          <w:rStyle w:val="Special"/>
          <w:b/>
        </w:rPr>
        <w:t xml:space="preserve">mimeType</w:t>
      </w:r>
      <w:r>
        <w:rPr>
          <w:rStyle w:val="Special"/>
        </w:rPr>
        <w:t xml:space="preserve">="image/jpeg"/&gt;</w:t>
      </w:r>
      <w:r>
        <w:br/>
      </w:r>
      <w:r>
        <w:rPr>
          <w:rStyle w:val="Special"/>
        </w:rPr>
        <w:t xml:space="preserve">&lt;/</w:t>
      </w:r>
      <w:r>
        <w:rPr>
          <w:rStyle w:val="Special"/>
          <w:b/>
        </w:rPr>
        <w:t xml:space="preserve">figure</w:t>
      </w:r>
      <w:r>
        <w:rPr>
          <w:rStyle w:val="Special"/>
        </w:rPr>
        <w:t xml:space="preserve">&gt;</w:t>
      </w:r>
    </w:p>
    <w:p>
      <w:pPr>
        <w:pStyle w:val="Heading6"/>
      </w:pPr>
      <w:bookmarkStart w:id="1043" w:name="_SECTION_1043"/>
      <w:r>
        <w:rPr>
          <w:lang w:val="fr"/>
        </w:rPr>
        <w:t xml:space="preserve">Rendu</w:t>
      </w:r>
      <w:bookmarkEnd w:id="1043"/>
    </w:p>
    <w:p>
      <w:r>
        <w:rPr>
          <w:lang w:val="fr"/>
        </w:rPr>
        <w:t xml:space="preserve">Matérialiser la localisation des figures dans le texte au moyen de signes graphiques en distinguant les figures dans le texte des planches.</w:t>
      </w:r>
    </w:p>
    <w:p>
      <w:pPr>
        <w:pStyle w:val="Heading7"/>
      </w:pPr>
      <w:bookmarkStart w:id="1044" w:name="_SECTION_1044"/>
      <w:r>
        <w:rPr>
          <w:lang w:val="fr"/>
        </w:rPr>
        <w:t xml:space="preserve">Encodage des figures dans l’élément back</w:t>
      </w:r>
      <w:bookmarkEnd w:id="1044"/>
    </w:p>
    <w:p>
      <w:r>
        <w:rPr>
          <w:lang w:val="fr"/>
        </w:rPr>
        <w:t xml:space="preserve">Le détail des figures est fourni à l’intérieur de l’élément </w:t>
      </w:r>
      <w:r>
        <w:t>&lt;</w:t>
      </w:r>
      <w:r>
        <w:rPr>
          <w:rFonts w:ascii="Courier" w:hAnsi="Courier"/>
          <w:lang w:val="fr"/>
        </w:rPr>
        <w:t xml:space="preserve">back</w:t>
      </w:r>
      <w:r>
        <w:t>&gt;</w:t>
      </w:r>
      <w:r>
        <w:rPr>
          <w:lang w:val="fr"/>
        </w:rPr>
        <w:t xml:space="preserve"> dans une division de type figures (</w:t>
      </w:r>
      <w:r>
        <w:rPr>
          <w:rFonts w:ascii="Courier" w:hAnsi="Courier"/>
          <w:lang w:val="fr"/>
        </w:rPr>
        <w:t xml:space="preserve">div type="figures"</w:t>
      </w:r>
      <w:r>
        <w:rPr>
          <w:lang w:val="fr"/>
        </w:rPr>
        <w:t xml:space="preserve">).</w:t>
      </w:r>
    </w:p>
    <w:p>
      <w:r>
        <w:rPr>
          <w:lang w:val="fr"/>
        </w:rPr>
        <w:t xml:space="preserve">Chaque planche ou figure fait l’objet d’une description avec un élément </w:t>
      </w:r>
      <w:r>
        <w:t>&lt;</w:t>
      </w:r>
      <w:r>
        <w:rPr>
          <w:rFonts w:ascii="Courier" w:hAnsi="Courier"/>
          <w:lang w:val="fr"/>
        </w:rPr>
        <w:t xml:space="preserve">figure</w:t>
      </w:r>
      <w:r>
        <w:t>&gt;</w:t>
      </w:r>
      <w:r>
        <w:rPr>
          <w:lang w:val="fr"/>
        </w:rPr>
        <w:t xml:space="preserve"> qui prend selon le cas un attribut </w:t>
      </w:r>
      <w:r>
        <w:rPr>
          <w:rStyle w:val=""/>
          <w:i/>
        </w:rPr>
        <w:t xml:space="preserve">@type</w:t>
      </w:r>
      <w:r>
        <w:rPr>
          <w:lang w:val="fr"/>
        </w:rPr>
        <w:t xml:space="preserve"> ayant pour valeur </w:t>
      </w:r>
      <w:r>
        <w:rPr>
          <w:rFonts w:ascii="Courier" w:hAnsi="Courier"/>
          <w:lang w:val="fr"/>
        </w:rPr>
        <w:t xml:space="preserve">plate</w:t>
      </w:r>
      <w:r>
        <w:rPr>
          <w:lang w:val="fr"/>
        </w:rPr>
        <w:t xml:space="preserve"> ou </w:t>
      </w:r>
      <w:r>
        <w:rPr>
          <w:rFonts w:ascii="Courier" w:hAnsi="Courier"/>
          <w:lang w:val="fr"/>
        </w:rPr>
        <w:t xml:space="preserve">figure</w:t>
      </w:r>
      <w:r>
        <w:rPr>
          <w:lang w:val="fr"/>
        </w:rPr>
        <w:t xml:space="preserve">.</w:t>
      </w:r>
    </w:p>
    <w:p>
      <w:r>
        <w:rPr>
          <w:lang w:val="fr"/>
        </w:rPr>
        <w:t xml:space="preserve">Le lien vers les facsimili est indiqué à l’aide de l’attribut </w:t>
      </w:r>
      <w:r>
        <w:rPr>
          <w:rStyle w:val=""/>
          <w:i/>
        </w:rPr>
        <w:t xml:space="preserve">@facs</w:t>
      </w:r>
      <w:r>
        <w:rPr>
          <w:lang w:val="fr"/>
        </w:rPr>
        <w:t xml:space="preserve"> qui pointe vers l’élément </w:t>
      </w:r>
      <w:r>
        <w:t>&lt;</w:t>
      </w:r>
      <w:r>
        <w:rPr>
          <w:rFonts w:ascii="Courier" w:hAnsi="Courier"/>
          <w:lang w:val="fr"/>
        </w:rPr>
        <w:t xml:space="preserve">surface</w:t>
      </w:r>
      <w:r>
        <w:t>&gt;</w:t>
      </w:r>
      <w:r>
        <w:rPr>
          <w:lang w:val="fr"/>
        </w:rPr>
        <w:t xml:space="preserve"> regroupant tous les fichiers de reproduction (thumbnails, version intermédiaire, grande version) dans </w:t>
      </w:r>
      <w:r>
        <w:t>&lt;</w:t>
      </w:r>
      <w:r>
        <w:rPr>
          <w:rFonts w:ascii="Courier" w:hAnsi="Courier"/>
          <w:lang w:val="fr"/>
        </w:rPr>
        <w:t xml:space="preserve">facsimile</w:t>
      </w:r>
      <w:r>
        <w:t>&gt;</w:t>
      </w:r>
      <w:r>
        <w:rPr>
          <w:lang w:val="fr"/>
        </w:rPr>
        <w:t xml:space="preserve"> après l’élément </w:t>
      </w:r>
      <w:r>
        <w:t>&lt;</w:t>
      </w:r>
      <w:r>
        <w:rPr>
          <w:rFonts w:ascii="Courier" w:hAnsi="Courier"/>
          <w:lang w:val="fr"/>
        </w:rPr>
        <w:t xml:space="preserve">teiHeader</w:t>
      </w:r>
      <w:r>
        <w:t>&gt;</w:t>
      </w:r>
      <w:r>
        <w:rPr>
          <w:lang w:val="fr"/>
        </w:rPr>
        <w:t xml:space="preserve"> du fichier du cours.</w:t>
      </w:r>
    </w:p>
    <w:p>
      <w:r>
        <w:rPr>
          <w:lang w:val="fr"/>
        </w:rPr>
        <w:t xml:space="preserve">Lorsque la figure possède un titre courant, celui-ci est encodé avec </w:t>
      </w:r>
      <w:r>
        <w:t>&lt;</w:t>
      </w:r>
      <w:r>
        <w:rPr>
          <w:rFonts w:ascii="Courier" w:hAnsi="Courier"/>
          <w:lang w:val="fr"/>
        </w:rPr>
        <w:t xml:space="preserve">fw</w:t>
      </w:r>
      <w:r>
        <w:t>&gt;</w:t>
      </w:r>
      <w:r>
        <w:rPr>
          <w:lang w:val="fr"/>
        </w:rPr>
        <w:t xml:space="preserve">.</w:t>
      </w:r>
    </w:p>
    <w:p>
      <w:r>
        <w:rPr>
          <w:lang w:val="fr"/>
        </w:rPr>
        <w:t xml:space="preserve">Le titre de la figure tel qu’il apparaît sur le manuscrit est encodé dans </w:t>
      </w:r>
      <w:r>
        <w:t>&lt;</w:t>
      </w:r>
      <w:r>
        <w:rPr>
          <w:rFonts w:ascii="Courier" w:hAnsi="Courier"/>
          <w:lang w:val="fr"/>
        </w:rPr>
        <w:t xml:space="preserve">head</w:t>
      </w:r>
      <w:r>
        <w:t>&gt;</w:t>
      </w:r>
      <w:r>
        <w:rPr>
          <w:lang w:val="fr"/>
        </w:rPr>
        <w:t xml:space="preserve">.</w:t>
      </w:r>
    </w:p>
    <w:p>
      <w:r>
        <w:rPr>
          <w:lang w:val="fr"/>
        </w:rPr>
        <w:t xml:space="preserve">On renseigne la légende de la figure grâce à l’élément </w:t>
      </w:r>
      <w:r>
        <w:t>&lt;</w:t>
      </w:r>
      <w:r>
        <w:rPr>
          <w:rFonts w:ascii="Courier" w:hAnsi="Courier"/>
          <w:lang w:val="fr"/>
        </w:rPr>
        <w:t xml:space="preserve">figDesc</w:t>
      </w:r>
      <w:r>
        <w:t>&gt;</w:t>
      </w:r>
      <w:r>
        <w:rPr>
          <w:lang w:val="fr"/>
        </w:rPr>
        <w:t xml:space="preserve">  </w:t>
      </w:r>
    </w:p>
    <w:p>
      <w:r>
        <w:rPr>
          <w:lang w:val="fr"/>
        </w:rPr>
        <w:t xml:space="preserve">À l’intérieur de </w:t>
      </w:r>
      <w:r>
        <w:t>&lt;</w:t>
      </w:r>
      <w:r>
        <w:rPr>
          <w:rFonts w:ascii="Courier" w:hAnsi="Courier"/>
          <w:lang w:val="fr"/>
        </w:rPr>
        <w:t xml:space="preserve">figDesc</w:t>
      </w:r>
      <w:r>
        <w:t>&gt;</w:t>
      </w:r>
      <w:r>
        <w:rPr>
          <w:lang w:val="fr"/>
        </w:rPr>
        <w:t xml:space="preserve">, </w:t>
      </w:r>
      <w:r>
        <w:t>&lt;</w:t>
      </w:r>
      <w:r>
        <w:rPr>
          <w:rFonts w:ascii="Courier" w:hAnsi="Courier"/>
          <w:lang w:val="fr"/>
        </w:rPr>
        <w:t xml:space="preserve">locus</w:t>
      </w:r>
      <w:r>
        <w:t>&gt;</w:t>
      </w:r>
      <w:r>
        <w:rPr>
          <w:lang w:val="fr"/>
        </w:rPr>
        <w:t xml:space="preserve"> permet de localiser la figure dans le manuscrit, </w:t>
      </w:r>
      <w:r>
        <w:t>&lt;</w:t>
      </w:r>
      <w:r>
        <w:rPr>
          <w:rFonts w:ascii="Courier" w:hAnsi="Courier"/>
          <w:lang w:val="fr"/>
        </w:rPr>
        <w:t xml:space="preserve">label</w:t>
      </w:r>
      <w:r>
        <w:t>&gt;</w:t>
      </w:r>
      <w:r>
        <w:rPr>
          <w:lang w:val="fr"/>
        </w:rPr>
        <w:t xml:space="preserve"> permet de fournir un numéro de planche ou de figure, </w:t>
      </w:r>
      <w:r>
        <w:t>&lt;</w:t>
      </w:r>
      <w:r>
        <w:rPr>
          <w:rFonts w:ascii="Courier" w:hAnsi="Courier"/>
          <w:lang w:val="fr"/>
        </w:rPr>
        <w:t xml:space="preserve">title</w:t>
      </w:r>
      <w:r>
        <w:t>&gt;</w:t>
      </w:r>
      <w:r>
        <w:rPr>
          <w:lang w:val="fr"/>
        </w:rPr>
        <w:t xml:space="preserve"> permet de donner une légende normalisée, </w:t>
      </w:r>
      <w:r>
        <w:t>&lt;</w:t>
      </w:r>
      <w:r>
        <w:rPr>
          <w:rFonts w:ascii="Courier" w:hAnsi="Courier"/>
          <w:lang w:val="fr"/>
        </w:rPr>
        <w:t xml:space="preserve">desc</w:t>
      </w:r>
      <w:r>
        <w:t>&gt;</w:t>
      </w:r>
      <w:r>
        <w:rPr>
          <w:lang w:val="fr"/>
        </w:rPr>
        <w:t xml:space="preserve"> permet éventuellement d’ajouter un commentaire ou de fournir des indication sur la technique et </w:t>
      </w:r>
      <w:r>
        <w:t>&lt;</w:t>
      </w:r>
      <w:r>
        <w:rPr>
          <w:rFonts w:ascii="Courier" w:hAnsi="Courier"/>
          <w:lang w:val="fr"/>
        </w:rPr>
        <w:t xml:space="preserve">dimensions</w:t>
      </w:r>
      <w:r>
        <w:t>&gt;</w:t>
      </w:r>
      <w:r>
        <w:rPr>
          <w:lang w:val="fr"/>
        </w:rPr>
        <w:t xml:space="preserve"> regroupe les détails sur la dimension de la figure avec </w:t>
      </w:r>
      <w:r>
        <w:t>&lt;</w:t>
      </w:r>
      <w:r>
        <w:rPr>
          <w:rFonts w:ascii="Courier" w:hAnsi="Courier"/>
          <w:lang w:val="fr"/>
        </w:rPr>
        <w:t xml:space="preserve">height</w:t>
      </w:r>
      <w:r>
        <w:t>&gt;</w:t>
      </w:r>
      <w:r>
        <w:rPr>
          <w:lang w:val="fr"/>
        </w:rPr>
        <w:t xml:space="preserve"> et </w:t>
      </w:r>
      <w:r>
        <w:t>&lt;</w:t>
      </w:r>
      <w:r>
        <w:rPr>
          <w:rFonts w:ascii="Courier" w:hAnsi="Courier"/>
          <w:lang w:val="fr"/>
        </w:rPr>
        <w:t xml:space="preserve">width</w:t>
      </w:r>
      <w:r>
        <w:t>&gt;</w:t>
      </w:r>
      <w:r>
        <w:rPr>
          <w:lang w:val="fr"/>
        </w:rPr>
        <w:t xml:space="preserve">.</w:t>
      </w:r>
    </w:p>
    <w:p>
      <w:r>
        <w:rPr>
          <w:lang w:val="fr"/>
        </w:rPr>
        <w:t xml:space="preserve">Un élément </w:t>
      </w:r>
      <w:r>
        <w:t>&lt;</w:t>
      </w:r>
      <w:r>
        <w:rPr>
          <w:rFonts w:ascii="Courier" w:hAnsi="Courier"/>
          <w:lang w:val="fr"/>
        </w:rPr>
        <w:t xml:space="preserve">note</w:t>
      </w:r>
      <w:r>
        <w:t>&gt;</w:t>
      </w:r>
      <w:r>
        <w:rPr>
          <w:lang w:val="fr"/>
        </w:rPr>
        <w:t xml:space="preserve"> permet de fournir une note sur la figure si nécessaire.</w:t>
      </w:r>
    </w:p>
    <w:p>
      <w:r>
        <w:rPr>
          <w:lang w:val="fr"/>
        </w:rPr>
        <w:t xml:space="preserve">Lorsqu’une planche comporte plusieurs figures, ces figures sont traitées au moyen d’autres éléments </w:t>
      </w:r>
      <w:r>
        <w:t>&lt;</w:t>
      </w:r>
      <w:r>
        <w:rPr>
          <w:rFonts w:ascii="Courier" w:hAnsi="Courier"/>
          <w:lang w:val="fr"/>
        </w:rPr>
        <w:t xml:space="preserve">figure</w:t>
      </w:r>
      <w:r>
        <w:t>&gt;</w:t>
      </w:r>
      <w:r>
        <w:rPr>
          <w:lang w:val="fr"/>
        </w:rPr>
        <w:t xml:space="preserve"> imbriqués.</w:t>
      </w:r>
    </w:p>
    <w:p>
      <w:r>
        <w:rPr>
          <w:lang w:val="fr"/>
        </w:rPr>
        <w:t xml:space="preserve">On emploie le même système descriptif à l’intérieur de ces sous-éléments.</w:t>
      </w:r>
    </w:p>
    <w:p>
      <w:pPr>
        <w:pStyle w:val="Heading6"/>
      </w:pPr>
      <w:bookmarkStart w:id="1045" w:name="_SECTION_1045"/>
      <w:r>
        <w:rPr>
          <w:lang w:val="fr"/>
        </w:rPr>
        <w:t xml:space="preserve">Exemple</w:t>
      </w:r>
      <w:bookmarkEnd w:id="1045"/>
    </w:p>
    <w:p>
      <w:r>
        <w:rPr>
          <w:rStyle w:val="Special"/>
        </w:rPr>
        <w:t xml:space="preserve">&lt;</w:t>
      </w:r>
      <w:r>
        <w:rPr>
          <w:rStyle w:val="Special"/>
          <w:b/>
        </w:rPr>
        <w:t xml:space="preserve">figure</w:t>
      </w:r>
      <w:r>
        <w:rPr>
          <w:rStyle w:val="Special"/>
        </w:rPr>
        <w:t xml:space="preserve"> </w:t>
      </w:r>
      <w:r>
        <w:rPr>
          <w:rStyle w:val="Special"/>
          <w:b/>
        </w:rPr>
        <w:t xml:space="preserve">xml:id</w:t>
      </w:r>
      <w:r>
        <w:rPr>
          <w:rStyle w:val="Special"/>
        </w:rPr>
        <w:t xml:space="preserve">="c2Pl0001" </w:t>
      </w:r>
      <w:r>
        <w:rPr>
          <w:rStyle w:val="Special"/>
          <w:b/>
        </w:rPr>
        <w:t xml:space="preserve">type</w:t>
      </w:r>
      <w:r>
        <w:rPr>
          <w:rStyle w:val="Special"/>
        </w:rPr>
        <w:t xml:space="preserve">="plate" </w:t>
      </w:r>
      <w:r>
        <w:rPr>
          <w:rStyle w:val="Special"/>
          <w:b/>
        </w:rPr>
        <w:t xml:space="preserve">facs</w:t>
      </w:r>
      <w:r>
        <w:rPr>
          <w:rStyle w:val="Special"/>
        </w:rPr>
        <w:t xml:space="preserve">="#c2FacsPl0001"&gt;</w:t>
      </w:r>
      <w:r>
        <w:br/>
      </w:r>
      <w:r>
        <w:rPr>
          <w:rStyle w:val="Special"/>
        </w:rPr>
        <w:t xml:space="preserve"> &lt;</w:t>
      </w:r>
      <w:r>
        <w:rPr>
          <w:rStyle w:val="Special"/>
          <w:b/>
        </w:rPr>
        <w:t xml:space="preserve">fw</w:t>
      </w:r>
      <w:r>
        <w:rPr>
          <w:rStyle w:val="Special"/>
        </w:rPr>
        <w:t xml:space="preserve"> </w:t>
      </w:r>
      <w:r>
        <w:rPr>
          <w:rStyle w:val="Special"/>
          <w:b/>
        </w:rPr>
        <w:t xml:space="preserve">type</w:t>
      </w:r>
      <w:r>
        <w:rPr>
          <w:rStyle w:val="Special"/>
        </w:rPr>
        <w:t xml:space="preserve">="header"&gt;</w:t>
      </w:r>
      <w:r>
        <w:br/>
      </w:r>
      <w:r>
        <w:rPr>
          <w:rStyle w:val="Special"/>
        </w:rPr>
        <w:t xml:space="preserve">  &lt;</w:t>
      </w:r>
      <w:r>
        <w:rPr>
          <w:rStyle w:val="Special"/>
          <w:b/>
        </w:rPr>
        <w:t xml:space="preserve">num</w:t>
      </w:r>
      <w:r>
        <w:rPr>
          <w:rStyle w:val="Special"/>
        </w:rPr>
        <w:t xml:space="preserve"> </w:t>
      </w:r>
      <w:r>
        <w:rPr>
          <w:rStyle w:val="Special"/>
          <w:b/>
        </w:rPr>
        <w:t xml:space="preserve">n</w:t>
      </w:r>
      <w:r>
        <w:rPr>
          <w:rStyle w:val="Special"/>
        </w:rPr>
        <w:t xml:space="preserve">="1"&gt;I dessein.&lt;/</w:t>
      </w:r>
      <w:r>
        <w:rPr>
          <w:rStyle w:val="Special"/>
          <w:b/>
        </w:rPr>
        <w:t xml:space="preserve">num</w:t>
      </w:r>
      <w:r>
        <w:rPr>
          <w:rStyle w:val="Special"/>
        </w:rPr>
        <w:t xml:space="preserve">&gt;</w:t>
      </w:r>
      <w:r>
        <w:br/>
      </w:r>
      <w:r>
        <w:rPr>
          <w:rStyle w:val="Special"/>
        </w:rPr>
        <w:t xml:space="preserve">  &lt;</w:t>
      </w:r>
      <w:r>
        <w:rPr>
          <w:rStyle w:val="Special"/>
          <w:b/>
        </w:rPr>
        <w:t xml:space="preserve">hi</w:t>
      </w:r>
      <w:r>
        <w:rPr>
          <w:rStyle w:val="Special"/>
        </w:rPr>
        <w:t xml:space="preserve"> </w:t>
      </w:r>
      <w:r>
        <w:rPr>
          <w:rStyle w:val="Special"/>
          <w:b/>
        </w:rPr>
        <w:t xml:space="preserve">rend</w:t>
      </w:r>
      <w:r>
        <w:rPr>
          <w:rStyle w:val="Special"/>
        </w:rPr>
        <w:t xml:space="preserve">="majuscules"&gt; Description&lt;/</w:t>
      </w:r>
      <w:r>
        <w:rPr>
          <w:rStyle w:val="Special"/>
          <w:b/>
        </w:rPr>
        <w:t xml:space="preserve">hi</w:t>
      </w:r>
      <w:r>
        <w:rPr>
          <w:rStyle w:val="Special"/>
        </w:rPr>
        <w:t xml:space="preserve">&gt; des</w:t>
      </w:r>
      <w:r>
        <w:br/>
      </w:r>
      <w:r>
        <w:rPr>
          <w:rStyle w:val="Special"/>
        </w:rPr>
        <w:t xml:space="preserve">   anciennes &lt;</w:t>
      </w:r>
      <w:r>
        <w:rPr>
          <w:rStyle w:val="Special"/>
          <w:b/>
        </w:rPr>
        <w:t xml:space="preserve">hi</w:t>
      </w:r>
      <w:r>
        <w:rPr>
          <w:rStyle w:val="Special"/>
        </w:rPr>
        <w:t xml:space="preserve"> </w:t>
      </w:r>
      <w:r>
        <w:rPr>
          <w:rStyle w:val="Special"/>
          <w:b/>
        </w:rPr>
        <w:t xml:space="preserve">rend</w:t>
      </w:r>
      <w:r>
        <w:rPr>
          <w:rStyle w:val="Special"/>
        </w:rPr>
        <w:t xml:space="preserve">="majuscules"&gt;églises&lt;/</w:t>
      </w:r>
      <w:r>
        <w:rPr>
          <w:rStyle w:val="Special"/>
          <w:b/>
        </w:rPr>
        <w:t xml:space="preserve">hi</w:t>
      </w:r>
      <w:r>
        <w:rPr>
          <w:rStyle w:val="Special"/>
        </w:rPr>
        <w:t xml:space="preserve">&gt;. Ch.</w:t>
      </w:r>
      <w:r>
        <w:br/>
      </w:r>
      <w:r>
        <w:rPr>
          <w:rStyle w:val="Special"/>
        </w:rPr>
        <w:t xml:space="preserve">   I&lt;</w:t>
      </w:r>
      <w:r>
        <w:rPr>
          <w:rStyle w:val="Special"/>
          <w:b/>
        </w:rPr>
        <w:t xml:space="preserve">hi</w:t>
      </w:r>
      <w:r>
        <w:rPr>
          <w:rStyle w:val="Special"/>
        </w:rPr>
        <w:t xml:space="preserve"> </w:t>
      </w:r>
      <w:r>
        <w:rPr>
          <w:rStyle w:val="Special"/>
          <w:b/>
        </w:rPr>
        <w:t xml:space="preserve">rend</w:t>
      </w:r>
      <w:r>
        <w:rPr>
          <w:rStyle w:val="Special"/>
        </w:rPr>
        <w:t xml:space="preserve">="superscript"&gt;re&lt;/</w:t>
      </w:r>
      <w:r>
        <w:rPr>
          <w:rStyle w:val="Special"/>
          <w:b/>
        </w:rPr>
        <w:t xml:space="preserve">hi</w:t>
      </w:r>
      <w:r>
        <w:rPr>
          <w:rStyle w:val="Special"/>
        </w:rPr>
        <w:t xml:space="preserve">&gt;</w:t>
      </w:r>
      <w:r>
        <w:br/>
      </w:r>
      <w:r>
        <w:rPr>
          <w:rStyle w:val="Special"/>
        </w:rPr>
        <w:t xml:space="preserve"> &lt;/</w:t>
      </w:r>
      <w:r>
        <w:rPr>
          <w:rStyle w:val="Special"/>
          <w:b/>
        </w:rPr>
        <w:t xml:space="preserve">fw</w:t>
      </w:r>
      <w:r>
        <w:rPr>
          <w:rStyle w:val="Special"/>
        </w:rPr>
        <w:t xml:space="preserve">&gt;</w:t>
      </w:r>
      <w:r>
        <w:br/>
      </w:r>
      <w:r>
        <w:rPr>
          <w:rStyle w:val="Special"/>
        </w:rPr>
        <w:t xml:space="preserve"> &lt;</w:t>
      </w:r>
      <w:r>
        <w:rPr>
          <w:rStyle w:val="Special"/>
          <w:b/>
        </w:rPr>
        <w:t xml:space="preserve">head</w:t>
      </w:r>
      <w:r>
        <w:rPr>
          <w:rStyle w:val="Special"/>
        </w:rPr>
        <w:t xml:space="preserve">&gt;Plan de lancienne Église de Tyr&lt;/</w:t>
      </w:r>
      <w:r>
        <w:rPr>
          <w:rStyle w:val="Special"/>
          <w:b/>
        </w:rPr>
        <w:t xml:space="preserve">head</w:t>
      </w:r>
      <w:r>
        <w:rPr>
          <w:rStyle w:val="Special"/>
        </w:rPr>
        <w:t xml:space="preserve">&gt;</w:t>
      </w:r>
      <w:r>
        <w:br/>
      </w:r>
      <w:r>
        <w:rPr>
          <w:rStyle w:val="Special"/>
        </w:rPr>
        <w:t xml:space="preserve"> &lt;</w:t>
      </w:r>
      <w:r>
        <w:rPr>
          <w:rStyle w:val="Special"/>
          <w:b/>
        </w:rPr>
        <w:t xml:space="preserve">figDesc</w:t>
      </w:r>
      <w:r>
        <w:rPr>
          <w:rStyle w:val="Special"/>
        </w:rPr>
        <w:t xml:space="preserve">&gt;</w:t>
      </w:r>
      <w:r>
        <w:br/>
      </w:r>
      <w:r>
        <w:rPr>
          <w:rStyle w:val="Special"/>
        </w:rPr>
        <w:t xml:space="preserve">  &lt;</w:t>
      </w:r>
      <w:r>
        <w:rPr>
          <w:rStyle w:val="Special"/>
          <w:b/>
        </w:rPr>
        <w:t xml:space="preserve">locus</w:t>
      </w:r>
      <w:r>
        <w:rPr>
          <w:rStyle w:val="Special"/>
        </w:rPr>
        <w:t xml:space="preserve"> </w:t>
      </w:r>
      <w:r>
        <w:rPr>
          <w:rStyle w:val="Special"/>
          <w:b/>
        </w:rPr>
        <w:t xml:space="preserve">from</w:t>
      </w:r>
      <w:r>
        <w:rPr>
          <w:rStyle w:val="Special"/>
        </w:rPr>
        <w:t xml:space="preserve">="#c2F6v"&gt;p. 10&lt;/</w:t>
      </w:r>
      <w:r>
        <w:rPr>
          <w:rStyle w:val="Special"/>
          <w:b/>
        </w:rPr>
        <w:t xml:space="preserve">locus</w:t>
      </w:r>
      <w:r>
        <w:rPr>
          <w:rStyle w:val="Special"/>
        </w:rPr>
        <w:t xml:space="preserve">&gt;</w:t>
      </w:r>
      <w:r>
        <w:br/>
      </w:r>
      <w:r>
        <w:rPr>
          <w:rStyle w:val="Special"/>
        </w:rPr>
        <w:t xml:space="preserve">  &lt;</w:t>
      </w:r>
      <w:r>
        <w:rPr>
          <w:rStyle w:val="Special"/>
          <w:b/>
        </w:rPr>
        <w:t xml:space="preserve">label</w:t>
      </w:r>
      <w:r>
        <w:rPr>
          <w:rStyle w:val="Special"/>
        </w:rPr>
        <w:t xml:space="preserve">&gt;</w:t>
      </w:r>
      <w:r>
        <w:br/>
      </w:r>
      <w:r>
        <w:rPr>
          <w:rStyle w:val="Special"/>
        </w:rPr>
        <w:t xml:space="preserve">   &lt;</w:t>
      </w:r>
      <w:r>
        <w:rPr>
          <w:rStyle w:val="Special"/>
          <w:b/>
        </w:rPr>
        <w:t xml:space="preserve">num</w:t>
      </w:r>
      <w:r>
        <w:rPr>
          <w:rStyle w:val="Special"/>
        </w:rPr>
        <w:t xml:space="preserve"> </w:t>
      </w:r>
      <w:r>
        <w:rPr>
          <w:rStyle w:val="Special"/>
          <w:b/>
        </w:rPr>
        <w:t xml:space="preserve">n</w:t>
      </w:r>
      <w:r>
        <w:rPr>
          <w:rStyle w:val="Special"/>
        </w:rPr>
        <w:t xml:space="preserve">="1"&gt;1&lt;/</w:t>
      </w:r>
      <w:r>
        <w:rPr>
          <w:rStyle w:val="Special"/>
          <w:b/>
        </w:rPr>
        <w:t xml:space="preserve">num</w:t>
      </w:r>
      <w:r>
        <w:rPr>
          <w:rStyle w:val="Special"/>
        </w:rPr>
        <w:t xml:space="preserve">&gt;</w:t>
      </w:r>
      <w:r>
        <w:br/>
      </w:r>
      <w:r>
        <w:rPr>
          <w:rStyle w:val="Special"/>
        </w:rPr>
        <w:t xml:space="preserve">  &lt;/</w:t>
      </w:r>
      <w:r>
        <w:rPr>
          <w:rStyle w:val="Special"/>
          <w:b/>
        </w:rPr>
        <w:t xml:space="preserve">label</w:t>
      </w:r>
      <w:r>
        <w:rPr>
          <w:rStyle w:val="Special"/>
        </w:rPr>
        <w:t xml:space="preserve">&gt;</w:t>
      </w:r>
      <w:r>
        <w:br/>
      </w:r>
      <w:r>
        <w:rPr>
          <w:rStyle w:val="Special"/>
        </w:rPr>
        <w:t xml:space="preserve">  &lt;</w:t>
      </w:r>
      <w:r>
        <w:rPr>
          <w:rStyle w:val="Special"/>
          <w:b/>
        </w:rPr>
        <w:t xml:space="preserve">title</w:t>
      </w:r>
      <w:r>
        <w:rPr>
          <w:rStyle w:val="Special"/>
        </w:rPr>
        <w:t xml:space="preserve">&gt;Plan de l'ancienne église de Tyr&lt;/</w:t>
      </w:r>
      <w:r>
        <w:rPr>
          <w:rStyle w:val="Special"/>
          <w:b/>
        </w:rPr>
        <w:t xml:space="preserve">title</w:t>
      </w:r>
      <w:r>
        <w:rPr>
          <w:rStyle w:val="Special"/>
        </w:rPr>
        <w:t xml:space="preserve">&gt;</w:t>
      </w:r>
      <w:r>
        <w:br/>
      </w:r>
      <w:r>
        <w:rPr>
          <w:rStyle w:val="Special"/>
        </w:rPr>
        <w:t xml:space="preserve">  &lt;</w:t>
      </w:r>
      <w:r>
        <w:rPr>
          <w:rStyle w:val="Special"/>
          <w:b/>
        </w:rPr>
        <w:t xml:space="preserve">desc</w:t>
      </w:r>
      <w:r>
        <w:rPr>
          <w:rStyle w:val="Special"/>
        </w:rPr>
        <w:t xml:space="preserve">&gt;Texte libre de commentaire si</w:t>
      </w:r>
      <w:r>
        <w:br/>
      </w:r>
      <w:r>
        <w:rPr>
          <w:rStyle w:val="Special"/>
        </w:rPr>
        <w:t xml:space="preserve">     nécessaire.&lt;/</w:t>
      </w:r>
      <w:r>
        <w:rPr>
          <w:rStyle w:val="Special"/>
          <w:b/>
        </w:rPr>
        <w:t xml:space="preserve">desc</w:t>
      </w:r>
      <w:r>
        <w:rPr>
          <w:rStyle w:val="Special"/>
        </w:rPr>
        <w:t xml:space="preserve">&gt;</w:t>
      </w:r>
      <w:r>
        <w:br/>
      </w:r>
      <w:r>
        <w:rPr>
          <w:rStyle w:val="Special"/>
        </w:rPr>
        <w:t xml:space="preserve">  &lt;</w:t>
      </w:r>
      <w:r>
        <w:rPr>
          <w:rStyle w:val="Special"/>
          <w:b/>
        </w:rPr>
        <w:t xml:space="preserve">dimensions</w:t>
      </w:r>
      <w:r>
        <w:rPr>
          <w:rStyle w:val="Special"/>
        </w:rPr>
        <w:t xml:space="preserve">&gt;</w:t>
      </w:r>
      <w:r>
        <w:br/>
      </w:r>
      <w:r>
        <w:rPr>
          <w:rStyle w:val="Special"/>
        </w:rPr>
        <w:t xml:space="preserve">   &lt;</w:t>
      </w:r>
      <w:r>
        <w:rPr>
          <w:rStyle w:val="Special"/>
          <w:b/>
        </w:rPr>
        <w:t xml:space="preserve">height</w:t>
      </w:r>
      <w:r>
        <w:rPr>
          <w:rStyle w:val="Special"/>
        </w:rPr>
        <w:t xml:space="preserve"> </w:t>
      </w:r>
      <w:r>
        <w:rPr>
          <w:rStyle w:val="Special"/>
          <w:b/>
        </w:rPr>
        <w:t xml:space="preserve">quantity</w:t>
      </w:r>
      <w:r>
        <w:rPr>
          <w:rStyle w:val="Special"/>
        </w:rPr>
        <w:t xml:space="preserve">="21" </w:t>
      </w:r>
      <w:r>
        <w:rPr>
          <w:rStyle w:val="Special"/>
          <w:b/>
        </w:rPr>
        <w:t xml:space="preserve">unit</w:t>
      </w:r>
      <w:r>
        <w:rPr>
          <w:rStyle w:val="Special"/>
        </w:rPr>
        <w:t xml:space="preserve">="mm"/&gt;</w:t>
      </w:r>
      <w:r>
        <w:br/>
      </w:r>
      <w:r>
        <w:rPr>
          <w:rStyle w:val="Special"/>
        </w:rPr>
        <w:t xml:space="preserve">   &lt;</w:t>
      </w:r>
      <w:r>
        <w:rPr>
          <w:rStyle w:val="Special"/>
          <w:b/>
        </w:rPr>
        <w:t xml:space="preserve">width</w:t>
      </w:r>
      <w:r>
        <w:rPr>
          <w:rStyle w:val="Special"/>
        </w:rPr>
        <w:t xml:space="preserve"> </w:t>
      </w:r>
      <w:r>
        <w:rPr>
          <w:rStyle w:val="Special"/>
          <w:b/>
        </w:rPr>
        <w:t xml:space="preserve">quantity</w:t>
      </w:r>
      <w:r>
        <w:rPr>
          <w:rStyle w:val="Special"/>
        </w:rPr>
        <w:t xml:space="preserve">="42" </w:t>
      </w:r>
      <w:r>
        <w:rPr>
          <w:rStyle w:val="Special"/>
          <w:b/>
        </w:rPr>
        <w:t xml:space="preserve">unit</w:t>
      </w:r>
      <w:r>
        <w:rPr>
          <w:rStyle w:val="Special"/>
        </w:rPr>
        <w:t xml:space="preserve">="mm"/&gt;</w:t>
      </w:r>
      <w:r>
        <w:br/>
      </w:r>
      <w:r>
        <w:rPr>
          <w:rStyle w:val="Special"/>
        </w:rPr>
        <w:t xml:space="preserve">  &lt;/</w:t>
      </w:r>
      <w:r>
        <w:rPr>
          <w:rStyle w:val="Special"/>
          <w:b/>
        </w:rPr>
        <w:t xml:space="preserve">dimensions</w:t>
      </w:r>
      <w:r>
        <w:rPr>
          <w:rStyle w:val="Special"/>
        </w:rPr>
        <w:t xml:space="preserve">&gt;</w:t>
      </w:r>
      <w:r>
        <w:br/>
      </w:r>
      <w:r>
        <w:rPr>
          <w:rStyle w:val="Special"/>
        </w:rPr>
        <w:t xml:space="preserve"> &lt;/</w:t>
      </w:r>
      <w:r>
        <w:rPr>
          <w:rStyle w:val="Special"/>
          <w:b/>
        </w:rPr>
        <w:t xml:space="preserve">figDesc</w:t>
      </w:r>
      <w:r>
        <w:rPr>
          <w:rStyle w:val="Special"/>
        </w:rPr>
        <w:t xml:space="preserve">&gt;</w:t>
      </w:r>
      <w:r>
        <w:br/>
      </w:r>
      <w:r>
        <w:rPr>
          <w:rStyle w:val="Special"/>
        </w:rPr>
        <w:t xml:space="preserve"> &lt;</w:t>
      </w:r>
      <w:r>
        <w:rPr>
          <w:rStyle w:val="Special"/>
          <w:b/>
        </w:rPr>
        <w:t xml:space="preserve">note</w:t>
      </w:r>
      <w:r>
        <w:rPr>
          <w:rStyle w:val="Special"/>
        </w:rPr>
        <w:t xml:space="preserve">&gt;6 barré en haut&lt;/</w:t>
      </w:r>
      <w:r>
        <w:rPr>
          <w:rStyle w:val="Special"/>
          <w:b/>
        </w:rPr>
        <w:t xml:space="preserve">note</w:t>
      </w:r>
      <w:r>
        <w:rPr>
          <w:rStyle w:val="Special"/>
        </w:rPr>
        <w:t xml:space="preserve">&gt;</w:t>
      </w:r>
      <w:r>
        <w:br/>
      </w:r>
      <w:r>
        <w:rPr>
          <w:rStyle w:val="Special"/>
        </w:rPr>
        <w:t xml:space="preserve">&lt;/</w:t>
      </w:r>
      <w:r>
        <w:rPr>
          <w:rStyle w:val="Special"/>
          <w:b/>
        </w:rPr>
        <w:t xml:space="preserve">figure</w:t>
      </w:r>
      <w:r>
        <w:rPr>
          <w:rStyle w:val="Special"/>
        </w:rPr>
        <w:t xml:space="preserve">&gt;</w:t>
      </w:r>
    </w:p>
    <w:p>
      <w:pPr>
        <w:pStyle w:val="Heading6"/>
      </w:pPr>
      <w:bookmarkStart w:id="1046" w:name="_SECTION_1046"/>
      <w:r>
        <w:rPr>
          <w:lang w:val="fr"/>
        </w:rPr>
        <w:t xml:space="preserve">Rendu de l’intitulé</w:t>
      </w:r>
      <w:bookmarkEnd w:id="1046"/>
    </w:p>
    <w:p>
      <w:r>
        <w:rPr>
          <w:lang w:val="fr"/>
        </w:rPr>
        <w:t xml:space="preserve">Dans la colonne figure, au-dessus de l’image en grand, on affiche le numéro de la planche ou de la figure et la légende normalisée.</w:t>
      </w:r>
    </w:p>
    <w:p>
      <w:r>
        <w:rPr>
          <w:lang w:val="fr"/>
        </w:rPr>
        <w:t xml:space="preserve">Planche n° x(à partir de la valeur </w:t>
      </w:r>
      <w:r>
        <w:rPr>
          <w:rStyle w:val=""/>
          <w:i/>
        </w:rPr>
        <w:t xml:space="preserve">@n</w:t>
      </w:r>
      <w:r>
        <w:rPr>
          <w:lang w:val="fr"/>
        </w:rPr>
        <w:t xml:space="preserve"> de </w:t>
      </w:r>
      <w:r>
        <w:t>&lt;</w:t>
      </w:r>
      <w:r>
        <w:rPr>
          <w:rFonts w:ascii="Courier" w:hAnsi="Courier"/>
          <w:lang w:val="fr"/>
        </w:rPr>
        <w:t xml:space="preserve">num</w:t>
      </w:r>
      <w:r>
        <w:t>&gt;</w:t>
      </w:r>
      <w:r>
        <w:rPr>
          <w:lang w:val="fr"/>
        </w:rPr>
        <w:t xml:space="preserve"> dans </w:t>
      </w:r>
      <w:r>
        <w:t>&lt;</w:t>
      </w:r>
      <w:r>
        <w:rPr>
          <w:rFonts w:ascii="Courier" w:hAnsi="Courier"/>
          <w:lang w:val="fr"/>
        </w:rPr>
        <w:t xml:space="preserve">label</w:t>
      </w:r>
      <w:r>
        <w:t>&gt;</w:t>
      </w:r>
      <w:r>
        <w:rPr>
          <w:lang w:val="fr"/>
        </w:rPr>
        <w:t xml:space="preserve">), contenu textuel de </w:t>
      </w:r>
      <w:r>
        <w:t>&lt;</w:t>
      </w:r>
      <w:r>
        <w:rPr>
          <w:rFonts w:ascii="Courier" w:hAnsi="Courier"/>
          <w:lang w:val="fr"/>
        </w:rPr>
        <w:t xml:space="preserve">title</w:t>
      </w:r>
      <w:r>
        <w:t>&gt;</w:t>
      </w:r>
      <w:r>
        <w:rPr>
          <w:lang w:val="fr"/>
        </w:rPr>
        <w:t xml:space="preserve">  </w:t>
      </w:r>
    </w:p>
    <w:p>
      <w:r>
        <w:rPr>
          <w:lang w:val="fr"/>
        </w:rPr>
        <w:t xml:space="preserve">Lorsqu’une planche comporte plusieurs figures, on fournit le numéro de la planche et son titre éventuel. Puis le numéro de chaque figure suivi de leur titre.</w:t>
      </w:r>
    </w:p>
    <w:p>
      <w:pPr>
        <w:pStyle w:val="Heading7"/>
      </w:pPr>
      <w:bookmarkStart w:id="1047" w:name="_SECTION_1047"/>
      <w:r>
        <w:rPr>
          <w:lang w:val="fr"/>
        </w:rPr>
        <w:t xml:space="preserve">Exemple</w:t>
      </w:r>
      <w:bookmarkEnd w:id="1047"/>
    </w:p>
    <w:p>
      <w:r>
        <w:rPr>
          <w:lang w:val="fr"/>
        </w:rPr>
        <w:t xml:space="preserve">  </w:t>
      </w:r>
      <w:r>
        <w:rPr>
          <w:b/>
          <w:lang w:val="fr"/>
        </w:rPr>
        <w:t xml:space="preserve">Planche n° 1 : Plan de l’ancienne église de Tyr</w:t>
      </w:r>
      <w:r>
        <w:rPr>
          <w:lang w:val="fr"/>
        </w:rPr>
        <w:t xml:space="preserve">  </w:t>
      </w:r>
    </w:p>
    <w:p>
      <w:r>
        <w:rPr>
          <w:lang w:val="fr"/>
        </w:rPr>
        <w:t xml:space="preserve">  </w:t>
      </w:r>
      <w:r>
        <w:rPr>
          <w:b/>
          <w:lang w:val="fr"/>
        </w:rPr>
        <w:t xml:space="preserve">Planche n° 4</w:t>
      </w:r>
      <w:r>
        <w:rPr>
          <w:lang w:val="fr"/>
        </w:rPr>
        <w:t xml:space="preserve">  </w:t>
      </w:r>
    </w:p>
    <w:p>
      <w:r>
        <w:rPr>
          <w:lang w:val="fr"/>
        </w:rPr>
        <w:t xml:space="preserve">Figure n° 1 : Coupe sur la longueur de l'église Sainte-Sabine</w:t>
      </w:r>
    </w:p>
    <w:p>
      <w:r>
        <w:rPr>
          <w:lang w:val="fr"/>
        </w:rPr>
        <w:t xml:space="preserve">Figure n° 2 : Face, coupe et profil de la base des colonnes qui séparent la nef des bas-côtés</w:t>
      </w:r>
    </w:p>
    <w:p>
      <w:r>
        <w:rPr>
          <w:lang w:val="fr"/>
        </w:rPr>
        <w:t xml:space="preserve">Figure n° 3 : Face, coupe et profil des chapiteaux qui séparent la nef des bas-côtés</w:t>
      </w:r>
    </w:p>
    <w:p>
      <w:pPr>
        <w:pStyle w:val="Heading6"/>
      </w:pPr>
      <w:bookmarkStart w:id="1048" w:name="_SECTION_1048"/>
      <w:r>
        <w:rPr>
          <w:lang w:val="fr"/>
        </w:rPr>
        <w:t xml:space="preserve">Rendu au survol sur les miniatures</w:t>
      </w:r>
      <w:bookmarkEnd w:id="1048"/>
    </w:p>
    <w:p>
      <w:r>
        <w:rPr>
          <w:lang w:val="fr"/>
        </w:rPr>
        <w:t xml:space="preserve">Ce sont les mêmes intitulés que l’on fait apparaître au survol sur les miniatures des figures en dessous de l’image en grand.</w:t>
      </w:r>
    </w:p>
    <w:p>
      <w:pPr>
        <w:pStyle w:val="Heading6"/>
      </w:pPr>
      <w:bookmarkStart w:id="1049" w:name="_SECTION_1049"/>
      <w:r>
        <w:rPr>
          <w:lang w:val="fr"/>
        </w:rPr>
        <w:t xml:space="preserve">Description détaillée</w:t>
      </w:r>
      <w:bookmarkEnd w:id="1049"/>
    </w:p>
    <w:p>
      <w:r>
        <w:rPr>
          <w:lang w:val="fr"/>
        </w:rPr>
        <w:t xml:space="preserve">Le volet de description détaillée qui s’ouvre sous l’image en grand dans la colonne figure comporte les informations suivantes :</w:t>
      </w:r>
    </w:p>
    <w:p>
      <w:r>
        <w:rPr>
          <w:lang w:val="fr"/>
        </w:rPr>
        <w:t xml:space="preserve">Intitulé orignal : [contenu textuel de </w:t>
      </w:r>
      <w:r>
        <w:t>&lt;</w:t>
      </w:r>
      <w:r>
        <w:rPr>
          <w:rFonts w:ascii="Courier" w:hAnsi="Courier"/>
          <w:lang w:val="fr"/>
        </w:rPr>
        <w:t xml:space="preserve">head</w:t>
      </w:r>
      <w:r>
        <w:t>&gt;</w:t>
      </w:r>
      <w:r>
        <w:rPr>
          <w:lang w:val="fr"/>
        </w:rPr>
        <w:t xml:space="preserve">]</w:t>
      </w:r>
    </w:p>
    <w:p>
      <w:r>
        <w:rPr>
          <w:lang w:val="fr"/>
        </w:rPr>
        <w:t xml:space="preserve">Intitulé original des figures si la planche en contient plusieurs (head de chacune) à la suite à la ligne.</w:t>
      </w:r>
    </w:p>
    <w:p>
      <w:r>
        <w:rPr>
          <w:lang w:val="fr"/>
        </w:rPr>
        <w:t xml:space="preserve">Localisation : [contenu textuel de </w:t>
      </w:r>
      <w:r>
        <w:t>&lt;</w:t>
      </w:r>
      <w:r>
        <w:rPr>
          <w:rFonts w:ascii="Courier" w:hAnsi="Courier"/>
          <w:lang w:val="fr"/>
        </w:rPr>
        <w:t xml:space="preserve">locus</w:t>
      </w:r>
      <w:r>
        <w:t>&gt;</w:t>
      </w:r>
      <w:r>
        <w:rPr>
          <w:lang w:val="fr"/>
        </w:rPr>
        <w:t xml:space="preserve">]</w:t>
      </w:r>
    </w:p>
    <w:p>
      <w:r>
        <w:rPr>
          <w:lang w:val="fr"/>
        </w:rPr>
        <w:t xml:space="preserve">Dimensions : 42 x 59 mm [largeur par hauteur à partir de </w:t>
      </w:r>
      <w:r>
        <w:t>&lt;</w:t>
      </w:r>
      <w:r>
        <w:rPr>
          <w:rFonts w:ascii="Courier" w:hAnsi="Courier"/>
          <w:lang w:val="fr"/>
        </w:rPr>
        <w:t xml:space="preserve">dimensions</w:t>
      </w:r>
      <w:r>
        <w:t>&gt;</w:t>
      </w:r>
      <w:r>
        <w:rPr>
          <w:lang w:val="fr"/>
        </w:rPr>
        <w:t xml:space="preserve">]</w:t>
      </w:r>
    </w:p>
    <w:p>
      <w:r>
        <w:rPr>
          <w:lang w:val="fr"/>
        </w:rPr>
        <w:t xml:space="preserve">Description : [si présent, contenu de </w:t>
      </w:r>
      <w:r>
        <w:t>&lt;</w:t>
      </w:r>
      <w:r>
        <w:rPr>
          <w:rFonts w:ascii="Courier" w:hAnsi="Courier"/>
          <w:lang w:val="fr"/>
        </w:rPr>
        <w:t xml:space="preserve">desc</w:t>
      </w:r>
      <w:r>
        <w:t>&gt;</w:t>
      </w:r>
      <w:r>
        <w:rPr>
          <w:lang w:val="fr"/>
        </w:rPr>
        <w:t xml:space="preserve">]</w:t>
      </w:r>
    </w:p>
    <w:p>
      <w:r>
        <w:rPr>
          <w:lang w:val="fr"/>
        </w:rPr>
        <w:t xml:space="preserve">Note : [si présent, contenu de l’élément </w:t>
      </w:r>
      <w:r>
        <w:t>&lt;</w:t>
      </w:r>
      <w:r>
        <w:rPr>
          <w:rFonts w:ascii="Courier" w:hAnsi="Courier"/>
          <w:lang w:val="fr"/>
        </w:rPr>
        <w:t xml:space="preserve">note</w:t>
      </w:r>
      <w:r>
        <w:t>&gt;</w:t>
      </w:r>
      <w:r>
        <w:rPr>
          <w:lang w:val="fr"/>
        </w:rPr>
        <w:t xml:space="preserve">]</w:t>
      </w:r>
    </w:p>
    <w:p>
      <w:r>
        <w:rPr>
          <w:lang w:val="fr"/>
        </w:rPr>
        <w:t xml:space="preserve">[[Lorsque les éléments ne sont pas présents, ne pas afficher l’étiquette]]</w:t>
      </w:r>
    </w:p>
    <w:p>
      <w:pPr>
        <w:pStyle w:val="Heading7"/>
      </w:pPr>
      <w:bookmarkStart w:id="1050" w:name="_SECTION_1050"/>
      <w:r>
        <w:rPr>
          <w:lang w:val="fr"/>
        </w:rPr>
        <w:t xml:space="preserve">Exemple</w:t>
      </w:r>
      <w:bookmarkEnd w:id="1050"/>
    </w:p>
    <w:p>
      <w:r>
        <w:rPr>
          <w:lang w:val="fr"/>
        </w:rPr>
        <w:t xml:space="preserve">[[pour la planche 1 de C2]]</w:t>
      </w:r>
    </w:p>
    <w:p>
      <w:r>
        <w:rPr>
          <w:lang w:val="fr"/>
        </w:rPr>
        <w:t xml:space="preserve">Intitulé original : Plan de lancienne Église de Tyr</w:t>
      </w:r>
    </w:p>
    <w:p>
      <w:r>
        <w:rPr>
          <w:lang w:val="fr"/>
        </w:rPr>
        <w:t xml:space="preserve">Localisation : p. 10</w:t>
      </w:r>
    </w:p>
    <w:p>
      <w:r>
        <w:rPr>
          <w:lang w:val="fr"/>
        </w:rPr>
        <w:t xml:space="preserve">Dimensions : 42 x 21 mm</w:t>
      </w:r>
    </w:p>
    <w:p>
      <w:r>
        <w:rPr>
          <w:lang w:val="fr"/>
        </w:rPr>
        <w:t xml:space="preserve">Description : Texte libre de commentaire si nécessaire</w:t>
      </w:r>
    </w:p>
    <w:p>
      <w:r>
        <w:rPr>
          <w:lang w:val="fr"/>
        </w:rPr>
        <w:t xml:space="preserve">Note : 6 barré en haut</w:t>
      </w:r>
    </w:p>
    <w:p>
      <w:r>
        <w:rPr>
          <w:lang w:val="fr"/>
        </w:rPr>
        <w:t xml:space="preserve">[[pour la planche 4 de C2]]</w:t>
      </w:r>
    </w:p>
    <w:p>
      <w:r>
        <w:rPr>
          <w:lang w:val="fr"/>
        </w:rPr>
        <w:t xml:space="preserve">Intitulé original : Profil, sur la longueur de L’église de S</w:t>
      </w:r>
      <w:r>
        <w:rPr>
          <w:vertAlign w:val="superscript"/>
          <w:lang w:val="fr"/>
        </w:rPr>
        <w:t xml:space="preserve">te</w:t>
      </w:r>
      <w:r>
        <w:rPr>
          <w:lang w:val="fr"/>
        </w:rPr>
        <w:t xml:space="preserve"> Sabine à Rome</w:t>
      </w:r>
    </w:p>
    <w:p>
      <w:r>
        <w:rPr>
          <w:lang w:val="fr"/>
        </w:rPr>
        <w:t xml:space="preserve">I Figure</w:t>
      </w:r>
    </w:p>
    <w:p>
      <w:r>
        <w:rPr>
          <w:lang w:val="fr"/>
        </w:rPr>
        <w:t xml:space="preserve">Desseins des chapiteaux de Colonne qui Séparent la Nef des Latéraux</w:t>
      </w:r>
    </w:p>
    <w:p>
      <w:r>
        <w:rPr>
          <w:lang w:val="fr"/>
        </w:rPr>
        <w:t xml:space="preserve">Profil sur la Diagonale Et par le Milieu</w:t>
      </w:r>
    </w:p>
    <w:p>
      <w:pPr>
        <w:pStyle w:val="Heading6"/>
      </w:pPr>
      <w:r>
        <w:rPr>
          <w:lang w:val="fr"/>
        </w:rPr>
        <w:t xml:space="preserve">Liste des figures</w:t>
      </w:r>
    </w:p>
    <w:p>
      <w:r>
        <w:rPr>
          <w:lang w:val="fr"/>
        </w:rPr>
        <w:t xml:space="preserve">La liste des figures est produite à partir des légendes normalisées (voir ci-dessus, </w:t>
      </w:r>
      <w:r>
        <w:rPr>
          <w:lang w:val="fr"/>
        </w:rPr>
        <w:t xml:space="preserve">rendu de l’intitulé</w:t>
      </w:r>
      <w:r>
        <w:rPr>
          <w:lang w:val="fr"/>
        </w:rPr>
        <w:t xml:space="preserve">)</w:t>
      </w:r>
    </w:p>
    <w:p>
      <w:pPr>
        <w:pStyle w:val="Heading2"/>
      </w:pPr>
      <w:bookmarkStart w:id="1051" w:name="_SECTION_1051"/>
      <w:r>
        <w:rPr>
          <w:lang w:val="fr"/>
        </w:rPr>
        <w:t xml:space="preserve">Manière dont le texte est inscrit sur la page</w:t>
      </w:r>
      <w:bookmarkEnd w:id="1051"/>
    </w:p>
    <w:p>
      <w:pPr>
        <w:pStyle w:val="Heading3"/>
      </w:pPr>
      <w:bookmarkStart w:id="1052" w:name="_SECTION_1052"/>
      <w:r>
        <w:rPr>
          <w:lang w:val="fr"/>
        </w:rPr>
        <w:t xml:space="preserve">Pagination et foliotation</w:t>
      </w:r>
      <w:bookmarkEnd w:id="1052"/>
    </w:p>
    <w:p>
      <w:pPr>
        <w:pStyle w:val="Heading4"/>
      </w:pPr>
      <w:bookmarkStart w:id="1053" w:name="_SECTION_1053"/>
      <w:r>
        <w:rPr>
          <w:lang w:val="fr"/>
        </w:rPr>
        <w:t xml:space="preserve">Pré-encodage</w:t>
      </w:r>
      <w:bookmarkEnd w:id="1053"/>
    </w:p>
    <w:p>
      <w:r>
        <w:rPr>
          <w:lang w:val="fr"/>
        </w:rPr>
        <w:t xml:space="preserve">Le foliotage ou/et la pagination ayant été relevé lors de la transcription, il n’est pas nécessaire de marquer les fins de pages. En revanche, il convient de vérifier que le foliotage et la pagination sont cohérents.</w:t>
      </w:r>
    </w:p>
    <w:p>
      <w:r>
        <w:rPr>
          <w:lang w:val="fr"/>
        </w:rPr>
        <w:t xml:space="preserve">Les indications de paginations sont indiquées directement dans le corps du texte </w:t>
      </w:r>
      <w:r>
        <w:rPr>
          <w:b/>
          <w:lang w:val="fr"/>
        </w:rPr>
        <w:t xml:space="preserve">sans saut de paragraphe</w:t>
      </w:r>
      <w:r>
        <w:rPr>
          <w:lang w:val="fr"/>
        </w:rPr>
        <w:t xml:space="preserve">.</w:t>
      </w:r>
    </w:p>
    <w:p>
      <w:r>
        <w:rPr>
          <w:lang w:val="fr"/>
        </w:rPr>
        <w:t xml:space="preserve">Normaliser l’indication des folios : [f° 1 r.], [f° 1 v.]</w:t>
      </w:r>
    </w:p>
    <w:p>
      <w:r>
        <w:rPr>
          <w:lang w:val="fr"/>
        </w:rPr>
        <w:t xml:space="preserve">Normaliser l’indication de la pagination historique : [p. 1]</w:t>
      </w:r>
    </w:p>
    <w:p>
      <w:r>
        <w:rPr>
          <w:lang w:val="fr"/>
        </w:rPr>
        <w:t xml:space="preserve">Indiquer à la suite les erreurs incohérences du foliotage ou de pagination historique.</w:t>
      </w:r>
    </w:p>
    <w:p>
      <w:r>
        <w:rPr>
          <w:lang w:val="fr"/>
        </w:rPr>
        <w:t xml:space="preserve">Indiquer la présence de pages non numérotées ou non foliotées.</w:t>
      </w:r>
    </w:p>
    <w:p>
      <w:r>
        <w:rPr>
          <w:lang w:val="fr"/>
        </w:rPr>
        <w:t xml:space="preserve">Les indications concernant le foliotage ou la pagination historique sont résumées dans la notice de présentation du manuscrit.</w:t>
      </w:r>
    </w:p>
    <w:p>
      <w:pPr>
        <w:pStyle w:val="Heading5"/>
      </w:pPr>
      <w:bookmarkStart w:id="1054" w:name="_SECTION_1054"/>
      <w:r>
        <w:rPr>
          <w:lang w:val="fr"/>
        </w:rPr>
        <w:t xml:space="preserve">Exemple</w:t>
      </w:r>
      <w:bookmarkEnd w:id="1054"/>
    </w:p>
    <w:p>
      <w:r>
        <w:rPr>
          <w:lang w:val="fr"/>
        </w:rPr>
        <w:t xml:space="preserve">[page non numérotée]</w:t>
      </w:r>
    </w:p>
    <w:p>
      <w:r>
        <w:rPr>
          <w:lang w:val="fr"/>
        </w:rPr>
        <w:t xml:space="preserve">[f° 32 v, la numérotation passe de 30 à 32]</w:t>
      </w:r>
    </w:p>
    <w:p>
      <w:pPr>
        <w:pStyle w:val="Heading4"/>
      </w:pPr>
      <w:bookmarkStart w:id="1055" w:name="_SECTION_1055"/>
      <w:r>
        <w:rPr>
          <w:lang w:val="fr"/>
        </w:rPr>
        <w:t xml:space="preserve">Encodage</w:t>
      </w:r>
      <w:bookmarkEnd w:id="1055"/>
    </w:p>
    <w:p>
      <w:r>
        <w:rPr>
          <w:lang w:val="fr"/>
        </w:rPr>
        <w:t xml:space="preserve">La difficulté de l’encodage de la numérotation des pages ou des folios réside essentiellement dans la grande hétérogénéité des cas rentrés dans le corpus. Cette diversité contraint fortement les choix effectués. D’une part, certains sont numérotés (paginés ou foliotés), d'autres pas du tout, et parfois encore ils sont à la fois paginés et foliotés (c'est-à-dire que la page porte deux numérotations).</w:t>
      </w:r>
    </w:p>
    <w:p>
      <w:r>
        <w:rPr>
          <w:lang w:val="fr"/>
        </w:rPr>
        <w:t xml:space="preserve">L’élément pb de XML-TEI sert à représenter des sauts de page (</w:t>
      </w:r>
      <w:r>
        <w:rPr>
          <w:i/>
          <w:lang w:val="fr"/>
        </w:rPr>
        <w:t xml:space="preserve">pagebreak</w:t>
      </w:r>
      <w:r>
        <w:rPr>
          <w:lang w:val="fr"/>
        </w:rPr>
        <w:t xml:space="preserve">) tandis que </w:t>
      </w:r>
      <w:r>
        <w:t>&lt;</w:t>
      </w:r>
      <w:r>
        <w:rPr>
          <w:rFonts w:ascii="Courier" w:hAnsi="Courier"/>
          <w:lang w:val="fr"/>
        </w:rPr>
        <w:t xml:space="preserve">fw</w:t>
      </w:r>
      <w:r>
        <w:t>&gt;</w:t>
      </w:r>
      <w:r>
        <w:rPr>
          <w:lang w:val="fr"/>
        </w:rPr>
        <w:t xml:space="preserve"> sert à encoder les titres courants (</w:t>
      </w:r>
      <w:r>
        <w:rPr>
          <w:i/>
          <w:lang w:val="fr"/>
        </w:rPr>
        <w:t xml:space="preserve">formwork</w:t>
      </w:r>
      <w:r>
        <w:rPr>
          <w:lang w:val="fr"/>
        </w:rPr>
        <w:t xml:space="preserve">). Or on assimile en TEI un numéro inscrit en haut d'une page à un titre courant. L’attritut </w:t>
      </w:r>
      <w:r>
        <w:rPr>
          <w:rStyle w:val=""/>
          <w:i/>
        </w:rPr>
        <w:t xml:space="preserve">@type</w:t>
      </w:r>
      <w:r>
        <w:rPr>
          <w:lang w:val="fr"/>
        </w:rPr>
        <w:t xml:space="preserve"> sert à qualifier ce titre courant pour distinguer les folios des numéros de page. On doit placer des identifiants </w:t>
      </w:r>
      <w:r>
        <w:rPr>
          <w:rStyle w:val=""/>
          <w:i/>
        </w:rPr>
        <w:t xml:space="preserve">@xml:id</w:t>
      </w:r>
      <w:r>
        <w:rPr>
          <w:lang w:val="fr"/>
        </w:rPr>
        <w:t xml:space="preserve"> afin de permettre de placer des ancres ou la citation. Dans l’ensemble de l’édition, la valeur de cette attribut doit toujours être unique (contrainte d’unicité de xml:id en XML). Il faut aussi tenir compte que dans certains cas la numérotation qui figure sur le document peut être fautive et ne donc pas servir à la définition des identifiants. Les attributs </w:t>
      </w:r>
      <w:r>
        <w:rPr>
          <w:rStyle w:val=""/>
          <w:i/>
        </w:rPr>
        <w:t xml:space="preserve">@n</w:t>
      </w:r>
      <w:r>
        <w:rPr>
          <w:lang w:val="fr"/>
        </w:rPr>
        <w:t xml:space="preserve"> sur </w:t>
      </w:r>
      <w:r>
        <w:t>&lt;</w:t>
      </w:r>
      <w:r>
        <w:rPr>
          <w:rFonts w:ascii="Courier" w:hAnsi="Courier"/>
          <w:lang w:val="fr"/>
        </w:rPr>
        <w:t xml:space="preserve">pb</w:t>
      </w:r>
      <w:r>
        <w:t>&gt;</w:t>
      </w:r>
      <w:r>
        <w:rPr>
          <w:lang w:val="fr"/>
        </w:rPr>
        <w:t xml:space="preserve"> peuvent alors servir à fournir une numérotation régularisée.</w:t>
      </w:r>
    </w:p>
    <w:p>
      <w:r>
        <w:rPr>
          <w:lang w:val="fr"/>
        </w:rPr>
        <w:t xml:space="preserve">Un tel encodage permet donc de produire le numéro de page pour le menu déroulant à partir de la valeur de l’attribut n sur pb. On ne peut se baser de manière fiable sur l’encodage de fw qui n’est pas nécessairement présent.</w:t>
      </w:r>
    </w:p>
    <w:p>
      <w:r>
        <w:rPr>
          <w:lang w:val="fr"/>
        </w:rPr>
        <w:t xml:space="preserve">Le foliotage et la pagination sont donc fournis dans le texte au moyen de l’élément </w:t>
      </w:r>
      <w:r>
        <w:t>&lt;</w:t>
      </w:r>
      <w:r>
        <w:rPr>
          <w:rFonts w:ascii="Courier" w:hAnsi="Courier"/>
          <w:lang w:val="fr"/>
        </w:rPr>
        <w:t xml:space="preserve">pb</w:t>
      </w:r>
      <w:r>
        <w:t>&gt;</w:t>
      </w:r>
      <w:r>
        <w:rPr>
          <w:lang w:val="fr"/>
        </w:rPr>
        <w:t xml:space="preserve"> à partir de la valeur de l’attribut </w:t>
      </w:r>
      <w:r>
        <w:rPr>
          <w:rStyle w:val=""/>
          <w:i/>
        </w:rPr>
        <w:t xml:space="preserve">@xml:id</w:t>
      </w:r>
      <w:r>
        <w:rPr>
          <w:lang w:val="fr"/>
        </w:rPr>
        <w:t xml:space="preserve"> et </w:t>
      </w:r>
      <w:r>
        <w:rPr>
          <w:rStyle w:val=""/>
          <w:i/>
        </w:rPr>
        <w:t xml:space="preserve">@n</w:t>
      </w:r>
      <w:r>
        <w:rPr>
          <w:lang w:val="fr"/>
        </w:rPr>
        <w:t xml:space="preserve">. On a cependant encodé dans le corps du texte l’inscription du n° de page dans un élément </w:t>
      </w:r>
      <w:r>
        <w:t>&lt;</w:t>
      </w:r>
      <w:r>
        <w:rPr>
          <w:rFonts w:ascii="Courier" w:hAnsi="Courier"/>
          <w:lang w:val="fr"/>
        </w:rPr>
        <w:t xml:space="preserve">fw </w:t>
      </w:r>
      <w:r>
        <w:t>&gt;</w:t>
      </w:r>
      <w:r>
        <w:rPr>
          <w:lang w:val="fr"/>
        </w:rPr>
        <w:t xml:space="preserve">avec l’attribut </w:t>
      </w:r>
      <w:r>
        <w:rPr>
          <w:rFonts w:ascii="Courier" w:hAnsi="Courier"/>
          <w:lang w:val="fr"/>
        </w:rPr>
        <w:t xml:space="preserve">type=”foliotation”</w:t>
      </w:r>
      <w:r>
        <w:rPr>
          <w:lang w:val="fr"/>
        </w:rPr>
        <w:t xml:space="preserve"> ou </w:t>
      </w:r>
      <w:r>
        <w:rPr>
          <w:rFonts w:ascii="Courier" w:hAnsi="Courier"/>
          <w:lang w:val="fr"/>
        </w:rPr>
        <w:t xml:space="preserve">type=”pageNum”</w:t>
      </w:r>
      <w:r>
        <w:rPr>
          <w:lang w:val="fr"/>
        </w:rPr>
        <w:t xml:space="preserve">.</w:t>
      </w:r>
    </w:p>
    <w:p>
      <w:pPr>
        <w:pStyle w:val="Heading5"/>
      </w:pPr>
      <w:bookmarkStart w:id="1056" w:name="_SECTION_1056"/>
      <w:r>
        <w:rPr>
          <w:lang w:val="fr"/>
        </w:rPr>
        <w:t xml:space="preserve">Exemple</w:t>
      </w:r>
      <w:bookmarkEnd w:id="1056"/>
    </w:p>
    <w:p>
      <w:r>
        <w:rPr>
          <w:rStyle w:val="Special"/>
        </w:rPr>
        <w:t xml:space="preserve">&lt;</w:t>
      </w:r>
      <w:r>
        <w:rPr>
          <w:rStyle w:val="Special"/>
          <w:b/>
        </w:rPr>
        <w:t xml:space="preserve">fw</w:t>
      </w:r>
      <w:r>
        <w:rPr>
          <w:rStyle w:val="Special"/>
        </w:rPr>
        <w:t xml:space="preserve"> </w:t>
      </w:r>
      <w:r>
        <w:rPr>
          <w:rStyle w:val="Special"/>
          <w:b/>
        </w:rPr>
        <w:t xml:space="preserve">type</w:t>
      </w:r>
      <w:r>
        <w:rPr>
          <w:rStyle w:val="Special"/>
        </w:rPr>
        <w:t xml:space="preserve">="pageNum"&gt;4&lt;/</w:t>
      </w:r>
      <w:r>
        <w:rPr>
          <w:rStyle w:val="Special"/>
          <w:b/>
        </w:rPr>
        <w:t xml:space="preserve">fw</w:t>
      </w:r>
      <w:r>
        <w:rPr>
          <w:rStyle w:val="Special"/>
        </w:rPr>
        <w:t xml:space="preserve">&gt;</w:t>
      </w:r>
      <w:r>
        <w:br/>
      </w:r>
      <w:r>
        <w:rPr>
          <w:rStyle w:val="Special"/>
        </w:rPr>
        <w:t xml:space="preserve">&lt;</w:t>
      </w:r>
      <w:r>
        <w:rPr>
          <w:rStyle w:val="Special"/>
          <w:b/>
        </w:rPr>
        <w:t xml:space="preserve">pb</w:t>
      </w:r>
      <w:r>
        <w:rPr>
          <w:rStyle w:val="Special"/>
        </w:rPr>
        <w:t xml:space="preserve"> </w:t>
      </w:r>
      <w:r>
        <w:rPr>
          <w:rStyle w:val="Special"/>
          <w:b/>
        </w:rPr>
        <w:t xml:space="preserve">xml:id</w:t>
      </w:r>
      <w:r>
        <w:rPr>
          <w:rStyle w:val="Special"/>
        </w:rPr>
        <w:t xml:space="preserve">="c2F3vb" </w:t>
      </w:r>
      <w:r>
        <w:rPr>
          <w:rStyle w:val="Special"/>
          <w:b/>
        </w:rPr>
        <w:t xml:space="preserve">n</w:t>
      </w:r>
      <w:r>
        <w:rPr>
          <w:rStyle w:val="Special"/>
        </w:rPr>
        <w:t xml:space="preserve">="p4"/&gt;</w:t>
      </w:r>
    </w:p>
    <w:p>
      <w:pPr>
        <w:pStyle w:val="Heading4"/>
      </w:pPr>
      <w:bookmarkStart w:id="1057" w:name="_SECTION_1057"/>
      <w:r>
        <w:rPr>
          <w:lang w:val="fr"/>
        </w:rPr>
        <w:t xml:space="preserve">Rendu</w:t>
      </w:r>
      <w:bookmarkEnd w:id="1057"/>
    </w:p>
    <w:p>
      <w:r>
        <w:rPr>
          <w:lang w:val="fr"/>
        </w:rPr>
        <w:t xml:space="preserve">Les changements de page sont indiqués par une marque graphique dans le corps du texte, et le numéro de folio ou de page est fourni dans la marge.</w:t>
      </w:r>
    </w:p>
    <w:p>
      <w:r>
        <w:rPr>
          <w:lang w:val="fr"/>
        </w:rPr>
        <w:t xml:space="preserve">Il prend la forme « p. 209 », ou « fol. 209 », « fol. 209v » selon les cas (ne pas fournir d’indication pour recto. Ex : fol. 209 seulement).</w:t>
      </w:r>
    </w:p>
    <w:p>
      <w:r>
        <w:rPr>
          <w:lang w:val="fr"/>
        </w:rPr>
        <w:t xml:space="preserve">La valeur du numéro de page est établie à partir de l’attribut </w:t>
      </w:r>
      <w:r>
        <w:rPr>
          <w:rStyle w:val=""/>
          <w:i/>
        </w:rPr>
        <w:t xml:space="preserve">@n</w:t>
      </w:r>
      <w:r>
        <w:rPr>
          <w:lang w:val="fr"/>
        </w:rPr>
        <w:t xml:space="preserve"> de l’élément </w:t>
      </w:r>
      <w:r>
        <w:t>&lt;</w:t>
      </w:r>
      <w:r>
        <w:rPr>
          <w:rFonts w:ascii="Courier" w:hAnsi="Courier"/>
          <w:lang w:val="fr"/>
        </w:rPr>
        <w:t xml:space="preserve">pb</w:t>
      </w:r>
      <w:r>
        <w:t>&gt;</w:t>
      </w:r>
      <w:r>
        <w:rPr>
          <w:lang w:val="fr"/>
        </w:rPr>
        <w:t xml:space="preserve"> en retirant la lettre p lorsqu’il s’agit d’une pagination.</w:t>
      </w:r>
    </w:p>
    <w:p>
      <w:r>
        <w:rPr>
          <w:lang w:val="fr"/>
        </w:rPr>
        <w:t xml:space="preserve">Le contenu textuel de l’élément </w:t>
      </w:r>
      <w:r>
        <w:t>&lt;</w:t>
      </w:r>
      <w:r>
        <w:rPr>
          <w:rFonts w:ascii="Courier" w:hAnsi="Courier"/>
          <w:lang w:val="fr"/>
        </w:rPr>
        <w:t xml:space="preserve">fw</w:t>
      </w:r>
      <w:r>
        <w:t>&gt;</w:t>
      </w:r>
      <w:r>
        <w:rPr>
          <w:lang w:val="fr"/>
        </w:rPr>
        <w:t xml:space="preserve"> n’est jamais affichée lorsqu’il est présent.</w:t>
      </w:r>
    </w:p>
    <w:p>
      <w:pPr>
        <w:pStyle w:val="Heading5"/>
      </w:pPr>
      <w:bookmarkStart w:id="1058" w:name="_SECTION_1058"/>
      <w:r>
        <w:rPr>
          <w:lang w:val="fr"/>
        </w:rPr>
        <w:t xml:space="preserve">Exemple :</w:t>
      </w:r>
      <w:bookmarkEnd w:id="1058"/>
    </w:p>
    <w:p>
      <w:r>
        <w:rPr>
          <w:lang w:val="fr"/>
        </w:rPr>
        <w:t xml:space="preserve">  </w:t>
      </w:r>
    </w:p>
    <w:p>
      <w:r>
        <w:rPr>
          <w:rStyle w:val="Special"/>
        </w:rPr>
        <w:t xml:space="preserve">&lt;</w:t>
      </w:r>
      <w:r>
        <w:rPr>
          <w:rStyle w:val="Special"/>
          <w:b/>
        </w:rPr>
        <w:t xml:space="preserve">pb</w:t>
      </w:r>
      <w:r>
        <w:rPr>
          <w:rStyle w:val="Special"/>
        </w:rPr>
        <w:t xml:space="preserve"> </w:t>
      </w:r>
      <w:r>
        <w:rPr>
          <w:rStyle w:val="Special"/>
          <w:b/>
        </w:rPr>
        <w:t xml:space="preserve">xml:id</w:t>
      </w:r>
      <w:r>
        <w:rPr>
          <w:rStyle w:val="Special"/>
        </w:rPr>
        <w:t xml:space="preserve">="c2F106r" </w:t>
      </w:r>
      <w:r>
        <w:rPr>
          <w:rStyle w:val="Special"/>
          <w:b/>
        </w:rPr>
        <w:t xml:space="preserve">n</w:t>
      </w:r>
      <w:r>
        <w:rPr>
          <w:rStyle w:val="Special"/>
        </w:rPr>
        <w:t xml:space="preserve">="p212"/&gt;</w:t>
      </w:r>
    </w:p>
    <w:p>
      <w:r>
        <w:rPr>
          <w:lang w:val="fr"/>
        </w:rPr>
        <w:t xml:space="preserve"> p. 212</w:t>
      </w:r>
    </w:p>
    <w:p>
      <w:r>
        <w:rPr>
          <w:lang w:val="fr"/>
        </w:rPr>
        <w:t xml:space="preserve">  </w:t>
      </w:r>
    </w:p>
    <w:p>
      <w:r>
        <w:rPr>
          <w:rStyle w:val="Special"/>
        </w:rPr>
        <w:t xml:space="preserve">&lt;</w:t>
      </w:r>
      <w:r>
        <w:rPr>
          <w:rStyle w:val="Special"/>
          <w:b/>
        </w:rPr>
        <w:t xml:space="preserve">pb</w:t>
      </w:r>
      <w:r>
        <w:rPr>
          <w:rStyle w:val="Special"/>
        </w:rPr>
        <w:t xml:space="preserve"> </w:t>
      </w:r>
      <w:r>
        <w:rPr>
          <w:rStyle w:val="Special"/>
          <w:b/>
        </w:rPr>
        <w:t xml:space="preserve">xml:id</w:t>
      </w:r>
      <w:r>
        <w:rPr>
          <w:rStyle w:val="Special"/>
        </w:rPr>
        <w:t xml:space="preserve">="c2F106v" </w:t>
      </w:r>
      <w:r>
        <w:rPr>
          <w:rStyle w:val="Special"/>
          <w:b/>
        </w:rPr>
        <w:t xml:space="preserve">n</w:t>
      </w:r>
      <w:r>
        <w:rPr>
          <w:rStyle w:val="Special"/>
        </w:rPr>
        <w:t xml:space="preserve">="p213"/&gt;</w:t>
      </w:r>
    </w:p>
    <w:p>
      <w:r>
        <w:rPr>
          <w:lang w:val="fr"/>
        </w:rPr>
        <w:t xml:space="preserve"> p. 213</w:t>
      </w:r>
    </w:p>
    <w:p>
      <w:r>
        <w:rPr>
          <w:lang w:val="fr"/>
        </w:rPr>
        <w:t xml:space="preserve">  </w:t>
      </w:r>
    </w:p>
    <w:p>
      <w:r>
        <w:rPr>
          <w:rStyle w:val="Special"/>
        </w:rPr>
        <w:t xml:space="preserve">&lt;</w:t>
      </w:r>
      <w:r>
        <w:rPr>
          <w:rStyle w:val="Special"/>
          <w:b/>
        </w:rPr>
        <w:t xml:space="preserve">pb</w:t>
      </w:r>
      <w:r>
        <w:rPr>
          <w:rStyle w:val="Special"/>
        </w:rPr>
        <w:t xml:space="preserve"> </w:t>
      </w:r>
      <w:r>
        <w:rPr>
          <w:rStyle w:val="Special"/>
          <w:b/>
        </w:rPr>
        <w:t xml:space="preserve">xml:id</w:t>
      </w:r>
      <w:r>
        <w:rPr>
          <w:rStyle w:val="Special"/>
        </w:rPr>
        <w:t xml:space="preserve">="c2F9r" </w:t>
      </w:r>
      <w:r>
        <w:rPr>
          <w:rStyle w:val="Special"/>
          <w:b/>
        </w:rPr>
        <w:t xml:space="preserve">n</w:t>
      </w:r>
      <w:r>
        <w:rPr>
          <w:rStyle w:val="Special"/>
        </w:rPr>
        <w:t xml:space="preserve">="9"/&gt;</w:t>
      </w:r>
    </w:p>
    <w:p>
      <w:r>
        <w:rPr>
          <w:lang w:val="fr"/>
        </w:rPr>
        <w:t xml:space="preserve"> fol. 9</w:t>
      </w:r>
    </w:p>
    <w:p>
      <w:r>
        <w:rPr>
          <w:lang w:val="fr"/>
        </w:rPr>
        <w:t xml:space="preserve">  </w:t>
      </w:r>
    </w:p>
    <w:p>
      <w:r>
        <w:rPr>
          <w:rStyle w:val="Special"/>
        </w:rPr>
        <w:t xml:space="preserve">&lt;</w:t>
      </w:r>
      <w:r>
        <w:rPr>
          <w:rStyle w:val="Special"/>
          <w:b/>
        </w:rPr>
        <w:t xml:space="preserve">pb</w:t>
      </w:r>
      <w:r>
        <w:rPr>
          <w:rStyle w:val="Special"/>
        </w:rPr>
        <w:t xml:space="preserve"> </w:t>
      </w:r>
      <w:r>
        <w:rPr>
          <w:rStyle w:val="Special"/>
          <w:b/>
        </w:rPr>
        <w:t xml:space="preserve">xml:id</w:t>
      </w:r>
      <w:r>
        <w:rPr>
          <w:rStyle w:val="Special"/>
        </w:rPr>
        <w:t xml:space="preserve">="c2F9v" </w:t>
      </w:r>
      <w:r>
        <w:rPr>
          <w:rStyle w:val="Special"/>
          <w:b/>
        </w:rPr>
        <w:t xml:space="preserve">n</w:t>
      </w:r>
      <w:r>
        <w:rPr>
          <w:rStyle w:val="Special"/>
        </w:rPr>
        <w:t xml:space="preserve">="9v"/&gt;</w:t>
      </w:r>
    </w:p>
    <w:p>
      <w:r>
        <w:rPr>
          <w:lang w:val="fr"/>
        </w:rPr>
        <w:t xml:space="preserve"> fol. 9v</w:t>
      </w:r>
    </w:p>
    <w:p>
      <w:r>
        <w:rPr>
          <w:lang w:val="fr"/>
        </w:rPr>
        <w:t xml:space="preserve">[remarque : il est possible en XSLT 1.0 d’évaluer la valeur du premier caractère de la chaîne avec xsl:starts-with. Cette solution est plus simple que l’évaluation de l’élément </w:t>
      </w:r>
      <w:r>
        <w:t>&lt;</w:t>
      </w:r>
      <w:r>
        <w:rPr>
          <w:rFonts w:ascii="Courier" w:hAnsi="Courier"/>
          <w:lang w:val="fr"/>
        </w:rPr>
        <w:t xml:space="preserve">fw</w:t>
      </w:r>
      <w:r>
        <w:t>&gt;</w:t>
      </w:r>
      <w:r>
        <w:rPr>
          <w:lang w:val="fr"/>
        </w:rPr>
        <w:t xml:space="preserve"> pour déterminer la présence d’une pagination, d’autant que </w:t>
      </w:r>
      <w:r>
        <w:t>&lt;</w:t>
      </w:r>
      <w:r>
        <w:rPr>
          <w:rFonts w:ascii="Courier" w:hAnsi="Courier"/>
          <w:lang w:val="fr"/>
        </w:rPr>
        <w:t xml:space="preserve">fw</w:t>
      </w:r>
      <w:r>
        <w:t>&gt;</w:t>
      </w:r>
      <w:r>
        <w:rPr>
          <w:lang w:val="fr"/>
        </w:rPr>
        <w:t xml:space="preserve"> n’est pas toujours présent.]</w:t>
      </w:r>
    </w:p>
    <w:p>
      <w:pPr>
        <w:pStyle w:val="Heading3"/>
      </w:pPr>
      <w:bookmarkStart w:id="1059" w:name="_SECTION_1059"/>
      <w:r>
        <w:rPr>
          <w:lang w:val="fr"/>
        </w:rPr>
        <w:t xml:space="preserve">Fins de colonnes</w:t>
      </w:r>
      <w:bookmarkEnd w:id="1059"/>
    </w:p>
    <w:p>
      <w:pPr>
        <w:pStyle w:val="Heading4"/>
      </w:pPr>
      <w:bookmarkStart w:id="1060" w:name="_SECTION_1060"/>
      <w:r>
        <w:rPr>
          <w:lang w:val="fr"/>
        </w:rPr>
        <w:t xml:space="preserve">Pré-encodage</w:t>
      </w:r>
      <w:bookmarkEnd w:id="1060"/>
    </w:p>
    <w:p>
      <w:r>
        <w:rPr>
          <w:lang w:val="fr"/>
        </w:rPr>
        <w:t xml:space="preserve">Dans le cas où le texte fait l’objet d’une inscription sur la page en plusieurs colonnes, il est possible de l’indiquer en utilisant les indications suivantes insérées directement dans le texte :</w:t>
      </w:r>
    </w:p>
    <w:p>
      <w:pPr>
        <w:pStyle w:val="Heading5"/>
      </w:pPr>
      <w:bookmarkStart w:id="1061" w:name="_SECTION_1061"/>
      <w:r>
        <w:rPr>
          <w:lang w:val="fr"/>
        </w:rPr>
        <w:t xml:space="preserve">Exemple</w:t>
      </w:r>
      <w:bookmarkEnd w:id="1061"/>
    </w:p>
    <w:p>
      <w:r>
        <w:rPr>
          <w:lang w:val="fr"/>
        </w:rPr>
        <w:t xml:space="preserve">[début de colonne] texte [fin de colonne].</w:t>
      </w:r>
    </w:p>
    <w:p>
      <w:pPr>
        <w:pStyle w:val="Heading4"/>
      </w:pPr>
      <w:bookmarkStart w:id="1062" w:name="_SECTION_1062"/>
      <w:r>
        <w:rPr>
          <w:lang w:val="fr"/>
        </w:rPr>
        <w:t xml:space="preserve">Encodage</w:t>
      </w:r>
      <w:bookmarkEnd w:id="1062"/>
    </w:p>
    <w:p>
      <w:r>
        <w:rPr>
          <w:lang w:val="fr"/>
        </w:rPr>
        <w:t xml:space="preserve">Utilisation des éléments vide </w:t>
      </w:r>
      <w:r>
        <w:t>&lt;</w:t>
      </w:r>
      <w:r>
        <w:rPr>
          <w:rFonts w:ascii="Courier" w:hAnsi="Courier"/>
          <w:lang w:val="fr"/>
        </w:rPr>
        <w:t xml:space="preserve">cb</w:t>
      </w:r>
      <w:r>
        <w:t>&gt;</w:t>
      </w:r>
      <w:r>
        <w:rPr>
          <w:lang w:val="fr"/>
        </w:rPr>
        <w:t xml:space="preserve">  </w:t>
      </w:r>
    </w:p>
    <w:p>
      <w:pPr>
        <w:pStyle w:val="Heading4"/>
      </w:pPr>
      <w:bookmarkStart w:id="1063" w:name="_SECTION_1063"/>
      <w:r>
        <w:rPr>
          <w:lang w:val="fr"/>
        </w:rPr>
        <w:t xml:space="preserve">Rendu</w:t>
      </w:r>
      <w:bookmarkEnd w:id="1063"/>
    </w:p>
    <w:p>
      <w:r>
        <w:rPr>
          <w:lang w:val="fr"/>
        </w:rPr>
        <w:t xml:space="preserve">Ne rien faire de particulier</w:t>
      </w:r>
    </w:p>
    <w:p>
      <w:pPr>
        <w:pStyle w:val="Heading3"/>
      </w:pPr>
      <w:bookmarkStart w:id="1064" w:name="_SECTION_1064"/>
      <w:r>
        <w:rPr>
          <w:lang w:val="fr"/>
        </w:rPr>
        <w:t xml:space="preserve">Fins de lignes</w:t>
      </w:r>
      <w:bookmarkEnd w:id="1064"/>
    </w:p>
    <w:p>
      <w:r>
        <w:rPr>
          <w:lang w:val="fr"/>
        </w:rPr>
        <w:t xml:space="preserve">Les marques de fin de ligne sont employées à l’intérieur des titres afin de pouvoir restituer la mise en page lors de la publication (</w:t>
      </w:r>
      <w:r>
        <w:rPr>
          <w:i/>
          <w:lang w:val="fr"/>
        </w:rPr>
        <w:t xml:space="preserve">voir plus haut</w:t>
      </w:r>
      <w:r>
        <w:rPr>
          <w:lang w:val="fr"/>
        </w:rPr>
        <w:t xml:space="preserve"> : </w:t>
      </w:r>
      <w:r>
        <w:rPr>
          <w:i/>
          <w:lang w:val="fr"/>
        </w:rPr>
        <w:t xml:space="preserve">Division</w:t>
      </w:r>
      <w:r>
        <w:rPr>
          <w:lang w:val="fr"/>
        </w:rPr>
        <w:t xml:space="preserve">s) ou lorsque l’éditeur le juge nécessaire pour traduire une inscription particulière du texte sur la page.</w:t>
      </w:r>
    </w:p>
    <w:p>
      <w:pPr>
        <w:pStyle w:val="Heading4"/>
      </w:pPr>
      <w:bookmarkStart w:id="1065" w:name="_SECTION_1065"/>
      <w:r>
        <w:rPr>
          <w:lang w:val="fr"/>
        </w:rPr>
        <w:t xml:space="preserve">Pré-encodage</w:t>
      </w:r>
      <w:bookmarkEnd w:id="1065"/>
    </w:p>
    <w:p>
      <w:r>
        <w:rPr>
          <w:lang w:val="fr"/>
        </w:rPr>
        <w:t xml:space="preserve">Retour chariot sans saut de paragraphe (combinaison des touches Shift+Entrée)</w:t>
      </w:r>
    </w:p>
    <w:p>
      <w:pPr>
        <w:pStyle w:val="Heading4"/>
      </w:pPr>
      <w:bookmarkStart w:id="1066" w:name="_SECTION_1066"/>
      <w:r>
        <w:rPr>
          <w:lang w:val="fr"/>
        </w:rPr>
        <w:t xml:space="preserve">Encodage</w:t>
      </w:r>
      <w:bookmarkEnd w:id="1066"/>
    </w:p>
    <w:p>
      <w:r>
        <w:rPr>
          <w:lang w:val="fr"/>
        </w:rPr>
        <w:t xml:space="preserve">Élément vide </w:t>
      </w:r>
      <w:r>
        <w:t>&lt;</w:t>
      </w:r>
      <w:r>
        <w:rPr>
          <w:rFonts w:ascii="Courier" w:hAnsi="Courier"/>
          <w:lang w:val="fr"/>
        </w:rPr>
        <w:t xml:space="preserve">lb</w:t>
      </w:r>
      <w:r>
        <w:t>&gt;</w:t>
      </w:r>
      <w:r>
        <w:rPr>
          <w:lang w:val="fr"/>
        </w:rPr>
        <w:t xml:space="preserve"> de TEI</w:t>
      </w:r>
    </w:p>
    <w:p>
      <w:pPr>
        <w:pStyle w:val="Heading5"/>
      </w:pPr>
      <w:bookmarkStart w:id="1067" w:name="_SECTION_1067"/>
      <w:r>
        <w:rPr>
          <w:lang w:val="fr"/>
        </w:rPr>
        <w:t xml:space="preserve">Exemple</w:t>
      </w:r>
      <w:bookmarkEnd w:id="1067"/>
    </w:p>
    <w:p>
      <w:r>
        <w:rPr>
          <w:rStyle w:val="Special"/>
        </w:rPr>
        <w:t xml:space="preserve">&lt;</w:t>
      </w:r>
      <w:r>
        <w:rPr>
          <w:rStyle w:val="Special"/>
          <w:b/>
        </w:rPr>
        <w:t xml:space="preserve">head</w:t>
      </w:r>
      <w:r>
        <w:rPr>
          <w:rStyle w:val="Special"/>
        </w:rPr>
        <w:t xml:space="preserve"> </w:t>
      </w:r>
      <w:r>
        <w:rPr>
          <w:rStyle w:val="Special"/>
          <w:b/>
        </w:rPr>
        <w:t xml:space="preserve">rend</w:t>
      </w:r>
      <w:r>
        <w:rPr>
          <w:rStyle w:val="Special"/>
        </w:rPr>
        <w:t xml:space="preserve">="alignCenter"&gt;Chapitre 4&lt;</w:t>
      </w:r>
      <w:r>
        <w:rPr>
          <w:rStyle w:val="Special"/>
          <w:b/>
        </w:rPr>
        <w:t xml:space="preserve">hi</w:t>
      </w:r>
      <w:r>
        <w:rPr>
          <w:rStyle w:val="Special"/>
        </w:rPr>
        <w:t xml:space="preserve"> </w:t>
      </w:r>
      <w:r>
        <w:rPr>
          <w:rStyle w:val="Special"/>
          <w:b/>
        </w:rPr>
        <w:t xml:space="preserve">rend</w:t>
      </w:r>
      <w:r>
        <w:rPr>
          <w:rStyle w:val="Special"/>
        </w:rPr>
        <w:t xml:space="preserve">="superscript"&gt;e&lt;/</w:t>
      </w:r>
      <w:r>
        <w:rPr>
          <w:rStyle w:val="Special"/>
          <w:b/>
        </w:rPr>
        <w:t xml:space="preserve">hi</w:t>
      </w:r>
      <w:r>
        <w:rPr>
          <w:rStyle w:val="Special"/>
        </w:rPr>
        <w:t xml:space="preserve">&gt;</w:t>
      </w:r>
      <w:r>
        <w:br/>
      </w:r>
      <w:r>
        <w:rPr>
          <w:rStyle w:val="Special"/>
        </w:rPr>
        <w:t xml:space="preserve"> &lt;</w:t>
      </w:r>
      <w:r>
        <w:rPr>
          <w:rStyle w:val="Special"/>
          <w:b/>
        </w:rPr>
        <w:t xml:space="preserve">lb</w:t>
      </w:r>
      <w:r>
        <w:rPr>
          <w:rStyle w:val="Special"/>
        </w:rPr>
        <w:t xml:space="preserve">/&gt;Description des Eglises &lt;</w:t>
      </w:r>
      <w:r>
        <w:rPr>
          <w:rStyle w:val="Special"/>
          <w:b/>
        </w:rPr>
        <w:t xml:space="preserve">lb</w:t>
      </w:r>
      <w:r>
        <w:rPr>
          <w:rStyle w:val="Special"/>
        </w:rPr>
        <w:t xml:space="preserve">/&gt;Monacales&lt;/</w:t>
      </w:r>
      <w:r>
        <w:rPr>
          <w:rStyle w:val="Special"/>
          <w:b/>
        </w:rPr>
        <w:t xml:space="preserve">head</w:t>
      </w:r>
      <w:r>
        <w:rPr>
          <w:rStyle w:val="Special"/>
        </w:rPr>
        <w:t xml:space="preserve">&gt;</w:t>
      </w:r>
    </w:p>
    <w:p>
      <w:pPr>
        <w:pStyle w:val="Heading4"/>
      </w:pPr>
      <w:bookmarkStart w:id="1068" w:name="_SECTION_1068"/>
      <w:r>
        <w:rPr>
          <w:lang w:val="fr"/>
        </w:rPr>
        <w:t xml:space="preserve">Rendu</w:t>
      </w:r>
      <w:bookmarkEnd w:id="1068"/>
    </w:p>
    <w:p>
      <w:r>
        <w:rPr>
          <w:lang w:val="fr"/>
        </w:rPr>
        <w:t xml:space="preserve">Saut de ligne simple, sans marque de paragraphe (pas de changement dans le rythme vertical de la page).</w:t>
      </w:r>
    </w:p>
    <w:p>
      <w:pPr>
        <w:pStyle w:val="Heading3"/>
      </w:pPr>
      <w:bookmarkStart w:id="1069" w:name="_SECTION_1069"/>
      <w:r>
        <w:rPr>
          <w:lang w:val="fr"/>
        </w:rPr>
        <w:t xml:space="preserve">Cahiers</w:t>
      </w:r>
      <w:bookmarkEnd w:id="1069"/>
    </w:p>
    <w:p>
      <w:r>
        <w:rPr>
          <w:lang w:val="fr"/>
        </w:rPr>
        <w:t xml:space="preserve">Lorsque le manuscrit est composé d’une réunion de plusieurs cahiers, le début de chaque cahier doit être repéré si cela a du sens en rapport au texte.</w:t>
      </w:r>
    </w:p>
    <w:p>
      <w:pPr>
        <w:pStyle w:val="Heading4"/>
      </w:pPr>
      <w:bookmarkStart w:id="1070" w:name="_SECTION_1070"/>
      <w:r>
        <w:rPr>
          <w:lang w:val="fr"/>
        </w:rPr>
        <w:t xml:space="preserve">Pré-encodage</w:t>
      </w:r>
      <w:bookmarkEnd w:id="1070"/>
    </w:p>
    <w:p>
      <w:r>
        <w:rPr>
          <w:lang w:val="fr"/>
        </w:rPr>
        <w:t xml:space="preserve">La notice de présentation du manuscrit décrira la composition de ces manuscrits en cahiers en indiquant le foliotage des parties concernées. Une indication entre Crochets permettra d’indiquer le début et la fin d’un cahier :</w:t>
      </w:r>
    </w:p>
    <w:p>
      <w:pPr>
        <w:pStyle w:val="Heading5"/>
      </w:pPr>
      <w:bookmarkStart w:id="1071" w:name="_SECTION_1071"/>
      <w:r>
        <w:rPr>
          <w:lang w:val="fr"/>
        </w:rPr>
        <w:t xml:space="preserve">Exemple</w:t>
      </w:r>
      <w:bookmarkEnd w:id="1071"/>
    </w:p>
    <w:p>
      <w:r>
        <w:rPr>
          <w:lang w:val="fr"/>
        </w:rPr>
        <w:t xml:space="preserve">[Début du premier cahier] xxx [Fin du premier cahier].</w:t>
      </w:r>
    </w:p>
    <w:p>
      <w:pPr>
        <w:pStyle w:val="Heading4"/>
      </w:pPr>
      <w:bookmarkStart w:id="1072" w:name="_SECTION_1072"/>
      <w:r>
        <w:rPr>
          <w:lang w:val="fr"/>
        </w:rPr>
        <w:t xml:space="preserve">Encodage</w:t>
      </w:r>
      <w:bookmarkEnd w:id="1072"/>
    </w:p>
    <w:p>
      <w:r>
        <w:rPr>
          <w:lang w:val="fr"/>
        </w:rPr>
        <w:t xml:space="preserve">Au besoin, on renseigne le montage du manuscrit à l’aide de l’élément </w:t>
      </w:r>
      <w:r>
        <w:t>&lt;</w:t>
      </w:r>
      <w:r>
        <w:rPr>
          <w:rFonts w:ascii="Courier" w:hAnsi="Courier"/>
          <w:lang w:val="fr"/>
        </w:rPr>
        <w:t xml:space="preserve">collation</w:t>
      </w:r>
      <w:r>
        <w:t>&gt;</w:t>
      </w:r>
      <w:r>
        <w:rPr>
          <w:lang w:val="fr"/>
        </w:rPr>
        <w:t xml:space="preserve"> dans l’en-tête TEI avec l’attribut </w:t>
      </w:r>
      <w:r>
        <w:rPr>
          <w:rStyle w:val=""/>
          <w:i/>
        </w:rPr>
        <w:t xml:space="preserve">@locus</w:t>
      </w:r>
      <w:r>
        <w:rPr>
          <w:lang w:val="fr"/>
        </w:rPr>
        <w:t xml:space="preserve">.</w:t>
      </w:r>
    </w:p>
    <w:p>
      <w:pPr>
        <w:pStyle w:val="Heading4"/>
      </w:pPr>
      <w:bookmarkStart w:id="1073" w:name="_SECTION_1073"/>
      <w:r>
        <w:rPr>
          <w:lang w:val="fr"/>
        </w:rPr>
        <w:t xml:space="preserve">Rendu</w:t>
      </w:r>
      <w:bookmarkEnd w:id="1073"/>
    </w:p>
    <w:p>
      <w:r>
        <w:rPr>
          <w:lang w:val="fr"/>
        </w:rPr>
        <w:t xml:space="preserve">Ne rien faire</w:t>
      </w:r>
    </w:p>
    <w:p>
      <w:pPr>
        <w:pStyle w:val="Heading3"/>
      </w:pPr>
      <w:bookmarkStart w:id="1074" w:name="_SECTION_1074"/>
      <w:r>
        <w:rPr>
          <w:lang w:val="fr"/>
        </w:rPr>
        <w:t xml:space="preserve">Mise en valeur graphiques</w:t>
      </w:r>
      <w:bookmarkEnd w:id="1074"/>
    </w:p>
    <w:p>
      <w:r>
        <w:rPr>
          <w:lang w:val="fr"/>
        </w:rPr>
        <w:t xml:space="preserve">Les parties du texte faisant l’objet d’une mise en valeur graphique sont repérées, le type de mise en valeur est indiqué.</w:t>
      </w:r>
    </w:p>
    <w:p>
      <w:pPr>
        <w:pStyle w:val="Heading4"/>
      </w:pPr>
      <w:bookmarkStart w:id="1075" w:name="_SECTION_1075"/>
      <w:r>
        <w:rPr>
          <w:lang w:val="fr"/>
        </w:rPr>
        <w:t xml:space="preserve">Pré-encodage</w:t>
      </w:r>
      <w:bookmarkEnd w:id="1075"/>
    </w:p>
    <w:p>
      <w:r>
        <w:rPr>
          <w:lang w:val="fr"/>
        </w:rPr>
        <w:t xml:space="preserve">On utilisera les rendus typographiques standard du traitement de texte pour les caractères inscrits en gras, italique ou souligné.</w:t>
      </w:r>
    </w:p>
    <w:p>
      <w:r>
        <w:rPr>
          <w:lang w:val="fr"/>
        </w:rPr>
        <w:t xml:space="preserve">Signaler les formes mises en valeur de la manière suivante :</w:t>
      </w:r>
    </w:p>
    <w:p>
      <w:pPr>
        <w:pStyle w:val="Heading5"/>
      </w:pPr>
      <w:bookmarkStart w:id="1076" w:name="_SECTION_1076"/>
      <w:r>
        <w:rPr>
          <w:lang w:val="fr"/>
        </w:rPr>
        <w:t xml:space="preserve">Exemple</w:t>
      </w:r>
      <w:bookmarkEnd w:id="1076"/>
    </w:p>
    <w:p>
      <w:r>
        <w:rPr>
          <w:lang w:val="fr"/>
        </w:rPr>
        <w:t xml:space="preserve">[mise en valeur : « texte concerné »]. Ne pas oublier les guillemets.</w:t>
      </w:r>
    </w:p>
    <w:p>
      <w:r>
        <w:rPr>
          <w:lang w:val="fr"/>
        </w:rPr>
        <w:t xml:space="preserve">Il est possible d’ajouter une précision sur le type de mise en valeur de la manière suivante :</w:t>
      </w:r>
    </w:p>
    <w:p>
      <w:pPr>
        <w:pStyle w:val="Heading5"/>
      </w:pPr>
      <w:bookmarkStart w:id="1077" w:name="_SECTION_1077"/>
      <w:r>
        <w:rPr>
          <w:lang w:val="fr"/>
        </w:rPr>
        <w:t xml:space="preserve">Exemple</w:t>
      </w:r>
      <w:bookmarkEnd w:id="1077"/>
    </w:p>
    <w:p>
      <w:r>
        <w:rPr>
          <w:lang w:val="fr"/>
        </w:rPr>
        <w:t xml:space="preserve">[mise en valeur : type de mise en valeur « texte concerné »]</w:t>
      </w:r>
    </w:p>
    <w:p>
      <w:pPr>
        <w:pStyle w:val="Heading4"/>
      </w:pPr>
      <w:bookmarkStart w:id="1078" w:name="_SECTION_1078"/>
      <w:r>
        <w:rPr>
          <w:lang w:val="fr"/>
        </w:rPr>
        <w:t xml:space="preserve">Encodage</w:t>
      </w:r>
      <w:bookmarkEnd w:id="1078"/>
    </w:p>
    <w:p>
      <w:r>
        <w:rPr>
          <w:lang w:val="fr"/>
        </w:rPr>
        <w:t xml:space="preserve">Utilisation d’un élément </w:t>
      </w:r>
      <w:r>
        <w:t>&lt;</w:t>
      </w:r>
      <w:r>
        <w:rPr>
          <w:rFonts w:ascii="Courier" w:hAnsi="Courier"/>
          <w:lang w:val="fr"/>
        </w:rPr>
        <w:t xml:space="preserve">hi</w:t>
      </w:r>
      <w:r>
        <w:t>&gt;</w:t>
      </w:r>
      <w:r>
        <w:rPr>
          <w:lang w:val="fr"/>
        </w:rPr>
        <w:t xml:space="preserve"> , ou bien tout autre élément, portant selon les cas les attributs :</w:t>
      </w:r>
    </w:p>
    <w:p>
      <w:pPr>
        <w:pStyle w:val="ListContinue"/>
        <w:numPr>
          <w:ilvl w:val="0"/>
          <w:numId w:val="2"/>
        </w:numPr>
      </w:pPr>
      <w:r>
        <w:rPr>
          <w:lang w:val="fr"/>
        </w:rPr>
        <w:t xml:space="preserve">  </w:t>
      </w:r>
      <w:r>
        <w:rPr>
          <w:rFonts w:ascii="Courier" w:hAnsi="Courier"/>
          <w:lang w:val="fr"/>
        </w:rPr>
        <w:t xml:space="preserve">rend="superscript"</w:t>
      </w:r>
      <w:r>
        <w:rPr>
          <w:lang w:val="fr"/>
        </w:rPr>
        <w:t xml:space="preserve">  </w:t>
      </w:r>
    </w:p>
    <w:p>
      <w:pPr>
        <w:pStyle w:val="ListContinue"/>
        <w:numPr>
          <w:ilvl w:val="0"/>
          <w:numId w:val="2"/>
        </w:numPr>
      </w:pPr>
      <w:r>
        <w:rPr>
          <w:lang w:val="fr"/>
        </w:rPr>
        <w:t xml:space="preserve">  </w:t>
      </w:r>
      <w:r>
        <w:rPr>
          <w:rFonts w:ascii="Courier" w:hAnsi="Courier"/>
          <w:lang w:val="fr"/>
        </w:rPr>
        <w:t xml:space="preserve">rend="underscript"</w:t>
      </w:r>
      <w:r>
        <w:rPr>
          <w:lang w:val="fr"/>
        </w:rPr>
        <w:t xml:space="preserve">  </w:t>
      </w:r>
    </w:p>
    <w:p>
      <w:pPr>
        <w:pStyle w:val="ListContinue"/>
        <w:numPr>
          <w:ilvl w:val="0"/>
          <w:numId w:val="2"/>
        </w:numPr>
      </w:pPr>
      <w:r>
        <w:rPr>
          <w:lang w:val="fr"/>
        </w:rPr>
        <w:t xml:space="preserve">  </w:t>
      </w:r>
      <w:r>
        <w:rPr>
          <w:rFonts w:ascii="Courier" w:hAnsi="Courier"/>
          <w:lang w:val="fr"/>
        </w:rPr>
        <w:t xml:space="preserve">rend="uppercase"</w:t>
      </w:r>
      <w:r>
        <w:rPr>
          <w:lang w:val="fr"/>
        </w:rPr>
        <w:t xml:space="preserve">  </w:t>
      </w:r>
    </w:p>
    <w:p>
      <w:pPr>
        <w:pStyle w:val="ListContinue"/>
        <w:numPr>
          <w:ilvl w:val="0"/>
          <w:numId w:val="2"/>
        </w:numPr>
      </w:pPr>
      <w:r>
        <w:rPr>
          <w:lang w:val="fr"/>
        </w:rPr>
        <w:t xml:space="preserve">  </w:t>
      </w:r>
      <w:r>
        <w:rPr>
          <w:rFonts w:ascii="Courier" w:hAnsi="Courier"/>
          <w:lang w:val="fr"/>
        </w:rPr>
        <w:t xml:space="preserve">rend="lowercase"</w:t>
      </w:r>
      <w:r>
        <w:rPr>
          <w:lang w:val="fr"/>
        </w:rPr>
        <w:t xml:space="preserve">  </w:t>
      </w:r>
    </w:p>
    <w:p>
      <w:pPr>
        <w:pStyle w:val="ListContinue"/>
        <w:numPr>
          <w:ilvl w:val="0"/>
          <w:numId w:val="2"/>
        </w:numPr>
      </w:pPr>
      <w:r>
        <w:rPr>
          <w:lang w:val="fr"/>
        </w:rPr>
        <w:t xml:space="preserve">  </w:t>
      </w:r>
      <w:r>
        <w:rPr>
          <w:rFonts w:ascii="Courier" w:hAnsi="Courier"/>
          <w:lang w:val="fr"/>
        </w:rPr>
        <w:t xml:space="preserve">rend="italic"</w:t>
      </w:r>
      <w:r>
        <w:rPr>
          <w:lang w:val="fr"/>
        </w:rPr>
        <w:t xml:space="preserve">  </w:t>
      </w:r>
    </w:p>
    <w:p>
      <w:pPr>
        <w:pStyle w:val="ListContinue"/>
        <w:numPr>
          <w:ilvl w:val="0"/>
          <w:numId w:val="2"/>
        </w:numPr>
      </w:pPr>
      <w:r>
        <w:rPr>
          <w:lang w:val="fr"/>
        </w:rPr>
        <w:t xml:space="preserve">  </w:t>
      </w:r>
      <w:r>
        <w:rPr>
          <w:rFonts w:ascii="Courier" w:hAnsi="Courier"/>
          <w:lang w:val="fr"/>
        </w:rPr>
        <w:t xml:space="preserve">rend="bold"</w:t>
      </w:r>
      <w:r>
        <w:rPr>
          <w:lang w:val="fr"/>
        </w:rPr>
        <w:t xml:space="preserve">  </w:t>
      </w:r>
    </w:p>
    <w:p>
      <w:pPr>
        <w:pStyle w:val="ListContinue"/>
        <w:numPr>
          <w:ilvl w:val="0"/>
          <w:numId w:val="2"/>
        </w:numPr>
      </w:pPr>
      <w:r>
        <w:rPr>
          <w:lang w:val="fr"/>
        </w:rPr>
        <w:t xml:space="preserve">  </w:t>
      </w:r>
      <w:r>
        <w:rPr>
          <w:rFonts w:ascii="Courier" w:hAnsi="Courier"/>
          <w:lang w:val="fr"/>
        </w:rPr>
        <w:t xml:space="preserve">rend="underline"</w:t>
      </w:r>
      <w:r>
        <w:rPr>
          <w:lang w:val="fr"/>
        </w:rPr>
        <w:t xml:space="preserve">  </w:t>
      </w:r>
    </w:p>
    <w:p>
      <w:pPr>
        <w:pStyle w:val="ListContinue"/>
        <w:numPr>
          <w:ilvl w:val="0"/>
          <w:numId w:val="2"/>
        </w:numPr>
      </w:pPr>
      <w:r>
        <w:rPr>
          <w:lang w:val="fr"/>
        </w:rPr>
        <w:t xml:space="preserve">  </w:t>
      </w:r>
      <w:r>
        <w:rPr>
          <w:rFonts w:ascii="Courier" w:hAnsi="Courier"/>
          <w:lang w:val="fr"/>
        </w:rPr>
        <w:t xml:space="preserve">rend=”initial”</w:t>
      </w:r>
      <w:r>
        <w:rPr>
          <w:lang w:val="fr"/>
        </w:rPr>
        <w:t xml:space="preserve">  </w:t>
      </w:r>
    </w:p>
    <w:p>
      <w:pPr>
        <w:pStyle w:val="ListContinue"/>
        <w:numPr>
          <w:ilvl w:val="0"/>
          <w:numId w:val="2"/>
        </w:numPr>
      </w:pPr>
      <w:r>
        <w:rPr>
          <w:lang w:val="fr"/>
        </w:rPr>
        <w:t xml:space="preserve">  </w:t>
      </w:r>
      <w:r>
        <w:rPr>
          <w:rFonts w:ascii="Courier" w:hAnsi="Courier"/>
          <w:lang w:val="fr"/>
        </w:rPr>
        <w:t xml:space="preserve">rend=”bigger”</w:t>
      </w:r>
      <w:r>
        <w:rPr>
          <w:lang w:val="fr"/>
        </w:rPr>
        <w:t xml:space="preserve">  </w:t>
      </w:r>
    </w:p>
    <w:p>
      <w:pPr>
        <w:pStyle w:val="ListContinue"/>
        <w:numPr>
          <w:ilvl w:val="0"/>
          <w:numId w:val="2"/>
        </w:numPr>
      </w:pPr>
      <w:r>
        <w:rPr>
          <w:lang w:val="fr"/>
        </w:rPr>
        <w:t xml:space="preserve">  </w:t>
      </w:r>
      <w:r>
        <w:rPr>
          <w:rFonts w:ascii="Courier" w:hAnsi="Courier"/>
          <w:lang w:val="fr"/>
        </w:rPr>
        <w:t xml:space="preserve">rend=”strikethrough”</w:t>
      </w:r>
      <w:r>
        <w:rPr>
          <w:lang w:val="fr"/>
        </w:rPr>
        <w:t xml:space="preserve">  </w:t>
      </w:r>
    </w:p>
    <w:p>
      <w:pPr>
        <w:pStyle w:val="ListContinue"/>
        <w:numPr>
          <w:ilvl w:val="0"/>
          <w:numId w:val="2"/>
        </w:numPr>
      </w:pPr>
      <w:r>
        <w:rPr>
          <w:lang w:val="fr"/>
        </w:rPr>
        <w:t xml:space="preserve">  </w:t>
      </w:r>
      <w:r>
        <w:rPr>
          <w:rFonts w:ascii="Courier" w:hAnsi="Courier"/>
          <w:lang w:val="fr"/>
        </w:rPr>
        <w:t xml:space="preserve">rend=”overstrike”</w:t>
      </w:r>
      <w:r>
        <w:rPr>
          <w:lang w:val="fr"/>
        </w:rPr>
        <w:t xml:space="preserve">  </w:t>
      </w:r>
    </w:p>
    <w:p>
      <w:pPr>
        <w:pStyle w:val="ListContinue"/>
        <w:numPr>
          <w:ilvl w:val="0"/>
          <w:numId w:val="2"/>
        </w:numPr>
      </w:pPr>
      <w:r>
        <w:rPr>
          <w:lang w:val="fr"/>
        </w:rPr>
        <w:t xml:space="preserve">  </w:t>
      </w:r>
      <w:r>
        <w:rPr>
          <w:rFonts w:ascii="Courier" w:hAnsi="Courier"/>
          <w:lang w:val="fr"/>
        </w:rPr>
        <w:t xml:space="preserve">rend=”verticalstrike”</w:t>
      </w:r>
      <w:r>
        <w:rPr>
          <w:lang w:val="fr"/>
        </w:rPr>
        <w:t xml:space="preserve">  </w:t>
      </w:r>
    </w:p>
    <w:p>
      <w:pPr>
        <w:pStyle w:val="Heading5"/>
      </w:pPr>
      <w:bookmarkStart w:id="1079" w:name="_SECTION_1079"/>
      <w:r>
        <w:rPr>
          <w:lang w:val="fr"/>
        </w:rPr>
        <w:t xml:space="preserve">Exemple</w:t>
      </w:r>
      <w:bookmarkEnd w:id="1079"/>
    </w:p>
    <w:p>
      <w:r>
        <w:rPr>
          <w:rStyle w:val="Special"/>
        </w:rPr>
        <w:t xml:space="preserve">&lt;</w:t>
      </w:r>
      <w:r>
        <w:rPr>
          <w:rStyle w:val="Special"/>
          <w:b/>
        </w:rPr>
        <w:t xml:space="preserve">head</w:t>
      </w:r>
      <w:r>
        <w:rPr>
          <w:rStyle w:val="Special"/>
        </w:rPr>
        <w:t xml:space="preserve"> </w:t>
      </w:r>
      <w:r>
        <w:rPr>
          <w:rStyle w:val="Special"/>
          <w:b/>
        </w:rPr>
        <w:t xml:space="preserve">rend</w:t>
      </w:r>
      <w:r>
        <w:rPr>
          <w:rStyle w:val="Special"/>
        </w:rPr>
        <w:t xml:space="preserve">="alignCenter"&gt;Chapitre 4&lt;</w:t>
      </w:r>
      <w:r>
        <w:rPr>
          <w:rStyle w:val="Special"/>
          <w:b/>
        </w:rPr>
        <w:t xml:space="preserve">hi</w:t>
      </w:r>
      <w:r>
        <w:rPr>
          <w:rStyle w:val="Special"/>
        </w:rPr>
        <w:t xml:space="preserve"> </w:t>
      </w:r>
      <w:r>
        <w:rPr>
          <w:rStyle w:val="Special"/>
          <w:b/>
        </w:rPr>
        <w:t xml:space="preserve">rend</w:t>
      </w:r>
      <w:r>
        <w:rPr>
          <w:rStyle w:val="Special"/>
        </w:rPr>
        <w:t xml:space="preserve">="superscript"&gt;e&lt;/</w:t>
      </w:r>
      <w:r>
        <w:rPr>
          <w:rStyle w:val="Special"/>
          <w:b/>
        </w:rPr>
        <w:t xml:space="preserve">hi</w:t>
      </w:r>
      <w:r>
        <w:rPr>
          <w:rStyle w:val="Special"/>
        </w:rPr>
        <w:t xml:space="preserve">&gt;</w:t>
      </w:r>
      <w:r>
        <w:br/>
      </w:r>
      <w:r>
        <w:rPr>
          <w:rStyle w:val="Special"/>
        </w:rPr>
        <w:t xml:space="preserve"> &lt;</w:t>
      </w:r>
      <w:r>
        <w:rPr>
          <w:rStyle w:val="Special"/>
          <w:b/>
        </w:rPr>
        <w:t xml:space="preserve">lb</w:t>
      </w:r>
      <w:r>
        <w:rPr>
          <w:rStyle w:val="Special"/>
        </w:rPr>
        <w:t xml:space="preserve">/&gt;Description des Eglises &lt;</w:t>
      </w:r>
      <w:r>
        <w:rPr>
          <w:rStyle w:val="Special"/>
          <w:b/>
        </w:rPr>
        <w:t xml:space="preserve">lb</w:t>
      </w:r>
      <w:r>
        <w:rPr>
          <w:rStyle w:val="Special"/>
        </w:rPr>
        <w:t xml:space="preserve">/&gt;Monacales&lt;/</w:t>
      </w:r>
      <w:r>
        <w:rPr>
          <w:rStyle w:val="Special"/>
          <w:b/>
        </w:rPr>
        <w:t xml:space="preserve">head</w:t>
      </w:r>
      <w:r>
        <w:rPr>
          <w:rStyle w:val="Special"/>
        </w:rPr>
        <w:t xml:space="preserve">&gt;</w:t>
      </w:r>
    </w:p>
    <w:p>
      <w:pPr>
        <w:pStyle w:val="Heading4"/>
      </w:pPr>
      <w:bookmarkStart w:id="1080" w:name="_SECTION_1080"/>
      <w:r>
        <w:rPr>
          <w:lang w:val="fr"/>
        </w:rPr>
        <w:t xml:space="preserve">Rendu</w:t>
      </w:r>
      <w:bookmarkEnd w:id="1080"/>
    </w:p>
    <w:p>
      <w:pPr>
        <w:pStyle w:val="ListContinue"/>
        <w:numPr>
          <w:ilvl w:val="0"/>
          <w:numId w:val="2"/>
        </w:numPr>
      </w:pPr>
      <w:r>
        <w:rPr>
          <w:rFonts w:ascii="Courier" w:hAnsi="Courier"/>
          <w:lang w:val="fr"/>
        </w:rPr>
        <w:t xml:space="preserve">superscript</w:t>
      </w:r>
      <w:r>
        <w:rPr>
          <w:lang w:val="fr"/>
        </w:rPr>
        <w:t xml:space="preserve"> exposant</w:t>
      </w:r>
    </w:p>
    <w:p>
      <w:pPr>
        <w:pStyle w:val="ListContinue"/>
        <w:numPr>
          <w:ilvl w:val="0"/>
          <w:numId w:val="2"/>
        </w:numPr>
      </w:pPr>
      <w:r>
        <w:rPr>
          <w:rFonts w:ascii="Courier" w:hAnsi="Courier"/>
          <w:lang w:val="fr"/>
        </w:rPr>
        <w:t xml:space="preserve">underscript</w:t>
      </w:r>
      <w:r>
        <w:rPr>
          <w:lang w:val="fr"/>
        </w:rPr>
        <w:t xml:space="preserve"> indice</w:t>
      </w:r>
    </w:p>
    <w:p>
      <w:pPr>
        <w:pStyle w:val="ListContinue"/>
        <w:numPr>
          <w:ilvl w:val="0"/>
          <w:numId w:val="2"/>
        </w:numPr>
      </w:pPr>
      <w:r>
        <w:rPr>
          <w:rFonts w:ascii="Courier" w:hAnsi="Courier"/>
          <w:lang w:val="fr"/>
        </w:rPr>
        <w:t xml:space="preserve">uppercase</w:t>
      </w:r>
      <w:r>
        <w:rPr>
          <w:lang w:val="fr"/>
        </w:rPr>
        <w:t xml:space="preserve"> majuscules</w:t>
      </w:r>
    </w:p>
    <w:p>
      <w:pPr>
        <w:pStyle w:val="ListContinue"/>
        <w:numPr>
          <w:ilvl w:val="0"/>
          <w:numId w:val="2"/>
        </w:numPr>
      </w:pPr>
      <w:r>
        <w:rPr>
          <w:rFonts w:ascii="Courier" w:hAnsi="Courier"/>
          <w:lang w:val="fr"/>
        </w:rPr>
        <w:t xml:space="preserve">lowercase</w:t>
      </w:r>
      <w:r>
        <w:rPr>
          <w:lang w:val="fr"/>
        </w:rPr>
        <w:t xml:space="preserve"> bas-de-casse</w:t>
      </w:r>
    </w:p>
    <w:p>
      <w:pPr>
        <w:pStyle w:val="ListContinue"/>
        <w:numPr>
          <w:ilvl w:val="0"/>
          <w:numId w:val="2"/>
        </w:numPr>
      </w:pPr>
      <w:r>
        <w:rPr>
          <w:rFonts w:ascii="Courier" w:hAnsi="Courier"/>
          <w:lang w:val="fr"/>
        </w:rPr>
        <w:t xml:space="preserve">italic</w:t>
      </w:r>
      <w:r>
        <w:rPr>
          <w:lang w:val="fr"/>
        </w:rPr>
        <w:t xml:space="preserve"> italique</w:t>
      </w:r>
    </w:p>
    <w:p>
      <w:pPr>
        <w:pStyle w:val="ListContinue"/>
        <w:numPr>
          <w:ilvl w:val="0"/>
          <w:numId w:val="2"/>
        </w:numPr>
      </w:pPr>
      <w:r>
        <w:rPr>
          <w:rFonts w:ascii="Courier" w:hAnsi="Courier"/>
          <w:lang w:val="fr"/>
        </w:rPr>
        <w:t xml:space="preserve">bold</w:t>
      </w:r>
      <w:r>
        <w:rPr>
          <w:lang w:val="fr"/>
        </w:rPr>
        <w:t xml:space="preserve"> gras</w:t>
      </w:r>
    </w:p>
    <w:p>
      <w:pPr>
        <w:pStyle w:val="ListContinue"/>
        <w:numPr>
          <w:ilvl w:val="0"/>
          <w:numId w:val="2"/>
        </w:numPr>
      </w:pPr>
      <w:r>
        <w:rPr>
          <w:rFonts w:ascii="Courier" w:hAnsi="Courier"/>
          <w:lang w:val="fr"/>
        </w:rPr>
        <w:t xml:space="preserve">underline</w:t>
      </w:r>
      <w:r>
        <w:rPr>
          <w:lang w:val="fr"/>
        </w:rPr>
        <w:t xml:space="preserve"> souligné</w:t>
      </w:r>
    </w:p>
    <w:p>
      <w:pPr>
        <w:pStyle w:val="ListContinue"/>
        <w:numPr>
          <w:ilvl w:val="0"/>
          <w:numId w:val="2"/>
        </w:numPr>
      </w:pPr>
      <w:r>
        <w:rPr>
          <w:rFonts w:ascii="Courier" w:hAnsi="Courier"/>
          <w:lang w:val="fr"/>
        </w:rPr>
        <w:t xml:space="preserve">initial</w:t>
      </w:r>
      <w:r>
        <w:rPr>
          <w:lang w:val="fr"/>
        </w:rPr>
        <w:t xml:space="preserve"> initiale</w:t>
      </w:r>
    </w:p>
    <w:p>
      <w:pPr>
        <w:pStyle w:val="ListContinue"/>
        <w:numPr>
          <w:ilvl w:val="0"/>
          <w:numId w:val="2"/>
        </w:numPr>
      </w:pPr>
      <w:r>
        <w:rPr>
          <w:rFonts w:ascii="Courier" w:hAnsi="Courier"/>
          <w:lang w:val="fr"/>
        </w:rPr>
        <w:t xml:space="preserve">bigger</w:t>
      </w:r>
      <w:r>
        <w:rPr>
          <w:lang w:val="fr"/>
        </w:rPr>
        <w:t xml:space="preserve"> Affichage à déterminer. En gras dans le texte. On peut varier la dimension des polices dans les titres (élément </w:t>
      </w:r>
      <w:r>
        <w:t>&lt;</w:t>
      </w:r>
      <w:r>
        <w:rPr>
          <w:rFonts w:ascii="Courier" w:hAnsi="Courier"/>
          <w:lang w:val="fr"/>
        </w:rPr>
        <w:t xml:space="preserve">head</w:t>
      </w:r>
      <w:r>
        <w:t>&gt;</w:t>
      </w:r>
      <w:r>
        <w:rPr>
          <w:lang w:val="fr"/>
        </w:rPr>
        <w:t xml:space="preserve">)</w:t>
      </w:r>
    </w:p>
    <w:p>
      <w:pPr>
        <w:pStyle w:val="ListContinue"/>
        <w:numPr>
          <w:ilvl w:val="0"/>
          <w:numId w:val="2"/>
        </w:numPr>
      </w:pPr>
      <w:r>
        <w:rPr>
          <w:rFonts w:ascii="Courier" w:hAnsi="Courier"/>
          <w:lang w:val="fr"/>
        </w:rPr>
        <w:t xml:space="preserve">strikethrough</w:t>
      </w:r>
      <w:r>
        <w:rPr>
          <w:lang w:val="fr"/>
        </w:rPr>
        <w:t xml:space="preserve"> rayé</w:t>
      </w:r>
    </w:p>
    <w:p>
      <w:pPr>
        <w:pStyle w:val="ListContinue"/>
        <w:numPr>
          <w:ilvl w:val="0"/>
          <w:numId w:val="2"/>
        </w:numPr>
      </w:pPr>
      <w:r>
        <w:rPr>
          <w:rFonts w:ascii="Courier" w:hAnsi="Courier"/>
          <w:lang w:val="fr"/>
        </w:rPr>
        <w:t xml:space="preserve">overstrike</w:t>
      </w:r>
      <w:r>
        <w:rPr>
          <w:lang w:val="fr"/>
        </w:rPr>
        <w:t xml:space="preserve"> pas de traduction à afficher</w:t>
      </w:r>
    </w:p>
    <w:p>
      <w:pPr>
        <w:pStyle w:val="ListContinue"/>
        <w:numPr>
          <w:ilvl w:val="0"/>
          <w:numId w:val="2"/>
        </w:numPr>
      </w:pPr>
      <w:r>
        <w:rPr>
          <w:rFonts w:ascii="Courier" w:hAnsi="Courier"/>
          <w:lang w:val="fr"/>
        </w:rPr>
        <w:t xml:space="preserve">verticalstrike</w:t>
      </w:r>
      <w:r>
        <w:rPr>
          <w:lang w:val="fr"/>
        </w:rPr>
        <w:t xml:space="preserve"> pas de traduction à afficher</w:t>
      </w:r>
    </w:p>
    <w:p>
      <w:pPr>
        <w:pStyle w:val="Heading3"/>
      </w:pPr>
      <w:bookmarkStart w:id="1081" w:name="_SECTION_1081"/>
      <w:r>
        <w:rPr>
          <w:lang w:val="fr"/>
        </w:rPr>
        <w:t xml:space="preserve">Titres courants et réclames</w:t>
      </w:r>
      <w:bookmarkEnd w:id="1081"/>
    </w:p>
    <w:p>
      <w:r>
        <w:rPr>
          <w:lang w:val="fr"/>
        </w:rPr>
        <w:t xml:space="preserve">Les titres courants (en haut ou en bas de la page) ou les réclames sont transcrits.</w:t>
      </w:r>
    </w:p>
    <w:p>
      <w:pPr>
        <w:pStyle w:val="Heading4"/>
      </w:pPr>
      <w:bookmarkStart w:id="1082" w:name="_SECTION_1082"/>
      <w:r>
        <w:rPr>
          <w:lang w:val="fr"/>
        </w:rPr>
        <w:t xml:space="preserve">Pré-encodage</w:t>
      </w:r>
      <w:bookmarkEnd w:id="1082"/>
    </w:p>
    <w:p>
      <w:r>
        <w:rPr>
          <w:lang w:val="fr"/>
        </w:rPr>
        <w:t xml:space="preserve">Dans le cas où ceux-ci n’auraient pas été transcrits directement dans le texte, il est possible d’en faire une description générale dans la notice du manuscrit, en tête de document, en listant précisément les intervalles de folios concernés.</w:t>
      </w:r>
    </w:p>
    <w:p>
      <w:r>
        <w:rPr>
          <w:lang w:val="fr"/>
        </w:rPr>
        <w:t xml:space="preserve">Transcription des titres courants ou des réclames, sous la forme :</w:t>
      </w:r>
    </w:p>
    <w:p>
      <w:pPr>
        <w:pStyle w:val="Heading5"/>
      </w:pPr>
      <w:bookmarkStart w:id="1083" w:name="_SECTION_1083"/>
      <w:r>
        <w:rPr>
          <w:lang w:val="fr"/>
        </w:rPr>
        <w:t xml:space="preserve">Exemple</w:t>
      </w:r>
      <w:bookmarkEnd w:id="1083"/>
    </w:p>
    <w:p>
      <w:r>
        <w:rPr>
          <w:lang w:val="fr"/>
        </w:rPr>
        <w:t xml:space="preserve">[titre courant : « xxxx »] à l’emplacement où ils se trouvent.</w:t>
      </w:r>
    </w:p>
    <w:p>
      <w:pPr>
        <w:pStyle w:val="Heading4"/>
      </w:pPr>
      <w:bookmarkStart w:id="1084" w:name="_SECTION_1084"/>
      <w:r>
        <w:rPr>
          <w:lang w:val="fr"/>
        </w:rPr>
        <w:t xml:space="preserve">Encodage</w:t>
      </w:r>
      <w:bookmarkEnd w:id="1084"/>
    </w:p>
    <w:p>
      <w:r>
        <w:rPr>
          <w:lang w:val="fr"/>
        </w:rPr>
        <w:t xml:space="preserve">Les titres courants sont encodés au moyen d’un élément </w:t>
      </w:r>
      <w:r>
        <w:t>&lt;</w:t>
      </w:r>
      <w:r>
        <w:rPr>
          <w:rFonts w:ascii="Courier" w:hAnsi="Courier"/>
          <w:lang w:val="fr"/>
        </w:rPr>
        <w:t xml:space="preserve">fw</w:t>
      </w:r>
      <w:r>
        <w:t>&gt;</w:t>
      </w:r>
      <w:r>
        <w:rPr>
          <w:lang w:val="fr"/>
        </w:rPr>
        <w:t xml:space="preserve"> (</w:t>
      </w:r>
      <w:r>
        <w:rPr>
          <w:rFonts w:ascii="Courier" w:hAnsi="Courier"/>
          <w:lang w:val="fr"/>
        </w:rPr>
        <w:t xml:space="preserve">type=”runningHead”</w:t>
      </w:r>
      <w:r>
        <w:rPr>
          <w:lang w:val="fr"/>
        </w:rPr>
        <w:t xml:space="preserve">).</w:t>
      </w:r>
    </w:p>
    <w:p>
      <w:r>
        <w:rPr>
          <w:lang w:val="fr"/>
        </w:rPr>
        <w:t xml:space="preserve">Les réclames sont encodées au moyen d’un élément </w:t>
      </w:r>
      <w:r>
        <w:t>&lt;</w:t>
      </w:r>
      <w:r>
        <w:rPr>
          <w:rFonts w:ascii="Courier" w:hAnsi="Courier"/>
          <w:lang w:val="fr"/>
        </w:rPr>
        <w:t xml:space="preserve">catchwords</w:t>
      </w:r>
      <w:r>
        <w:t>&gt;</w:t>
      </w:r>
      <w:r>
        <w:rPr>
          <w:lang w:val="fr"/>
        </w:rPr>
        <w:t xml:space="preserve">  </w:t>
      </w:r>
    </w:p>
    <w:p>
      <w:pPr>
        <w:pStyle w:val="Heading5"/>
      </w:pPr>
      <w:bookmarkStart w:id="1085" w:name="_SECTION_1085"/>
      <w:r>
        <w:rPr>
          <w:lang w:val="fr"/>
        </w:rPr>
        <w:t xml:space="preserve">Exemple</w:t>
      </w:r>
      <w:bookmarkEnd w:id="1085"/>
    </w:p>
    <w:p>
      <w:r>
        <w:rPr>
          <w:rStyle w:val="Special"/>
        </w:rPr>
        <w:t xml:space="preserve">&lt;</w:t>
      </w:r>
      <w:r>
        <w:rPr>
          <w:rStyle w:val="Special"/>
          <w:b/>
        </w:rPr>
        <w:t xml:space="preserve">fw</w:t>
      </w:r>
      <w:r>
        <w:rPr>
          <w:rStyle w:val="Special"/>
        </w:rPr>
        <w:t xml:space="preserve"> </w:t>
      </w:r>
      <w:r>
        <w:rPr>
          <w:rStyle w:val="Special"/>
          <w:b/>
        </w:rPr>
        <w:t xml:space="preserve">type</w:t>
      </w:r>
      <w:r>
        <w:rPr>
          <w:rStyle w:val="Special"/>
        </w:rPr>
        <w:t xml:space="preserve">="runningHead"&gt;Traité des commodités &lt;/</w:t>
      </w:r>
      <w:r>
        <w:rPr>
          <w:rStyle w:val="Special"/>
          <w:b/>
        </w:rPr>
        <w:t xml:space="preserve">fw</w:t>
      </w:r>
      <w:r>
        <w:rPr>
          <w:rStyle w:val="Special"/>
        </w:rPr>
        <w:t xml:space="preserve">&gt;</w:t>
      </w:r>
    </w:p>
    <w:p>
      <w:pPr>
        <w:pStyle w:val="Heading4"/>
      </w:pPr>
      <w:bookmarkStart w:id="1086" w:name="_SECTION_1086"/>
      <w:r>
        <w:rPr>
          <w:lang w:val="fr"/>
        </w:rPr>
        <w:t xml:space="preserve">Rendu</w:t>
      </w:r>
      <w:bookmarkEnd w:id="1086"/>
    </w:p>
    <w:p>
      <w:r>
        <w:rPr>
          <w:lang w:val="fr"/>
        </w:rPr>
        <w:t xml:space="preserve">Les titres courants et les réclames ne sont pas affichés dans l’édition.</w:t>
      </w:r>
    </w:p>
    <w:p>
      <w:pPr>
        <w:pStyle w:val="Heading3"/>
      </w:pPr>
      <w:bookmarkStart w:id="1087" w:name="_SECTION_1087"/>
      <w:r>
        <w:rPr>
          <w:lang w:val="fr"/>
        </w:rPr>
        <w:t xml:space="preserve">Localisation</w:t>
      </w:r>
      <w:bookmarkEnd w:id="1087"/>
    </w:p>
    <w:p>
      <w:pPr>
        <w:pStyle w:val="Heading4"/>
      </w:pPr>
      <w:bookmarkStart w:id="1088" w:name="_SECTION_1088"/>
      <w:r>
        <w:rPr>
          <w:lang w:val="fr"/>
        </w:rPr>
        <w:t xml:space="preserve">Encodage</w:t>
      </w:r>
      <w:bookmarkEnd w:id="1088"/>
    </w:p>
    <w:p>
      <w:r>
        <w:rPr>
          <w:lang w:val="fr"/>
        </w:rPr>
        <w:t xml:space="preserve">Les localisations sont fournies au moyen de l’attribut </w:t>
      </w:r>
      <w:r>
        <w:rPr>
          <w:rStyle w:val=""/>
          <w:i/>
        </w:rPr>
        <w:t xml:space="preserve">@place</w:t>
      </w:r>
      <w:r>
        <w:rPr>
          <w:lang w:val="fr"/>
        </w:rPr>
        <w:t xml:space="preserve"> qui peut prendre les valeurs suivantes.</w:t>
      </w:r>
    </w:p>
    <w:p>
      <w:pPr>
        <w:pStyle w:val="ListContinue"/>
        <w:numPr>
          <w:ilvl w:val="0"/>
          <w:numId w:val="2"/>
        </w:numPr>
      </w:pPr>
      <w:r>
        <w:rPr>
          <w:lang w:val="fr"/>
        </w:rPr>
        <w:t xml:space="preserve">  </w:t>
      </w:r>
      <w:r>
        <w:rPr>
          <w:rFonts w:ascii="Courier" w:hAnsi="Courier"/>
          <w:lang w:val="fr"/>
        </w:rPr>
        <w:t xml:space="preserve">place="top"</w:t>
      </w:r>
      <w:r>
        <w:rPr>
          <w:lang w:val="fr"/>
        </w:rPr>
        <w:t xml:space="preserve">  </w:t>
      </w:r>
    </w:p>
    <w:p>
      <w:pPr>
        <w:pStyle w:val="ListContinue"/>
        <w:numPr>
          <w:ilvl w:val="0"/>
          <w:numId w:val="2"/>
        </w:numPr>
      </w:pPr>
      <w:r>
        <w:rPr>
          <w:lang w:val="fr"/>
        </w:rPr>
        <w:t xml:space="preserve">  </w:t>
      </w:r>
      <w:r>
        <w:rPr>
          <w:rFonts w:ascii="Courier" w:hAnsi="Courier"/>
          <w:lang w:val="fr"/>
        </w:rPr>
        <w:t xml:space="preserve">place="topRight"</w:t>
      </w:r>
      <w:r>
        <w:rPr>
          <w:lang w:val="fr"/>
        </w:rPr>
        <w:t xml:space="preserve">  </w:t>
      </w:r>
    </w:p>
    <w:p>
      <w:pPr>
        <w:pStyle w:val="ListContinue"/>
        <w:numPr>
          <w:ilvl w:val="0"/>
          <w:numId w:val="2"/>
        </w:numPr>
      </w:pPr>
      <w:r>
        <w:rPr>
          <w:lang w:val="fr"/>
        </w:rPr>
        <w:t xml:space="preserve">  </w:t>
      </w:r>
      <w:r>
        <w:rPr>
          <w:rFonts w:ascii="Courier" w:hAnsi="Courier"/>
          <w:lang w:val="fr"/>
        </w:rPr>
        <w:t xml:space="preserve">place="topLeft"</w:t>
      </w:r>
      <w:r>
        <w:rPr>
          <w:lang w:val="fr"/>
        </w:rPr>
        <w:t xml:space="preserve">  </w:t>
      </w:r>
    </w:p>
    <w:p>
      <w:pPr>
        <w:pStyle w:val="ListContinue"/>
        <w:numPr>
          <w:ilvl w:val="0"/>
          <w:numId w:val="2"/>
        </w:numPr>
      </w:pPr>
      <w:r>
        <w:rPr>
          <w:lang w:val="fr"/>
        </w:rPr>
        <w:t xml:space="preserve">  </w:t>
      </w:r>
      <w:r>
        <w:rPr>
          <w:rFonts w:ascii="Courier" w:hAnsi="Courier"/>
          <w:lang w:val="fr"/>
        </w:rPr>
        <w:t xml:space="preserve">place="topCenter"</w:t>
      </w:r>
      <w:r>
        <w:rPr>
          <w:lang w:val="fr"/>
        </w:rPr>
        <w:t xml:space="preserve">  </w:t>
      </w:r>
    </w:p>
    <w:p>
      <w:pPr>
        <w:pStyle w:val="ListContinue"/>
        <w:numPr>
          <w:ilvl w:val="0"/>
          <w:numId w:val="2"/>
        </w:numPr>
      </w:pPr>
      <w:r>
        <w:rPr>
          <w:lang w:val="fr"/>
        </w:rPr>
        <w:t xml:space="preserve">  </w:t>
      </w:r>
      <w:r>
        <w:rPr>
          <w:rFonts w:ascii="Courier" w:hAnsi="Courier"/>
          <w:lang w:val="fr"/>
        </w:rPr>
        <w:t xml:space="preserve">place="bottom"</w:t>
      </w:r>
      <w:r>
        <w:rPr>
          <w:lang w:val="fr"/>
        </w:rPr>
        <w:t xml:space="preserve">  </w:t>
      </w:r>
    </w:p>
    <w:p>
      <w:pPr>
        <w:pStyle w:val="ListContinue"/>
        <w:numPr>
          <w:ilvl w:val="0"/>
          <w:numId w:val="2"/>
        </w:numPr>
      </w:pPr>
      <w:r>
        <w:rPr>
          <w:lang w:val="fr"/>
        </w:rPr>
        <w:t xml:space="preserve">  </w:t>
      </w:r>
      <w:r>
        <w:rPr>
          <w:rFonts w:ascii="Courier" w:hAnsi="Courier"/>
          <w:lang w:val="fr"/>
        </w:rPr>
        <w:t xml:space="preserve">place="bottomRight"</w:t>
      </w:r>
      <w:r>
        <w:rPr>
          <w:lang w:val="fr"/>
        </w:rPr>
        <w:t xml:space="preserve">  </w:t>
      </w:r>
    </w:p>
    <w:p>
      <w:pPr>
        <w:pStyle w:val="ListContinue"/>
        <w:numPr>
          <w:ilvl w:val="0"/>
          <w:numId w:val="2"/>
        </w:numPr>
      </w:pPr>
      <w:r>
        <w:rPr>
          <w:lang w:val="fr"/>
        </w:rPr>
        <w:t xml:space="preserve">  </w:t>
      </w:r>
      <w:r>
        <w:rPr>
          <w:rFonts w:ascii="Courier" w:hAnsi="Courier"/>
          <w:lang w:val="fr"/>
        </w:rPr>
        <w:t xml:space="preserve">place="bottomLeft"</w:t>
      </w:r>
      <w:r>
        <w:rPr>
          <w:lang w:val="fr"/>
        </w:rPr>
        <w:t xml:space="preserve">  </w:t>
      </w:r>
    </w:p>
    <w:p>
      <w:pPr>
        <w:pStyle w:val="ListContinue"/>
        <w:numPr>
          <w:ilvl w:val="0"/>
          <w:numId w:val="2"/>
        </w:numPr>
      </w:pPr>
      <w:r>
        <w:rPr>
          <w:lang w:val="fr"/>
        </w:rPr>
        <w:t xml:space="preserve">  </w:t>
      </w:r>
      <w:r>
        <w:rPr>
          <w:rFonts w:ascii="Courier" w:hAnsi="Courier"/>
          <w:lang w:val="fr"/>
        </w:rPr>
        <w:t xml:space="preserve">place="bottomCenter"</w:t>
      </w:r>
      <w:r>
        <w:rPr>
          <w:lang w:val="fr"/>
        </w:rPr>
        <w:t xml:space="preserve">  </w:t>
      </w:r>
    </w:p>
    <w:p>
      <w:pPr>
        <w:pStyle w:val="ListContinue"/>
        <w:numPr>
          <w:ilvl w:val="0"/>
          <w:numId w:val="2"/>
        </w:numPr>
      </w:pPr>
      <w:r>
        <w:rPr>
          <w:lang w:val="fr"/>
        </w:rPr>
        <w:t xml:space="preserve">  </w:t>
      </w:r>
      <w:r>
        <w:rPr>
          <w:rFonts w:ascii="Courier" w:hAnsi="Courier"/>
          <w:lang w:val="fr"/>
        </w:rPr>
        <w:t xml:space="preserve">place="marginRight"</w:t>
      </w:r>
      <w:r>
        <w:rPr>
          <w:lang w:val="fr"/>
        </w:rPr>
        <w:t xml:space="preserve">  </w:t>
      </w:r>
    </w:p>
    <w:p>
      <w:pPr>
        <w:pStyle w:val="ListContinue"/>
        <w:numPr>
          <w:ilvl w:val="0"/>
          <w:numId w:val="2"/>
        </w:numPr>
      </w:pPr>
      <w:r>
        <w:rPr>
          <w:lang w:val="fr"/>
        </w:rPr>
        <w:t xml:space="preserve">  </w:t>
      </w:r>
      <w:r>
        <w:rPr>
          <w:rFonts w:ascii="Courier" w:hAnsi="Courier"/>
          <w:lang w:val="fr"/>
        </w:rPr>
        <w:t xml:space="preserve">place="marginLeft"</w:t>
      </w:r>
      <w:r>
        <w:rPr>
          <w:lang w:val="fr"/>
        </w:rPr>
        <w:t xml:space="preserve">  </w:t>
      </w:r>
    </w:p>
    <w:p>
      <w:pPr>
        <w:pStyle w:val="ListContinue"/>
        <w:numPr>
          <w:ilvl w:val="0"/>
          <w:numId w:val="2"/>
        </w:numPr>
      </w:pPr>
      <w:r>
        <w:rPr>
          <w:lang w:val="fr"/>
        </w:rPr>
        <w:t xml:space="preserve">  </w:t>
      </w:r>
      <w:r>
        <w:rPr>
          <w:rFonts w:ascii="Courier" w:hAnsi="Courier"/>
          <w:lang w:val="fr"/>
        </w:rPr>
        <w:t xml:space="preserve">place="marginTop"</w:t>
      </w:r>
      <w:r>
        <w:rPr>
          <w:lang w:val="fr"/>
        </w:rPr>
        <w:t xml:space="preserve">  </w:t>
      </w:r>
    </w:p>
    <w:p>
      <w:pPr>
        <w:pStyle w:val="ListContinue"/>
        <w:numPr>
          <w:ilvl w:val="0"/>
          <w:numId w:val="2"/>
        </w:numPr>
      </w:pPr>
      <w:r>
        <w:rPr>
          <w:lang w:val="fr"/>
        </w:rPr>
        <w:t xml:space="preserve">  </w:t>
      </w:r>
      <w:r>
        <w:rPr>
          <w:rFonts w:ascii="Courier" w:hAnsi="Courier"/>
          <w:lang w:val="fr"/>
        </w:rPr>
        <w:t xml:space="preserve">place="marginBottom"</w:t>
      </w:r>
      <w:r>
        <w:rPr>
          <w:lang w:val="fr"/>
        </w:rPr>
        <w:t xml:space="preserve">  </w:t>
      </w:r>
    </w:p>
    <w:p>
      <w:pPr>
        <w:pStyle w:val="ListContinue"/>
        <w:numPr>
          <w:ilvl w:val="0"/>
          <w:numId w:val="2"/>
        </w:numPr>
      </w:pPr>
      <w:r>
        <w:rPr>
          <w:lang w:val="fr"/>
        </w:rPr>
        <w:t xml:space="preserve">  </w:t>
      </w:r>
      <w:r>
        <w:rPr>
          <w:rFonts w:ascii="Courier" w:hAnsi="Courier"/>
          <w:lang w:val="fr"/>
        </w:rPr>
        <w:t xml:space="preserve">place="below"</w:t>
      </w:r>
      <w:r>
        <w:rPr>
          <w:lang w:val="fr"/>
        </w:rPr>
        <w:t xml:space="preserve">  </w:t>
      </w:r>
    </w:p>
    <w:p>
      <w:pPr>
        <w:pStyle w:val="ListContinue"/>
        <w:numPr>
          <w:ilvl w:val="0"/>
          <w:numId w:val="2"/>
        </w:numPr>
      </w:pPr>
      <w:r>
        <w:rPr>
          <w:lang w:val="fr"/>
        </w:rPr>
        <w:t xml:space="preserve">  </w:t>
      </w:r>
      <w:r>
        <w:rPr>
          <w:rFonts w:ascii="Courier" w:hAnsi="Courier"/>
          <w:lang w:val="fr"/>
        </w:rPr>
        <w:t xml:space="preserve">place="above"</w:t>
      </w:r>
      <w:r>
        <w:rPr>
          <w:lang w:val="fr"/>
        </w:rPr>
        <w:t xml:space="preserve">  </w:t>
      </w:r>
    </w:p>
    <w:p>
      <w:r>
        <w:rPr>
          <w:lang w:val="fr"/>
        </w:rPr>
        <w:t xml:space="preserve">Cet attribut est disponible sur l’élément </w:t>
      </w:r>
      <w:r>
        <w:t>&lt;</w:t>
      </w:r>
      <w:r>
        <w:rPr>
          <w:rFonts w:ascii="Courier" w:hAnsi="Courier"/>
          <w:lang w:val="fr"/>
        </w:rPr>
        <w:t xml:space="preserve">add</w:t>
      </w:r>
      <w:r>
        <w:t>&gt;</w:t>
      </w:r>
      <w:r>
        <w:rPr>
          <w:lang w:val="fr"/>
        </w:rPr>
        <w:t xml:space="preserve">, </w:t>
      </w:r>
      <w:r>
        <w:t>&lt;</w:t>
      </w:r>
      <w:r>
        <w:rPr>
          <w:rFonts w:ascii="Courier" w:hAnsi="Courier"/>
          <w:lang w:val="fr"/>
        </w:rPr>
        <w:t xml:space="preserve">label</w:t>
      </w:r>
      <w:r>
        <w:t>&gt;</w:t>
      </w:r>
      <w:r>
        <w:rPr>
          <w:lang w:val="fr"/>
        </w:rPr>
        <w:t xml:space="preserve">, </w:t>
      </w:r>
      <w:r>
        <w:t>&lt;</w:t>
      </w:r>
      <w:r>
        <w:rPr>
          <w:rFonts w:ascii="Courier" w:hAnsi="Courier"/>
          <w:lang w:val="fr"/>
        </w:rPr>
        <w:t xml:space="preserve">note</w:t>
      </w:r>
      <w:r>
        <w:t>&gt;</w:t>
      </w:r>
      <w:r>
        <w:rPr>
          <w:lang w:val="fr"/>
        </w:rPr>
        <w:t xml:space="preserve">, </w:t>
      </w:r>
      <w:r>
        <w:t>&lt;</w:t>
      </w:r>
      <w:r>
        <w:rPr>
          <w:rFonts w:ascii="Courier" w:hAnsi="Courier"/>
          <w:lang w:val="fr"/>
        </w:rPr>
        <w:t xml:space="preserve">addSpan</w:t>
      </w:r>
      <w:r>
        <w:t>&gt;</w:t>
      </w:r>
      <w:r>
        <w:rPr>
          <w:lang w:val="fr"/>
        </w:rPr>
        <w:t xml:space="preserve">, </w:t>
      </w:r>
      <w:r>
        <w:t>&lt;</w:t>
      </w:r>
      <w:r>
        <w:rPr>
          <w:rFonts w:ascii="Courier" w:hAnsi="Courier"/>
          <w:lang w:val="fr"/>
        </w:rPr>
        <w:t xml:space="preserve">fw</w:t>
      </w:r>
      <w:r>
        <w:t>&gt;</w:t>
      </w:r>
      <w:r>
        <w:rPr>
          <w:lang w:val="fr"/>
        </w:rPr>
        <w:t xml:space="preserve">, </w:t>
      </w:r>
      <w:r>
        <w:t>&lt;</w:t>
      </w:r>
      <w:r>
        <w:rPr>
          <w:rFonts w:ascii="Courier" w:hAnsi="Courier"/>
          <w:lang w:val="fr"/>
        </w:rPr>
        <w:t xml:space="preserve">metamark</w:t>
      </w:r>
      <w:r>
        <w:t>&gt;</w:t>
      </w:r>
      <w:r>
        <w:rPr>
          <w:lang w:val="fr"/>
        </w:rPr>
        <w:t xml:space="preserve"> et </w:t>
      </w:r>
      <w:r>
        <w:t>&lt;</w:t>
      </w:r>
      <w:r>
        <w:rPr>
          <w:rFonts w:ascii="Courier" w:hAnsi="Courier"/>
          <w:lang w:val="fr"/>
        </w:rPr>
        <w:t xml:space="preserve">figure</w:t>
      </w:r>
      <w:r>
        <w:t>&gt;</w:t>
      </w:r>
      <w:r>
        <w:rPr>
          <w:lang w:val="fr"/>
        </w:rPr>
        <w:t xml:space="preserve">.</w:t>
      </w:r>
    </w:p>
    <w:p>
      <w:pPr>
        <w:pStyle w:val="Heading5"/>
      </w:pPr>
      <w:bookmarkStart w:id="1089" w:name="_SECTION_1089"/>
      <w:r>
        <w:rPr>
          <w:lang w:val="fr"/>
        </w:rPr>
        <w:t xml:space="preserve">Rendu</w:t>
      </w:r>
      <w:bookmarkEnd w:id="1089"/>
    </w:p>
    <w:p>
      <w:r>
        <w:rPr>
          <w:lang w:val="fr"/>
        </w:rPr>
        <w:t xml:space="preserve">Fournir l’emplacement du passage concerné au survol pour </w:t>
      </w:r>
      <w:r>
        <w:t>&lt;</w:t>
      </w:r>
      <w:r>
        <w:rPr>
          <w:rFonts w:ascii="Courier" w:hAnsi="Courier"/>
          <w:lang w:val="fr"/>
        </w:rPr>
        <w:t xml:space="preserve">add</w:t>
      </w:r>
      <w:r>
        <w:t>&gt;</w:t>
      </w:r>
      <w:r>
        <w:rPr>
          <w:lang w:val="fr"/>
        </w:rPr>
        <w:t xml:space="preserve">, </w:t>
      </w:r>
      <w:r>
        <w:t>&lt;</w:t>
      </w:r>
      <w:r>
        <w:rPr>
          <w:rFonts w:ascii="Courier" w:hAnsi="Courier"/>
          <w:lang w:val="fr"/>
        </w:rPr>
        <w:t xml:space="preserve">label</w:t>
      </w:r>
      <w:r>
        <w:t>&gt;</w:t>
      </w:r>
      <w:r>
        <w:rPr>
          <w:lang w:val="fr"/>
        </w:rPr>
        <w:t xml:space="preserve"> et </w:t>
      </w:r>
      <w:r>
        <w:t>&lt;</w:t>
      </w:r>
      <w:r>
        <w:rPr>
          <w:rFonts w:ascii="Courier" w:hAnsi="Courier"/>
          <w:lang w:val="fr"/>
        </w:rPr>
        <w:t xml:space="preserve">note</w:t>
      </w:r>
      <w:r>
        <w:t>&gt;</w:t>
      </w:r>
      <w:r>
        <w:rPr>
          <w:lang w:val="fr"/>
        </w:rPr>
        <w:t xml:space="preserve">.</w:t>
      </w:r>
    </w:p>
    <w:p>
      <w:r>
        <w:rPr>
          <w:lang w:val="fr"/>
        </w:rPr>
        <w:t xml:space="preserve">Trouver une manière de fournir graphiquement l’indication qu’une information est disponible au survol (pointillé).</w:t>
      </w:r>
    </w:p>
    <w:p>
      <w:pPr>
        <w:pStyle w:val="ListContinue"/>
        <w:numPr>
          <w:ilvl w:val="0"/>
          <w:numId w:val="2"/>
        </w:numPr>
      </w:pPr>
      <w:r>
        <w:rPr>
          <w:lang w:val="fr"/>
        </w:rPr>
        <w:t xml:space="preserve">  </w:t>
      </w:r>
      <w:r>
        <w:rPr>
          <w:rFonts w:ascii="Courier" w:hAnsi="Courier"/>
          <w:lang w:val="fr"/>
        </w:rPr>
        <w:t xml:space="preserve">place="top"</w:t>
      </w:r>
      <w:r>
        <w:rPr>
          <w:lang w:val="fr"/>
        </w:rPr>
        <w:t xml:space="preserve"> en haut </w:t>
      </w:r>
    </w:p>
    <w:p>
      <w:pPr>
        <w:pStyle w:val="ListContinue"/>
        <w:numPr>
          <w:ilvl w:val="0"/>
          <w:numId w:val="2"/>
        </w:numPr>
      </w:pPr>
      <w:r>
        <w:rPr>
          <w:lang w:val="fr"/>
        </w:rPr>
        <w:t xml:space="preserve">  </w:t>
      </w:r>
      <w:r>
        <w:rPr>
          <w:rFonts w:ascii="Courier" w:hAnsi="Courier"/>
          <w:lang w:val="fr"/>
        </w:rPr>
        <w:t xml:space="preserve">place="topRight"</w:t>
      </w:r>
      <w:r>
        <w:rPr>
          <w:lang w:val="fr"/>
        </w:rPr>
        <w:t xml:space="preserve"> en haut à droite </w:t>
      </w:r>
    </w:p>
    <w:p>
      <w:pPr>
        <w:pStyle w:val="ListContinue"/>
        <w:numPr>
          <w:ilvl w:val="0"/>
          <w:numId w:val="2"/>
        </w:numPr>
      </w:pPr>
      <w:r>
        <w:rPr>
          <w:lang w:val="fr"/>
        </w:rPr>
        <w:t xml:space="preserve">  </w:t>
      </w:r>
      <w:r>
        <w:rPr>
          <w:rFonts w:ascii="Courier" w:hAnsi="Courier"/>
          <w:lang w:val="fr"/>
        </w:rPr>
        <w:t xml:space="preserve">place="topLeft"</w:t>
      </w:r>
      <w:r>
        <w:rPr>
          <w:lang w:val="fr"/>
        </w:rPr>
        <w:t xml:space="preserve"> en haut à gauche </w:t>
      </w:r>
    </w:p>
    <w:p>
      <w:pPr>
        <w:pStyle w:val="ListContinue"/>
        <w:numPr>
          <w:ilvl w:val="0"/>
          <w:numId w:val="2"/>
        </w:numPr>
      </w:pPr>
      <w:r>
        <w:rPr>
          <w:lang w:val="fr"/>
        </w:rPr>
        <w:t xml:space="preserve">  </w:t>
      </w:r>
      <w:r>
        <w:rPr>
          <w:rFonts w:ascii="Courier" w:hAnsi="Courier"/>
          <w:lang w:val="fr"/>
        </w:rPr>
        <w:t xml:space="preserve">place="topCenter"</w:t>
      </w:r>
      <w:r>
        <w:rPr>
          <w:lang w:val="fr"/>
        </w:rPr>
        <w:t xml:space="preserve"> en haut au milieu </w:t>
      </w:r>
    </w:p>
    <w:p>
      <w:pPr>
        <w:pStyle w:val="ListContinue"/>
        <w:numPr>
          <w:ilvl w:val="0"/>
          <w:numId w:val="2"/>
        </w:numPr>
      </w:pPr>
      <w:r>
        <w:rPr>
          <w:lang w:val="fr"/>
        </w:rPr>
        <w:t xml:space="preserve">  </w:t>
      </w:r>
      <w:r>
        <w:rPr>
          <w:rFonts w:ascii="Courier" w:hAnsi="Courier"/>
          <w:lang w:val="fr"/>
        </w:rPr>
        <w:t xml:space="preserve">place="bottom"</w:t>
      </w:r>
      <w:r>
        <w:rPr>
          <w:lang w:val="fr"/>
        </w:rPr>
        <w:t xml:space="preserve"> en dessous </w:t>
      </w:r>
    </w:p>
    <w:p>
      <w:pPr>
        <w:pStyle w:val="ListContinue"/>
        <w:numPr>
          <w:ilvl w:val="0"/>
          <w:numId w:val="2"/>
        </w:numPr>
      </w:pPr>
      <w:r>
        <w:rPr>
          <w:lang w:val="fr"/>
        </w:rPr>
        <w:t xml:space="preserve">  </w:t>
      </w:r>
      <w:r>
        <w:rPr>
          <w:rFonts w:ascii="Courier" w:hAnsi="Courier"/>
          <w:lang w:val="fr"/>
        </w:rPr>
        <w:t xml:space="preserve">place="bottomRight"</w:t>
      </w:r>
      <w:r>
        <w:rPr>
          <w:lang w:val="fr"/>
        </w:rPr>
        <w:t xml:space="preserve"> en dessous à droite </w:t>
      </w:r>
    </w:p>
    <w:p>
      <w:pPr>
        <w:pStyle w:val="ListContinue"/>
        <w:numPr>
          <w:ilvl w:val="0"/>
          <w:numId w:val="2"/>
        </w:numPr>
      </w:pPr>
      <w:r>
        <w:rPr>
          <w:lang w:val="fr"/>
        </w:rPr>
        <w:t xml:space="preserve">  </w:t>
      </w:r>
      <w:r>
        <w:rPr>
          <w:rFonts w:ascii="Courier" w:hAnsi="Courier"/>
          <w:lang w:val="fr"/>
        </w:rPr>
        <w:t xml:space="preserve">place="bottomLeft"</w:t>
      </w:r>
      <w:r>
        <w:rPr>
          <w:lang w:val="fr"/>
        </w:rPr>
        <w:t xml:space="preserve"> en dessous à gauche </w:t>
      </w:r>
    </w:p>
    <w:p>
      <w:pPr>
        <w:pStyle w:val="ListContinue"/>
        <w:numPr>
          <w:ilvl w:val="0"/>
          <w:numId w:val="2"/>
        </w:numPr>
      </w:pPr>
      <w:r>
        <w:rPr>
          <w:lang w:val="fr"/>
        </w:rPr>
        <w:t xml:space="preserve">  </w:t>
      </w:r>
      <w:r>
        <w:rPr>
          <w:rFonts w:ascii="Courier" w:hAnsi="Courier"/>
          <w:lang w:val="fr"/>
        </w:rPr>
        <w:t xml:space="preserve">place="bottomCenter"</w:t>
      </w:r>
      <w:r>
        <w:rPr>
          <w:lang w:val="fr"/>
        </w:rPr>
        <w:t xml:space="preserve"> en dessous au centre </w:t>
      </w:r>
    </w:p>
    <w:p>
      <w:pPr>
        <w:pStyle w:val="ListContinue"/>
        <w:numPr>
          <w:ilvl w:val="0"/>
          <w:numId w:val="2"/>
        </w:numPr>
      </w:pPr>
      <w:r>
        <w:rPr>
          <w:lang w:val="fr"/>
        </w:rPr>
        <w:t xml:space="preserve">  </w:t>
      </w:r>
      <w:r>
        <w:rPr>
          <w:rFonts w:ascii="Courier" w:hAnsi="Courier"/>
          <w:lang w:val="fr"/>
        </w:rPr>
        <w:t xml:space="preserve">place="marginRight"</w:t>
      </w:r>
      <w:r>
        <w:rPr>
          <w:lang w:val="fr"/>
        </w:rPr>
        <w:t xml:space="preserve"> dans la marge droite </w:t>
      </w:r>
    </w:p>
    <w:p>
      <w:pPr>
        <w:pStyle w:val="ListContinue"/>
        <w:numPr>
          <w:ilvl w:val="0"/>
          <w:numId w:val="2"/>
        </w:numPr>
      </w:pPr>
      <w:r>
        <w:rPr>
          <w:lang w:val="fr"/>
        </w:rPr>
        <w:t xml:space="preserve">  </w:t>
      </w:r>
      <w:r>
        <w:rPr>
          <w:rFonts w:ascii="Courier" w:hAnsi="Courier"/>
          <w:lang w:val="fr"/>
        </w:rPr>
        <w:t xml:space="preserve">place="marginLeft"</w:t>
      </w:r>
      <w:r>
        <w:rPr>
          <w:lang w:val="fr"/>
        </w:rPr>
        <w:t xml:space="preserve"> dans la marge gauche </w:t>
      </w:r>
    </w:p>
    <w:p>
      <w:pPr>
        <w:pStyle w:val="ListContinue"/>
        <w:numPr>
          <w:ilvl w:val="0"/>
          <w:numId w:val="2"/>
        </w:numPr>
      </w:pPr>
      <w:r>
        <w:rPr>
          <w:lang w:val="fr"/>
        </w:rPr>
        <w:t xml:space="preserve">  </w:t>
      </w:r>
      <w:r>
        <w:rPr>
          <w:rFonts w:ascii="Courier" w:hAnsi="Courier"/>
          <w:lang w:val="fr"/>
        </w:rPr>
        <w:t xml:space="preserve">place="marginTop"</w:t>
      </w:r>
      <w:r>
        <w:rPr>
          <w:lang w:val="fr"/>
        </w:rPr>
        <w:t xml:space="preserve"> dans la marge haute </w:t>
      </w:r>
    </w:p>
    <w:p>
      <w:pPr>
        <w:pStyle w:val="ListContinue"/>
        <w:numPr>
          <w:ilvl w:val="0"/>
          <w:numId w:val="2"/>
        </w:numPr>
      </w:pPr>
      <w:r>
        <w:rPr>
          <w:lang w:val="fr"/>
        </w:rPr>
        <w:t xml:space="preserve">  </w:t>
      </w:r>
      <w:r>
        <w:rPr>
          <w:rFonts w:ascii="Courier" w:hAnsi="Courier"/>
          <w:lang w:val="fr"/>
        </w:rPr>
        <w:t xml:space="preserve">place="marginBottom"</w:t>
      </w:r>
      <w:r>
        <w:rPr>
          <w:lang w:val="fr"/>
        </w:rPr>
        <w:t xml:space="preserve"> dans la marge basse </w:t>
      </w:r>
    </w:p>
    <w:p>
      <w:pPr>
        <w:pStyle w:val="ListContinue"/>
        <w:numPr>
          <w:ilvl w:val="0"/>
          <w:numId w:val="2"/>
        </w:numPr>
      </w:pPr>
      <w:r>
        <w:rPr>
          <w:lang w:val="fr"/>
        </w:rPr>
        <w:t xml:space="preserve">  </w:t>
      </w:r>
      <w:r>
        <w:rPr>
          <w:rFonts w:ascii="Courier" w:hAnsi="Courier"/>
          <w:lang w:val="fr"/>
        </w:rPr>
        <w:t xml:space="preserve">place="below"</w:t>
      </w:r>
      <w:r>
        <w:rPr>
          <w:lang w:val="fr"/>
        </w:rPr>
        <w:t xml:space="preserve"> en dessous </w:t>
      </w:r>
    </w:p>
    <w:p>
      <w:pPr>
        <w:pStyle w:val="ListContinue"/>
        <w:numPr>
          <w:ilvl w:val="0"/>
          <w:numId w:val="2"/>
        </w:numPr>
      </w:pPr>
      <w:r>
        <w:rPr>
          <w:lang w:val="fr"/>
        </w:rPr>
        <w:t xml:space="preserve">  </w:t>
      </w:r>
      <w:r>
        <w:rPr>
          <w:rFonts w:ascii="Courier" w:hAnsi="Courier"/>
          <w:lang w:val="fr"/>
        </w:rPr>
        <w:t xml:space="preserve">place="above"</w:t>
      </w:r>
      <w:r>
        <w:rPr>
          <w:lang w:val="fr"/>
        </w:rPr>
        <w:t xml:space="preserve"> en dessus </w:t>
      </w:r>
    </w:p>
    <w:p>
      <w:pPr>
        <w:pStyle w:val="Heading3"/>
      </w:pPr>
      <w:bookmarkStart w:id="1090" w:name="_SECTION_1090"/>
      <w:r>
        <w:rPr>
          <w:lang w:val="fr"/>
        </w:rPr>
        <w:t xml:space="preserve">Alignement</w:t>
      </w:r>
      <w:bookmarkEnd w:id="1090"/>
    </w:p>
    <w:p>
      <w:pPr>
        <w:pStyle w:val="Heading4"/>
      </w:pPr>
      <w:bookmarkStart w:id="1091" w:name="_SECTION_1091"/>
      <w:r>
        <w:rPr>
          <w:lang w:val="fr"/>
        </w:rPr>
        <w:t xml:space="preserve">Encodage</w:t>
      </w:r>
      <w:bookmarkEnd w:id="1091"/>
    </w:p>
    <w:p>
      <w:r>
        <w:rPr>
          <w:lang w:val="fr"/>
        </w:rPr>
        <w:t xml:space="preserve">L’alignement du texte est fourni au moyen de l’attribut </w:t>
      </w:r>
      <w:r>
        <w:rPr>
          <w:rStyle w:val=""/>
          <w:i/>
        </w:rPr>
        <w:t xml:space="preserve">@rend</w:t>
      </w:r>
      <w:r>
        <w:rPr>
          <w:lang w:val="fr"/>
        </w:rPr>
        <w:t xml:space="preserve"> qui peut prendre les valeurs suivantes :</w:t>
      </w:r>
    </w:p>
    <w:p>
      <w:pPr>
        <w:pStyle w:val="ListContinue"/>
        <w:numPr>
          <w:ilvl w:val="0"/>
          <w:numId w:val="2"/>
        </w:numPr>
      </w:pPr>
      <w:r>
        <w:rPr>
          <w:lang w:val="fr"/>
        </w:rPr>
        <w:t xml:space="preserve">  </w:t>
      </w:r>
      <w:r>
        <w:rPr>
          <w:rFonts w:ascii="Courier" w:hAnsi="Courier"/>
          <w:lang w:val="fr"/>
        </w:rPr>
        <w:t xml:space="preserve">rend="alignLeft"</w:t>
      </w:r>
      <w:r>
        <w:rPr>
          <w:lang w:val="fr"/>
        </w:rPr>
        <w:t xml:space="preserve">  </w:t>
      </w:r>
    </w:p>
    <w:p>
      <w:pPr>
        <w:pStyle w:val="ListContinue"/>
        <w:numPr>
          <w:ilvl w:val="0"/>
          <w:numId w:val="2"/>
        </w:numPr>
      </w:pPr>
      <w:r>
        <w:rPr>
          <w:lang w:val="fr"/>
        </w:rPr>
        <w:t xml:space="preserve">  </w:t>
      </w:r>
      <w:r>
        <w:rPr>
          <w:rFonts w:ascii="Courier" w:hAnsi="Courier"/>
          <w:lang w:val="fr"/>
        </w:rPr>
        <w:t xml:space="preserve">rend="alignRight"</w:t>
      </w:r>
      <w:r>
        <w:rPr>
          <w:lang w:val="fr"/>
        </w:rPr>
        <w:t xml:space="preserve">  </w:t>
      </w:r>
    </w:p>
    <w:p>
      <w:pPr>
        <w:pStyle w:val="ListContinue"/>
        <w:numPr>
          <w:ilvl w:val="0"/>
          <w:numId w:val="2"/>
        </w:numPr>
      </w:pPr>
      <w:r>
        <w:rPr>
          <w:lang w:val="fr"/>
        </w:rPr>
        <w:t xml:space="preserve">  </w:t>
      </w:r>
      <w:r>
        <w:rPr>
          <w:rFonts w:ascii="Courier" w:hAnsi="Courier"/>
          <w:lang w:val="fr"/>
        </w:rPr>
        <w:t xml:space="preserve">rend="alignCenter"</w:t>
      </w:r>
      <w:r>
        <w:rPr>
          <w:lang w:val="fr"/>
        </w:rPr>
        <w:t xml:space="preserve">  </w:t>
      </w:r>
    </w:p>
    <w:p>
      <w:pPr>
        <w:pStyle w:val="Heading5"/>
      </w:pPr>
      <w:bookmarkStart w:id="1092" w:name="_SECTION_1092"/>
      <w:r>
        <w:rPr>
          <w:lang w:val="fr"/>
        </w:rPr>
        <w:t xml:space="preserve">Exemple</w:t>
      </w:r>
      <w:bookmarkEnd w:id="1092"/>
    </w:p>
    <w:p>
      <w:r>
        <w:rPr>
          <w:rStyle w:val="Special"/>
        </w:rPr>
        <w:t xml:space="preserve">&lt;</w:t>
      </w:r>
      <w:r>
        <w:rPr>
          <w:rStyle w:val="Special"/>
          <w:b/>
        </w:rPr>
        <w:t xml:space="preserve">div</w:t>
      </w:r>
      <w:r>
        <w:rPr>
          <w:rStyle w:val="Special"/>
        </w:rPr>
        <w:t xml:space="preserve"> </w:t>
      </w:r>
      <w:r>
        <w:rPr>
          <w:rStyle w:val="Special"/>
          <w:b/>
        </w:rPr>
        <w:t xml:space="preserve">xml:id</w:t>
      </w:r>
      <w:r>
        <w:rPr>
          <w:rStyle w:val="Special"/>
        </w:rPr>
        <w:t xml:space="preserve">="c2Body01.01.05" </w:t>
      </w:r>
      <w:r>
        <w:rPr>
          <w:rStyle w:val="Special"/>
          <w:b/>
        </w:rPr>
        <w:t xml:space="preserve">type</w:t>
      </w:r>
      <w:r>
        <w:rPr>
          <w:rStyle w:val="Special"/>
        </w:rPr>
        <w:t xml:space="preserve">="chapter" </w:t>
      </w:r>
      <w:r>
        <w:rPr>
          <w:rStyle w:val="Special"/>
          <w:b/>
        </w:rPr>
        <w:t xml:space="preserve">n</w:t>
      </w:r>
      <w:r>
        <w:rPr>
          <w:rStyle w:val="Special"/>
        </w:rPr>
        <w:t xml:space="preserve">="5"&gt;</w:t>
      </w:r>
      <w:r>
        <w:br/>
      </w:r>
      <w:r>
        <w:rPr>
          <w:rStyle w:val="Special"/>
        </w:rPr>
        <w:t xml:space="preserve"> &lt;</w:t>
      </w:r>
      <w:r>
        <w:rPr>
          <w:rStyle w:val="Special"/>
          <w:b/>
        </w:rPr>
        <w:t xml:space="preserve">head</w:t>
      </w:r>
      <w:r>
        <w:rPr>
          <w:rStyle w:val="Special"/>
        </w:rPr>
        <w:t xml:space="preserve"> </w:t>
      </w:r>
      <w:r>
        <w:rPr>
          <w:rStyle w:val="Special"/>
          <w:b/>
        </w:rPr>
        <w:t xml:space="preserve">rend</w:t>
      </w:r>
      <w:r>
        <w:rPr>
          <w:rStyle w:val="Special"/>
        </w:rPr>
        <w:t xml:space="preserve">="alignCenter"&gt;Chapitre 5&lt;</w:t>
      </w:r>
      <w:r>
        <w:rPr>
          <w:rStyle w:val="Special"/>
          <w:b/>
        </w:rPr>
        <w:t xml:space="preserve">hi</w:t>
      </w:r>
      <w:r>
        <w:rPr>
          <w:rStyle w:val="Special"/>
        </w:rPr>
        <w:t xml:space="preserve"> </w:t>
      </w:r>
      <w:r>
        <w:rPr>
          <w:rStyle w:val="Special"/>
          <w:b/>
        </w:rPr>
        <w:t xml:space="preserve">rend</w:t>
      </w:r>
      <w:r>
        <w:rPr>
          <w:rStyle w:val="Special"/>
        </w:rPr>
        <w:t xml:space="preserve">="superscript"&gt;e&lt;/</w:t>
      </w:r>
      <w:r>
        <w:rPr>
          <w:rStyle w:val="Special"/>
          <w:b/>
        </w:rPr>
        <w:t xml:space="preserve">hi</w:t>
      </w:r>
      <w:r>
        <w:rPr>
          <w:rStyle w:val="Special"/>
        </w:rPr>
        <w:t xml:space="preserve">&gt;</w:t>
      </w:r>
      <w:r>
        <w:br/>
      </w:r>
      <w:r>
        <w:rPr>
          <w:rStyle w:val="Special"/>
        </w:rPr>
        <w:t xml:space="preserve">  &lt;</w:t>
      </w:r>
      <w:r>
        <w:rPr>
          <w:rStyle w:val="Special"/>
          <w:b/>
        </w:rPr>
        <w:t xml:space="preserve">lb</w:t>
      </w:r>
      <w:r>
        <w:rPr>
          <w:rStyle w:val="Special"/>
        </w:rPr>
        <w:t xml:space="preserve">/&gt; Description des Eglises conventuelles&lt;/</w:t>
      </w:r>
      <w:r>
        <w:rPr>
          <w:rStyle w:val="Special"/>
          <w:b/>
        </w:rPr>
        <w:t xml:space="preserve">head</w:t>
      </w:r>
      <w:r>
        <w:rPr>
          <w:rStyle w:val="Special"/>
        </w:rPr>
        <w:t xml:space="preserve">&gt;</w:t>
      </w:r>
      <w:r>
        <w:br/>
      </w:r>
      <w:r>
        <w:rPr>
          <w:rStyle w:val="Special"/>
        </w:rPr>
        <w:t xml:space="preserve">&lt;/</w:t>
      </w:r>
      <w:r>
        <w:rPr>
          <w:rStyle w:val="Special"/>
          <w:b/>
        </w:rPr>
        <w:t xml:space="preserve">div</w:t>
      </w:r>
      <w:r>
        <w:rPr>
          <w:rStyle w:val="Special"/>
        </w:rPr>
        <w:t xml:space="preserve">&gt;</w:t>
      </w:r>
    </w:p>
    <w:p>
      <w:pPr>
        <w:pStyle w:val="Heading4"/>
      </w:pPr>
      <w:bookmarkStart w:id="1093" w:name="_SECTION_1093"/>
      <w:r>
        <w:rPr>
          <w:lang w:val="fr"/>
        </w:rPr>
        <w:t xml:space="preserve">Rendu</w:t>
      </w:r>
      <w:bookmarkEnd w:id="1093"/>
    </w:p>
    <w:p>
      <w:r>
        <w:rPr>
          <w:lang w:val="fr"/>
        </w:rPr>
        <w:t xml:space="preserve">Modifier l’alignement du contenu textuel de l’élément concerné en fonction de la valeur prise par cet attribut.</w:t>
      </w:r>
    </w:p>
    <w:p>
      <w:pPr>
        <w:pStyle w:val="Heading3"/>
      </w:pPr>
      <w:bookmarkStart w:id="1094" w:name="_SECTION_1094"/>
      <w:r>
        <w:rPr>
          <w:lang w:val="fr"/>
        </w:rPr>
        <w:t xml:space="preserve">Signes graphiques</w:t>
      </w:r>
      <w:bookmarkEnd w:id="1094"/>
    </w:p>
    <w:p>
      <w:pPr>
        <w:pStyle w:val="Heading4"/>
      </w:pPr>
      <w:bookmarkStart w:id="1095" w:name="_SECTION_1095"/>
      <w:r>
        <w:rPr>
          <w:lang w:val="fr"/>
        </w:rPr>
        <w:t xml:space="preserve">Encodage</w:t>
      </w:r>
      <w:bookmarkEnd w:id="1095"/>
    </w:p>
    <w:p>
      <w:r>
        <w:rPr>
          <w:lang w:val="fr"/>
        </w:rPr>
        <w:t xml:space="preserve">Les signes graphiques dans le texte sont encodés au moyen d’un élément </w:t>
      </w:r>
      <w:r>
        <w:t>&lt;</w:t>
      </w:r>
      <w:r>
        <w:rPr>
          <w:rFonts w:ascii="Courier" w:hAnsi="Courier"/>
          <w:lang w:val="fr"/>
        </w:rPr>
        <w:t xml:space="preserve">metamark</w:t>
      </w:r>
      <w:r>
        <w:t>&gt;</w:t>
      </w:r>
      <w:r>
        <w:rPr>
          <w:lang w:val="fr"/>
        </w:rPr>
        <w:t xml:space="preserve">  </w:t>
      </w:r>
    </w:p>
    <w:p>
      <w:r>
        <w:rPr>
          <w:lang w:val="fr"/>
        </w:rPr>
        <w:t xml:space="preserve">La valeur de l’attribut </w:t>
      </w:r>
      <w:r>
        <w:rPr>
          <w:rStyle w:val=""/>
          <w:i/>
        </w:rPr>
        <w:t xml:space="preserve">@rend</w:t>
      </w:r>
      <w:r>
        <w:rPr>
          <w:lang w:val="fr"/>
        </w:rPr>
        <w:t xml:space="preserve"> permet de déterminer le type de marque graphique :</w:t>
      </w:r>
    </w:p>
    <w:p>
      <w:pPr>
        <w:pStyle w:val="ListContinue"/>
        <w:numPr>
          <w:ilvl w:val="0"/>
          <w:numId w:val="2"/>
        </w:numPr>
      </w:pPr>
      <w:r>
        <w:rPr>
          <w:lang w:val="fr"/>
        </w:rPr>
        <w:t xml:space="preserve">  </w:t>
      </w:r>
      <w:r>
        <w:rPr>
          <w:rFonts w:ascii="Courier" w:hAnsi="Courier"/>
          <w:lang w:val="fr"/>
        </w:rPr>
        <w:t xml:space="preserve">rend=”simpleLine”</w:t>
      </w:r>
      <w:r>
        <w:rPr>
          <w:lang w:val="fr"/>
        </w:rPr>
        <w:t xml:space="preserve"> ligne simple</w:t>
      </w:r>
    </w:p>
    <w:p>
      <w:pPr>
        <w:pStyle w:val="ListContinue"/>
        <w:numPr>
          <w:ilvl w:val="0"/>
          <w:numId w:val="2"/>
        </w:numPr>
      </w:pPr>
      <w:r>
        <w:rPr>
          <w:lang w:val="fr"/>
        </w:rPr>
        <w:t xml:space="preserve">  </w:t>
      </w:r>
      <w:r>
        <w:rPr>
          <w:rFonts w:ascii="Courier" w:hAnsi="Courier"/>
          <w:lang w:val="fr"/>
        </w:rPr>
        <w:t xml:space="preserve">rend=”doubleLine”</w:t>
      </w:r>
      <w:r>
        <w:rPr>
          <w:lang w:val="fr"/>
        </w:rPr>
        <w:t xml:space="preserve"> double ligne</w:t>
      </w:r>
    </w:p>
    <w:p>
      <w:pPr>
        <w:pStyle w:val="ListContinue"/>
        <w:numPr>
          <w:ilvl w:val="0"/>
          <w:numId w:val="2"/>
        </w:numPr>
      </w:pPr>
      <w:r>
        <w:rPr>
          <w:lang w:val="fr"/>
        </w:rPr>
        <w:t xml:space="preserve">  </w:t>
      </w:r>
      <w:r>
        <w:rPr>
          <w:rFonts w:ascii="Courier" w:hAnsi="Courier"/>
          <w:lang w:val="fr"/>
        </w:rPr>
        <w:t xml:space="preserve">rend=”brace” </w:t>
      </w:r>
      <w:r>
        <w:rPr>
          <w:lang w:val="fr"/>
        </w:rPr>
        <w:t xml:space="preserve">accolade</w:t>
      </w:r>
    </w:p>
    <w:p>
      <w:pPr>
        <w:pStyle w:val="Heading5"/>
      </w:pPr>
      <w:bookmarkStart w:id="1096" w:name="_SECTION_1096"/>
      <w:r>
        <w:rPr>
          <w:lang w:val="fr"/>
        </w:rPr>
        <w:t xml:space="preserve">Exemple</w:t>
      </w:r>
      <w:bookmarkEnd w:id="1096"/>
    </w:p>
    <w:p>
      <w:r>
        <w:rPr>
          <w:rStyle w:val="Special"/>
        </w:rPr>
        <w:t xml:space="preserve">&lt;</w:t>
      </w:r>
      <w:r>
        <w:rPr>
          <w:rStyle w:val="Special"/>
          <w:b/>
        </w:rPr>
        <w:t xml:space="preserve">div</w:t>
      </w:r>
      <w:r>
        <w:rPr>
          <w:rStyle w:val="Special"/>
        </w:rPr>
        <w:t xml:space="preserve"> </w:t>
      </w:r>
      <w:r>
        <w:rPr>
          <w:rStyle w:val="Special"/>
          <w:b/>
        </w:rPr>
        <w:t xml:space="preserve">type</w:t>
      </w:r>
      <w:r>
        <w:rPr>
          <w:rStyle w:val="Special"/>
        </w:rPr>
        <w:t xml:space="preserve">="number" </w:t>
      </w:r>
      <w:r>
        <w:rPr>
          <w:rStyle w:val="Special"/>
          <w:b/>
        </w:rPr>
        <w:t xml:space="preserve">n</w:t>
      </w:r>
      <w:r>
        <w:rPr>
          <w:rStyle w:val="Special"/>
        </w:rPr>
        <w:t xml:space="preserve">="9" </w:t>
      </w:r>
      <w:r>
        <w:rPr>
          <w:rStyle w:val="Special"/>
          <w:b/>
        </w:rPr>
        <w:t xml:space="preserve">xml:id</w:t>
      </w:r>
      <w:r>
        <w:rPr>
          <w:rStyle w:val="Special"/>
        </w:rPr>
        <w:t xml:space="preserve">="t8Body02.03.09"&gt;</w:t>
      </w:r>
      <w:r>
        <w:br/>
      </w:r>
      <w:r>
        <w:rPr>
          <w:rStyle w:val="Special"/>
        </w:rPr>
        <w:t xml:space="preserve"> &lt;</w:t>
      </w:r>
      <w:r>
        <w:rPr>
          <w:rStyle w:val="Special"/>
          <w:b/>
        </w:rPr>
        <w:t xml:space="preserve">head</w:t>
      </w:r>
      <w:r>
        <w:rPr>
          <w:rStyle w:val="Special"/>
        </w:rPr>
        <w:t xml:space="preserve">&gt;9° &lt;/</w:t>
      </w:r>
      <w:r>
        <w:rPr>
          <w:rStyle w:val="Special"/>
          <w:b/>
        </w:rPr>
        <w:t xml:space="preserve">head</w:t>
      </w:r>
      <w:r>
        <w:rPr>
          <w:rStyle w:val="Special"/>
        </w:rPr>
        <w:t xml:space="preserve">&gt;</w:t>
      </w:r>
      <w:r>
        <w:br/>
      </w:r>
      <w:r>
        <w:rPr>
          <w:rStyle w:val="Special"/>
        </w:rPr>
        <w:t xml:space="preserve"> &lt;</w:t>
      </w:r>
      <w:r>
        <w:rPr>
          <w:rStyle w:val="Special"/>
          <w:b/>
        </w:rPr>
        <w:t xml:space="preserve">p</w:t>
      </w:r>
      <w:r>
        <w:rPr>
          <w:rStyle w:val="Special"/>
        </w:rPr>
        <w:t xml:space="preserve">&gt;Aux planchers où il y a de grandes Bayes pour des</w:t>
      </w:r>
      <w:r>
        <w:br/>
      </w:r>
      <w:r>
        <w:rPr>
          <w:rStyle w:val="Special"/>
        </w:rPr>
        <w:t xml:space="preserve">   passages d’Escaliers de dégagement, ou autrement, L’on</w:t>
      </w:r>
      <w:r>
        <w:br/>
      </w:r>
      <w:r>
        <w:rPr>
          <w:rStyle w:val="Special"/>
        </w:rPr>
        <w:t xml:space="preserve">   toise Séparément la Solive d’Enchevestrure, Le</w:t>
      </w:r>
      <w:r>
        <w:br/>
      </w:r>
      <w:r>
        <w:rPr>
          <w:rStyle w:val="Special"/>
        </w:rPr>
        <w:t xml:space="preserve">   Chevestre, et les Soliveaux qui y Sont assemblés</w:t>
      </w:r>
      <w:r>
        <w:br/>
      </w:r>
      <w:r>
        <w:rPr>
          <w:rStyle w:val="Special"/>
        </w:rPr>
        <w:t xml:space="preserve">   chacun pour cequils Sont.&lt;/</w:t>
      </w:r>
      <w:r>
        <w:rPr>
          <w:rStyle w:val="Special"/>
          <w:b/>
        </w:rPr>
        <w:t xml:space="preserve">p</w:t>
      </w:r>
      <w:r>
        <w:rPr>
          <w:rStyle w:val="Special"/>
        </w:rPr>
        <w:t xml:space="preserve">&gt;</w:t>
      </w:r>
      <w:r>
        <w:br/>
      </w:r>
      <w:r>
        <w:rPr>
          <w:rStyle w:val="Special"/>
        </w:rPr>
        <w:t xml:space="preserve">&lt;/</w:t>
      </w:r>
      <w:r>
        <w:rPr>
          <w:rStyle w:val="Special"/>
          <w:b/>
        </w:rPr>
        <w:t xml:space="preserve">div</w:t>
      </w:r>
      <w:r>
        <w:rPr>
          <w:rStyle w:val="Special"/>
        </w:rPr>
        <w:t xml:space="preserve">&gt;</w:t>
      </w:r>
      <w:r>
        <w:br/>
      </w:r>
      <w:r>
        <w:rPr>
          <w:rStyle w:val="Special"/>
        </w:rPr>
        <w:t xml:space="preserve">&lt;</w:t>
      </w:r>
      <w:r>
        <w:rPr>
          <w:rStyle w:val="Special"/>
          <w:b/>
        </w:rPr>
        <w:t xml:space="preserve">metamark</w:t>
      </w:r>
      <w:r>
        <w:rPr>
          <w:rStyle w:val="Special"/>
        </w:rPr>
        <w:t xml:space="preserve"> </w:t>
      </w:r>
      <w:r>
        <w:rPr>
          <w:rStyle w:val="Special"/>
          <w:b/>
        </w:rPr>
        <w:t xml:space="preserve">rend</w:t>
      </w:r>
      <w:r>
        <w:rPr>
          <w:rStyle w:val="Special"/>
        </w:rPr>
        <w:t xml:space="preserve">="doubleLine alignCenter"/&gt;</w:t>
      </w:r>
    </w:p>
    <w:p>
      <w:pPr>
        <w:pStyle w:val="Heading6"/>
      </w:pPr>
      <w:r>
        <w:rPr>
          <w:lang w:val="fr"/>
        </w:rPr>
        <w:t xml:space="preserve">Rendu</w:t>
      </w:r>
    </w:p>
    <w:p>
      <w:r>
        <w:rPr>
          <w:lang w:val="fr"/>
        </w:rPr>
        <w:t xml:space="preserve">Faire des propositions de rendu pour ces marques graphiques qui apparaissent soit en fin de paragraphe, soit comme ornements des titres.</w:t>
      </w:r>
    </w:p>
    <w:p>
      <w:pPr>
        <w:pStyle w:val="Heading3"/>
      </w:pPr>
      <w:bookmarkStart w:id="1097" w:name="_SECTION_1097"/>
      <w:r>
        <w:rPr>
          <w:lang w:val="fr"/>
        </w:rPr>
        <w:t xml:space="preserve">Gloses</w:t>
      </w:r>
      <w:bookmarkEnd w:id="1097"/>
    </w:p>
    <w:p>
      <w:r>
        <w:rPr>
          <w:lang w:val="fr"/>
        </w:rPr>
        <w:t xml:space="preserve">Les manuscrits font parfois apparaître des gloses marginales qui viennent éclaircir le sens de certains termes techniques ou apporter une précision. Ces marginalias sont parfois traitées à la manière de gloses.</w:t>
      </w:r>
    </w:p>
    <w:p>
      <w:pPr>
        <w:pStyle w:val="Heading4"/>
      </w:pPr>
      <w:bookmarkStart w:id="1098" w:name="_SECTION_1098"/>
      <w:r>
        <w:rPr>
          <w:lang w:val="fr"/>
        </w:rPr>
        <w:t xml:space="preserve">Encodage</w:t>
      </w:r>
      <w:bookmarkEnd w:id="1098"/>
    </w:p>
    <w:p>
      <w:r>
        <w:rPr>
          <w:lang w:val="fr"/>
        </w:rPr>
        <w:t xml:space="preserve">Les gloses qui apparaissent dans le manuscrit sont traitées au moyen des éléments dédiés de TEI </w:t>
      </w:r>
      <w:r>
        <w:t>&lt;</w:t>
      </w:r>
      <w:r>
        <w:rPr>
          <w:rFonts w:ascii="Courier" w:hAnsi="Courier"/>
          <w:lang w:val="fr"/>
        </w:rPr>
        <w:t xml:space="preserve">term</w:t>
      </w:r>
      <w:r>
        <w:t>&gt;</w:t>
      </w:r>
      <w:r>
        <w:rPr>
          <w:lang w:val="fr"/>
        </w:rPr>
        <w:t xml:space="preserve"> et </w:t>
      </w:r>
      <w:r>
        <w:t>&lt;</w:t>
      </w:r>
      <w:r>
        <w:rPr>
          <w:rFonts w:ascii="Courier" w:hAnsi="Courier"/>
          <w:lang w:val="fr"/>
        </w:rPr>
        <w:t xml:space="preserve">gloss</w:t>
      </w:r>
      <w:r>
        <w:t>&gt;</w:t>
      </w:r>
      <w:r>
        <w:rPr>
          <w:lang w:val="fr"/>
        </w:rPr>
        <w:t xml:space="preserve"> de la manière suivante :</w:t>
      </w:r>
    </w:p>
    <w:p>
      <w:r>
        <w:br/>
      </w:r>
      <w:r>
        <w:rPr>
          <w:rStyle w:val="Special"/>
        </w:rPr>
        <w:t xml:space="preserve">&lt;!-- exemple de gloses --&gt;&lt;</w:t>
      </w:r>
      <w:r>
        <w:rPr>
          <w:rStyle w:val="Special"/>
          <w:b/>
        </w:rPr>
        <w:t xml:space="preserve">p</w:t>
      </w:r>
      <w:r>
        <w:rPr>
          <w:rStyle w:val="Special"/>
        </w:rPr>
        <w:t xml:space="preserve"> </w:t>
      </w:r>
      <w:r>
        <w:rPr>
          <w:rStyle w:val="Special"/>
          <w:b/>
        </w:rPr>
        <w:t xml:space="preserve">xml:id</w:t>
      </w:r>
      <w:r>
        <w:rPr>
          <w:rStyle w:val="Special"/>
        </w:rPr>
        <w:t xml:space="preserve">="c2Front02.01.p003b"&gt;</w:t>
      </w:r>
      <w:r>
        <w:br/>
      </w:r>
      <w:r>
        <w:rPr>
          <w:rStyle w:val="Special"/>
        </w:rPr>
        <w:t xml:space="preserve"> &lt;</w:t>
      </w:r>
      <w:r>
        <w:rPr>
          <w:rStyle w:val="Special"/>
          <w:b/>
        </w:rPr>
        <w:t xml:space="preserve">ref</w:t>
      </w:r>
      <w:r>
        <w:rPr>
          <w:rStyle w:val="Special"/>
        </w:rPr>
        <w:t xml:space="preserve"> </w:t>
      </w:r>
      <w:r>
        <w:rPr>
          <w:rStyle w:val="Special"/>
          <w:b/>
        </w:rPr>
        <w:t xml:space="preserve">type</w:t>
      </w:r>
      <w:r>
        <w:rPr>
          <w:rStyle w:val="Special"/>
        </w:rPr>
        <w:t xml:space="preserve">="noteHistorical" </w:t>
      </w:r>
      <w:r>
        <w:rPr>
          <w:rStyle w:val="Special"/>
          <w:b/>
        </w:rPr>
        <w:t xml:space="preserve">target</w:t>
      </w:r>
      <w:r>
        <w:rPr>
          <w:rStyle w:val="Special"/>
        </w:rPr>
        <w:t xml:space="preserve">="#c2Nh0003"&gt;</w:t>
      </w:r>
      <w:r>
        <w:br/>
      </w:r>
      <w:r>
        <w:rPr>
          <w:rStyle w:val="Special"/>
        </w:rPr>
        <w:t xml:space="preserve">  &lt;</w:t>
      </w:r>
      <w:r>
        <w:rPr>
          <w:rStyle w:val="Special"/>
          <w:b/>
        </w:rPr>
        <w:t xml:space="preserve">hi</w:t>
      </w:r>
      <w:r>
        <w:rPr>
          <w:rStyle w:val="Special"/>
        </w:rPr>
        <w:t xml:space="preserve"> </w:t>
      </w:r>
      <w:r>
        <w:rPr>
          <w:rStyle w:val="Special"/>
          <w:b/>
        </w:rPr>
        <w:t xml:space="preserve">rend</w:t>
      </w:r>
      <w:r>
        <w:rPr>
          <w:rStyle w:val="Special"/>
        </w:rPr>
        <w:t xml:space="preserve">="bigger"&gt;La première ville&lt;/</w:t>
      </w:r>
      <w:r>
        <w:rPr>
          <w:rStyle w:val="Special"/>
          <w:b/>
        </w:rPr>
        <w:t xml:space="preserve">hi</w:t>
      </w:r>
      <w:r>
        <w:rPr>
          <w:rStyle w:val="Special"/>
        </w:rPr>
        <w:t xml:space="preserve">&gt; qui fut &lt;</w:t>
      </w:r>
      <w:r>
        <w:rPr>
          <w:rStyle w:val="Special"/>
          <w:b/>
        </w:rPr>
        <w:t xml:space="preserve">term</w:t>
      </w:r>
      <w:r>
        <w:rPr>
          <w:rStyle w:val="Special"/>
        </w:rPr>
        <w:t xml:space="preserve"> </w:t>
      </w:r>
      <w:r>
        <w:rPr>
          <w:rStyle w:val="Special"/>
          <w:b/>
        </w:rPr>
        <w:t xml:space="preserve">xml:id</w:t>
      </w:r>
      <w:r>
        <w:rPr>
          <w:rStyle w:val="Special"/>
        </w:rPr>
        <w:t xml:space="preserve">="c2gloss001"&gt;bâtie&lt;/</w:t>
      </w:r>
      <w:r>
        <w:rPr>
          <w:rStyle w:val="Special"/>
          <w:b/>
        </w:rPr>
        <w:t xml:space="preserve">term</w:t>
      </w:r>
      <w:r>
        <w:rPr>
          <w:rStyle w:val="Special"/>
        </w:rPr>
        <w:t xml:space="preserve">&gt; se nomma</w:t>
      </w:r>
      <w:r>
        <w:br/>
      </w:r>
      <w:r>
        <w:rPr>
          <w:rStyle w:val="Special"/>
        </w:rPr>
        <w:t xml:space="preserve"> &lt;</w:t>
      </w:r>
      <w:r>
        <w:rPr>
          <w:rStyle w:val="Special"/>
          <w:b/>
        </w:rPr>
        <w:t xml:space="preserve">placeName</w:t>
      </w:r>
      <w:r>
        <w:rPr>
          <w:rStyle w:val="Special"/>
        </w:rPr>
        <w:t xml:space="preserve"> </w:t>
      </w:r>
      <w:r>
        <w:rPr>
          <w:rStyle w:val="Special"/>
          <w:b/>
        </w:rPr>
        <w:t xml:space="preserve">ref</w:t>
      </w:r>
      <w:r>
        <w:rPr>
          <w:rStyle w:val="Special"/>
        </w:rPr>
        <w:t xml:space="preserve">="#henoch"&gt;Énocle&lt;/</w:t>
      </w:r>
      <w:r>
        <w:rPr>
          <w:rStyle w:val="Special"/>
          <w:b/>
        </w:rPr>
        <w:t xml:space="preserve">placeName</w:t>
      </w:r>
      <w:r>
        <w:rPr>
          <w:rStyle w:val="Special"/>
        </w:rPr>
        <w:t xml:space="preserve">&gt; par</w:t>
      </w:r>
      <w:r>
        <w:br/>
      </w:r>
      <w:r>
        <w:rPr>
          <w:rStyle w:val="Special"/>
        </w:rPr>
        <w:t xml:space="preserve"> &lt;</w:t>
      </w:r>
      <w:r>
        <w:rPr>
          <w:rStyle w:val="Special"/>
          <w:b/>
        </w:rPr>
        <w:t xml:space="preserve">persName</w:t>
      </w:r>
      <w:r>
        <w:rPr>
          <w:rStyle w:val="Special"/>
        </w:rPr>
        <w:t xml:space="preserve"> </w:t>
      </w:r>
      <w:r>
        <w:rPr>
          <w:rStyle w:val="Special"/>
          <w:b/>
        </w:rPr>
        <w:t xml:space="preserve">ref</w:t>
      </w:r>
      <w:r>
        <w:rPr>
          <w:rStyle w:val="Special"/>
        </w:rPr>
        <w:t xml:space="preserve">="#cain"&gt;Caën&lt;/</w:t>
      </w:r>
      <w:r>
        <w:rPr>
          <w:rStyle w:val="Special"/>
          <w:b/>
        </w:rPr>
        <w:t xml:space="preserve">persName</w:t>
      </w:r>
      <w:r>
        <w:rPr>
          <w:rStyle w:val="Special"/>
        </w:rPr>
        <w:t xml:space="preserve">&gt; qui en étoit</w:t>
      </w:r>
      <w:r>
        <w:br/>
      </w:r>
      <w:r>
        <w:rPr>
          <w:rStyle w:val="Special"/>
        </w:rPr>
        <w:t xml:space="preserve">   le fondateur du nom de son fils aîné.&lt;/</w:t>
      </w:r>
      <w:r>
        <w:rPr>
          <w:rStyle w:val="Special"/>
          <w:b/>
        </w:rPr>
        <w:t xml:space="preserve">ref</w:t>
      </w:r>
      <w:r>
        <w:rPr>
          <w:rStyle w:val="Special"/>
        </w:rPr>
        <w:t xml:space="preserve">&gt;</w:t>
      </w:r>
      <w:r>
        <w:br/>
      </w:r>
      <w:r>
        <w:rPr>
          <w:rStyle w:val="Special"/>
        </w:rPr>
        <w:t xml:space="preserve"> &lt;</w:t>
      </w:r>
      <w:r>
        <w:rPr>
          <w:rStyle w:val="Special"/>
          <w:b/>
        </w:rPr>
        <w:t xml:space="preserve">add</w:t>
      </w:r>
      <w:r>
        <w:rPr>
          <w:rStyle w:val="Special"/>
        </w:rPr>
        <w:t xml:space="preserve"> </w:t>
      </w:r>
      <w:r>
        <w:rPr>
          <w:rStyle w:val="Special"/>
          <w:b/>
        </w:rPr>
        <w:t xml:space="preserve">place</w:t>
      </w:r>
      <w:r>
        <w:rPr>
          <w:rStyle w:val="Special"/>
        </w:rPr>
        <w:t xml:space="preserve">="marginRight"&gt;</w:t>
      </w:r>
      <w:r>
        <w:br/>
      </w:r>
      <w:r>
        <w:rPr>
          <w:rStyle w:val="Special"/>
        </w:rPr>
        <w:t xml:space="preserve">  &lt;</w:t>
      </w:r>
      <w:r>
        <w:rPr>
          <w:rStyle w:val="Special"/>
          <w:b/>
        </w:rPr>
        <w:t xml:space="preserve">gloss</w:t>
      </w:r>
      <w:r>
        <w:rPr>
          <w:rStyle w:val="Special"/>
        </w:rPr>
        <w:t xml:space="preserve"> </w:t>
      </w:r>
      <w:r>
        <w:rPr>
          <w:rStyle w:val="Special"/>
          <w:b/>
        </w:rPr>
        <w:t xml:space="preserve">target</w:t>
      </w:r>
      <w:r>
        <w:rPr>
          <w:rStyle w:val="Special"/>
        </w:rPr>
        <w:t xml:space="preserve">="#c2gloss001"&gt;texte de la glose&lt;/</w:t>
      </w:r>
      <w:r>
        <w:rPr>
          <w:rStyle w:val="Special"/>
          <w:b/>
        </w:rPr>
        <w:t xml:space="preserve">gloss</w:t>
      </w:r>
      <w:r>
        <w:rPr>
          <w:rStyle w:val="Special"/>
        </w:rPr>
        <w:t xml:space="preserve">&gt;</w:t>
      </w:r>
      <w:r>
        <w:br/>
      </w:r>
      <w:r>
        <w:rPr>
          <w:rStyle w:val="Special"/>
        </w:rPr>
        <w:t xml:space="preserve"> &lt;/</w:t>
      </w:r>
      <w:r>
        <w:rPr>
          <w:rStyle w:val="Special"/>
          <w:b/>
        </w:rPr>
        <w:t xml:space="preserve">add</w:t>
      </w:r>
      <w:r>
        <w:rPr>
          <w:rStyle w:val="Special"/>
        </w:rPr>
        <w:t xml:space="preserve">&gt;</w:t>
      </w:r>
      <w:r>
        <w:br/>
      </w:r>
      <w:r>
        <w:rPr>
          <w:rStyle w:val="Special"/>
        </w:rPr>
        <w:t xml:space="preserve">&lt;/</w:t>
      </w:r>
      <w:r>
        <w:rPr>
          <w:rStyle w:val="Special"/>
          <w:b/>
        </w:rPr>
        <w:t xml:space="preserve">p</w:t>
      </w:r>
      <w:r>
        <w:rPr>
          <w:rStyle w:val="Special"/>
        </w:rPr>
        <w:t xml:space="preserve">&gt;</w:t>
      </w:r>
    </w:p>
    <w:p>
      <w:pPr>
        <w:pStyle w:val="Heading4"/>
      </w:pPr>
      <w:bookmarkStart w:id="1099" w:name="_SECTION_1099"/>
      <w:r>
        <w:rPr>
          <w:lang w:val="fr"/>
        </w:rPr>
        <w:t xml:space="preserve">Rendu</w:t>
      </w:r>
      <w:bookmarkEnd w:id="1099"/>
    </w:p>
    <w:p>
      <w:r>
        <w:rPr>
          <w:lang w:val="fr"/>
        </w:rPr>
        <w:t xml:space="preserve">Afficher le contenu textuel des éléments </w:t>
      </w:r>
      <w:r>
        <w:t>&lt;</w:t>
      </w:r>
      <w:r>
        <w:rPr>
          <w:rFonts w:ascii="Courier" w:hAnsi="Courier"/>
          <w:lang w:val="fr"/>
        </w:rPr>
        <w:t xml:space="preserve">gloss</w:t>
      </w:r>
      <w:r>
        <w:t>&gt;</w:t>
      </w:r>
      <w:r>
        <w:rPr>
          <w:lang w:val="fr"/>
        </w:rPr>
        <w:t xml:space="preserve"> entre deux pipes dans le flux textuel général, en fournissant une indication de localisation.</w:t>
      </w:r>
    </w:p>
    <w:p>
      <w:pPr>
        <w:pStyle w:val="Heading5"/>
      </w:pPr>
      <w:bookmarkStart w:id="1100" w:name="_SECTION_1100"/>
      <w:r>
        <w:rPr>
          <w:lang w:val="fr"/>
        </w:rPr>
        <w:t xml:space="preserve">Exemple</w:t>
      </w:r>
      <w:bookmarkEnd w:id="1100"/>
    </w:p>
    <w:p>
      <w:r>
        <w:rPr>
          <w:lang w:val="fr"/>
        </w:rPr>
        <w:t xml:space="preserve">  </w:t>
      </w:r>
      <w:r>
        <w:rPr>
          <w:b/>
          <w:lang w:val="fr"/>
        </w:rPr>
        <w:t xml:space="preserve">La première ville</w:t>
      </w:r>
      <w:r>
        <w:rPr>
          <w:lang w:val="fr"/>
        </w:rPr>
        <w:t xml:space="preserve"> qui fut bâtie </w:t>
      </w:r>
      <w:r>
        <w:rPr>
          <w:color w:val="FF0080"/>
          <w:lang w:val="fr"/>
        </w:rPr>
        <w:t xml:space="preserve">|</w:t>
      </w:r>
      <w:r>
        <w:rPr>
          <w:lang w:val="fr"/>
        </w:rPr>
        <w:t xml:space="preserve"> texte de la glose </w:t>
      </w:r>
      <w:r>
        <w:rPr>
          <w:color w:val="FF0080"/>
          <w:lang w:val="fr"/>
        </w:rPr>
        <w:t xml:space="preserve">|</w:t>
      </w:r>
      <w:r>
        <w:rPr>
          <w:lang w:val="fr"/>
        </w:rPr>
        <w:t xml:space="preserve"> se nomma Énocle par Caën qui en étoit le fondateur du nom de son fils aîné.</w:t>
      </w:r>
    </w:p>
    <w:p>
      <w:r>
        <w:rPr>
          <w:lang w:val="fr"/>
        </w:rPr>
        <w:t xml:space="preserve">  </w:t>
      </w:r>
      <w:r>
        <w:rPr>
          <w:i/>
          <w:lang w:val="fr"/>
        </w:rPr>
        <w:t xml:space="preserve">[Localisation au survol à partir de l’attribut </w:t>
      </w:r>
      <w:r>
        <w:rPr>
          <w:lang w:val="fr"/>
        </w:rPr>
        <w:t xml:space="preserve">  </w:t>
      </w:r>
      <w:r>
        <w:rPr>
          <w:rStyle w:val=""/>
          <w:i/>
        </w:rPr>
        <w:t xml:space="preserve">@place</w:t>
      </w:r>
      <w:r>
        <w:rPr>
          <w:lang w:val="fr"/>
        </w:rPr>
        <w:t xml:space="preserve">  </w:t>
      </w:r>
      <w:r>
        <w:rPr>
          <w:i/>
          <w:lang w:val="fr"/>
        </w:rPr>
        <w:t xml:space="preserve"> cf. </w:t>
      </w:r>
      <w:r>
        <w:rPr>
          <w:lang w:val="fr"/>
        </w:rPr>
        <w:t xml:space="preserve">  </w:t>
      </w:r>
      <w:r>
        <w:rPr>
          <w:lang w:val="fr"/>
        </w:rPr>
        <w:t xml:space="preserve">  </w:t>
      </w:r>
      <w:r>
        <w:rPr>
          <w:i/>
          <w:lang w:val="fr"/>
        </w:rPr>
        <w:t xml:space="preserve">localisations</w:t>
      </w:r>
      <w:r>
        <w:rPr>
          <w:lang w:val="fr"/>
        </w:rPr>
        <w:t xml:space="preserve">  </w:t>
      </w:r>
      <w:r>
        <w:rPr>
          <w:lang w:val="fr"/>
        </w:rPr>
        <w:t xml:space="preserve">  </w:t>
      </w:r>
      <w:r>
        <w:rPr>
          <w:i/>
          <w:lang w:val="fr"/>
        </w:rPr>
        <w:t xml:space="preserve">]</w:t>
      </w:r>
      <w:r>
        <w:rPr>
          <w:lang w:val="fr"/>
        </w:rPr>
        <w:t xml:space="preserve">  </w:t>
      </w:r>
    </w:p>
    <w:p>
      <w:pPr>
        <w:pStyle w:val="Heading3"/>
      </w:pPr>
      <w:bookmarkStart w:id="1101" w:name="_SECTION_1101"/>
      <w:r>
        <w:rPr>
          <w:lang w:val="fr"/>
        </w:rPr>
        <w:t xml:space="preserve">Rubriques</w:t>
      </w:r>
      <w:bookmarkEnd w:id="1101"/>
    </w:p>
    <w:p>
      <w:r>
        <w:rPr>
          <w:lang w:val="fr"/>
        </w:rPr>
        <w:t xml:space="preserve">Certains termes ou expressions apparaissent en rubrique, en marge du texte dans le manuscrit, afin de faciliter le repérage des parties du texte.</w:t>
      </w:r>
    </w:p>
    <w:p>
      <w:pPr>
        <w:pStyle w:val="Heading4"/>
      </w:pPr>
      <w:bookmarkStart w:id="1102" w:name="_SECTION_1102"/>
      <w:r>
        <w:rPr>
          <w:lang w:val="fr"/>
        </w:rPr>
        <w:t xml:space="preserve">Encodage</w:t>
      </w:r>
      <w:bookmarkEnd w:id="1102"/>
    </w:p>
    <w:p>
      <w:r>
        <w:rPr>
          <w:lang w:val="fr"/>
        </w:rPr>
        <w:t xml:space="preserve">On rend compte des termes ou expressions en rubriques à l’aide de l’élément dédié </w:t>
      </w:r>
      <w:r>
        <w:t>&lt;</w:t>
      </w:r>
      <w:r>
        <w:rPr>
          <w:rFonts w:ascii="Courier" w:hAnsi="Courier"/>
          <w:lang w:val="fr"/>
        </w:rPr>
        <w:t xml:space="preserve">label</w:t>
      </w:r>
      <w:r>
        <w:t>&gt;</w:t>
      </w:r>
      <w:r>
        <w:rPr>
          <w:lang w:val="fr"/>
        </w:rPr>
        <w:t xml:space="preserve"> de TEI qui prend en attribut une indication de localisation. L’attribut </w:t>
      </w:r>
      <w:r>
        <w:rPr>
          <w:rFonts w:ascii="Courier" w:hAnsi="Courier"/>
          <w:lang w:val="fr"/>
        </w:rPr>
        <w:t xml:space="preserve">type="rubric"</w:t>
      </w:r>
      <w:r>
        <w:rPr>
          <w:lang w:val="fr"/>
        </w:rPr>
        <w:t xml:space="preserve"> permet de les distinguer des autres éléments </w:t>
      </w:r>
      <w:r>
        <w:t>&lt;</w:t>
      </w:r>
      <w:r>
        <w:rPr>
          <w:rFonts w:ascii="Courier" w:hAnsi="Courier"/>
          <w:lang w:val="fr"/>
        </w:rPr>
        <w:t xml:space="preserve">label</w:t>
      </w:r>
      <w:r>
        <w:t>&gt;</w:t>
      </w:r>
      <w:r>
        <w:rPr>
          <w:lang w:val="fr"/>
        </w:rPr>
        <w:t xml:space="preserve"> pour la transformation.</w:t>
      </w:r>
    </w:p>
    <w:p>
      <w:pPr>
        <w:pStyle w:val="Heading5"/>
      </w:pPr>
      <w:bookmarkStart w:id="1103" w:name="_SECTION_1103"/>
      <w:r>
        <w:rPr>
          <w:lang w:val="fr"/>
        </w:rPr>
        <w:t xml:space="preserve">Exemple</w:t>
      </w:r>
      <w:bookmarkEnd w:id="1103"/>
    </w:p>
    <w:p>
      <w:r>
        <w:rPr>
          <w:rStyle w:val="Special"/>
        </w:rPr>
        <w:t xml:space="preserve">&lt;</w:t>
      </w:r>
      <w:r>
        <w:rPr>
          <w:rStyle w:val="Special"/>
          <w:b/>
        </w:rPr>
        <w:t xml:space="preserve">p</w:t>
      </w:r>
      <w:r>
        <w:rPr>
          <w:rStyle w:val="Special"/>
        </w:rPr>
        <w:t xml:space="preserve"> </w:t>
      </w:r>
      <w:r>
        <w:rPr>
          <w:rStyle w:val="Special"/>
          <w:b/>
        </w:rPr>
        <w:t xml:space="preserve">xml:id</w:t>
      </w:r>
      <w:r>
        <w:rPr>
          <w:rStyle w:val="Special"/>
        </w:rPr>
        <w:t xml:space="preserve">="c2Front02.01.p010b"&gt;</w:t>
      </w:r>
      <w:r>
        <w:br/>
      </w:r>
      <w:r>
        <w:rPr>
          <w:rStyle w:val="Special"/>
        </w:rPr>
        <w:t xml:space="preserve"> &lt;</w:t>
      </w:r>
      <w:r>
        <w:rPr>
          <w:rStyle w:val="Special"/>
          <w:b/>
        </w:rPr>
        <w:t xml:space="preserve">seg</w:t>
      </w:r>
      <w:r>
        <w:rPr>
          <w:rStyle w:val="Special"/>
        </w:rPr>
        <w:t xml:space="preserve">&gt;</w:t>
      </w:r>
      <w:r>
        <w:br/>
      </w:r>
      <w:r>
        <w:rPr>
          <w:rStyle w:val="Special"/>
        </w:rPr>
        <w:t xml:space="preserve">  &lt;</w:t>
      </w:r>
      <w:r>
        <w:rPr>
          <w:rStyle w:val="Special"/>
          <w:b/>
        </w:rPr>
        <w:t xml:space="preserve">label</w:t>
      </w:r>
      <w:r>
        <w:rPr>
          <w:rStyle w:val="Special"/>
        </w:rPr>
        <w:t xml:space="preserve"> </w:t>
      </w:r>
      <w:r>
        <w:rPr>
          <w:rStyle w:val="Special"/>
          <w:b/>
        </w:rPr>
        <w:t xml:space="preserve">type</w:t>
      </w:r>
      <w:r>
        <w:rPr>
          <w:rStyle w:val="Special"/>
        </w:rPr>
        <w:t xml:space="preserve">="rubric" </w:t>
      </w:r>
      <w:r>
        <w:rPr>
          <w:rStyle w:val="Special"/>
          <w:b/>
        </w:rPr>
        <w:t xml:space="preserve">place</w:t>
      </w:r>
      <w:r>
        <w:rPr>
          <w:rStyle w:val="Special"/>
        </w:rPr>
        <w:t xml:space="preserve">="marginRight"&gt;mot en rubrique&lt;/</w:t>
      </w:r>
      <w:r>
        <w:rPr>
          <w:rStyle w:val="Special"/>
          <w:b/>
        </w:rPr>
        <w:t xml:space="preserve">label</w:t>
      </w:r>
      <w:r>
        <w:rPr>
          <w:rStyle w:val="Special"/>
        </w:rPr>
        <w:t xml:space="preserve">&gt;mot en</w:t>
      </w:r>
      <w:r>
        <w:br/>
      </w:r>
      <w:r>
        <w:rPr>
          <w:rStyle w:val="Special"/>
        </w:rPr>
        <w:t xml:space="preserve">   rubriqueCe Traité de la Commodité de l’architecture</w:t>
      </w:r>
      <w:r>
        <w:br/>
      </w:r>
      <w:r>
        <w:rPr>
          <w:rStyle w:val="Special"/>
        </w:rPr>
        <w:t xml:space="preserve">   est divisé en trois sections ou parties. La première</w:t>
      </w:r>
      <w:r>
        <w:br/>
      </w:r>
      <w:r>
        <w:rPr>
          <w:rStyle w:val="Special"/>
        </w:rPr>
        <w:t xml:space="preserve">   contient les différentes sortes d’églises et chapelles</w:t>
      </w:r>
      <w:r>
        <w:br/>
      </w:r>
      <w:r>
        <w:rPr>
          <w:rStyle w:val="Special"/>
        </w:rPr>
        <w:t xml:space="preserve">   et autres lieux pieux. La seconde section, contient</w:t>
      </w:r>
      <w:r>
        <w:br/>
      </w:r>
      <w:r>
        <w:rPr>
          <w:rStyle w:val="Special"/>
        </w:rPr>
        <w:t xml:space="preserve">   les basiliques, les hôtels de villes et de</w:t>
      </w:r>
      <w:r>
        <w:br/>
      </w:r>
      <w:r>
        <w:rPr>
          <w:rStyle w:val="Special"/>
        </w:rPr>
        <w:t xml:space="preserve">   commerce&lt;/</w:t>
      </w:r>
      <w:r>
        <w:rPr>
          <w:rStyle w:val="Special"/>
          <w:b/>
        </w:rPr>
        <w:t xml:space="preserve">seg</w:t>
      </w:r>
      <w:r>
        <w:rPr>
          <w:rStyle w:val="Special"/>
        </w:rPr>
        <w:t xml:space="preserve">&gt;</w:t>
      </w:r>
      <w:r>
        <w:br/>
      </w:r>
      <w:r>
        <w:rPr>
          <w:rStyle w:val="Special"/>
        </w:rPr>
        <w:t xml:space="preserve"> &lt;</w:t>
      </w:r>
      <w:r>
        <w:rPr>
          <w:rStyle w:val="Special"/>
          <w:b/>
        </w:rPr>
        <w:t xml:space="preserve">pb</w:t>
      </w:r>
      <w:r>
        <w:rPr>
          <w:rStyle w:val="Special"/>
        </w:rPr>
        <w:t xml:space="preserve"> </w:t>
      </w:r>
      <w:r>
        <w:rPr>
          <w:rStyle w:val="Special"/>
          <w:b/>
        </w:rPr>
        <w:t xml:space="preserve">xml:id</w:t>
      </w:r>
      <w:r>
        <w:rPr>
          <w:rStyle w:val="Special"/>
        </w:rPr>
        <w:t xml:space="preserve">="c2F4v" </w:t>
      </w:r>
      <w:r>
        <w:rPr>
          <w:rStyle w:val="Special"/>
          <w:b/>
        </w:rPr>
        <w:t xml:space="preserve">n</w:t>
      </w:r>
      <w:r>
        <w:rPr>
          <w:rStyle w:val="Special"/>
        </w:rPr>
        <w:t xml:space="preserve">="p6"/&gt;</w:t>
      </w:r>
      <w:r>
        <w:br/>
      </w:r>
      <w:r>
        <w:rPr>
          <w:rStyle w:val="Special"/>
        </w:rPr>
        <w:t xml:space="preserve"> &lt;</w:t>
      </w:r>
      <w:r>
        <w:rPr>
          <w:rStyle w:val="Special"/>
          <w:b/>
        </w:rPr>
        <w:t xml:space="preserve">seg</w:t>
      </w:r>
      <w:r>
        <w:rPr>
          <w:rStyle w:val="Special"/>
        </w:rPr>
        <w:t xml:space="preserve">&gt;</w:t>
      </w:r>
      <w:r>
        <w:br/>
      </w:r>
      <w:r>
        <w:rPr>
          <w:rStyle w:val="Special"/>
        </w:rPr>
        <w:t xml:space="preserve">  &lt;</w:t>
      </w:r>
      <w:r>
        <w:rPr>
          <w:rStyle w:val="Special"/>
          <w:b/>
        </w:rPr>
        <w:t xml:space="preserve">label</w:t>
      </w:r>
      <w:r>
        <w:rPr>
          <w:rStyle w:val="Special"/>
        </w:rPr>
        <w:t xml:space="preserve"> </w:t>
      </w:r>
      <w:r>
        <w:rPr>
          <w:rStyle w:val="Special"/>
          <w:b/>
        </w:rPr>
        <w:t xml:space="preserve">type</w:t>
      </w:r>
      <w:r>
        <w:rPr>
          <w:rStyle w:val="Special"/>
        </w:rPr>
        <w:t xml:space="preserve">="rubric"&gt;terme en rubrique&lt;/</w:t>
      </w:r>
      <w:r>
        <w:rPr>
          <w:rStyle w:val="Special"/>
          <w:b/>
        </w:rPr>
        <w:t xml:space="preserve">label</w:t>
      </w:r>
      <w:r>
        <w:rPr>
          <w:rStyle w:val="Special"/>
        </w:rPr>
        <w:t xml:space="preserve">&gt;Et la</w:t>
      </w:r>
      <w:r>
        <w:br/>
      </w:r>
      <w:r>
        <w:rPr>
          <w:rStyle w:val="Special"/>
        </w:rPr>
        <w:t xml:space="preserve">   troisième contient les palais, les hôtels et les</w:t>
      </w:r>
      <w:r>
        <w:br/>
      </w:r>
      <w:r>
        <w:rPr>
          <w:rStyle w:val="Special"/>
        </w:rPr>
        <w:t xml:space="preserve">   maisons particulières servant au logemens. Chaque</w:t>
      </w:r>
      <w:r>
        <w:br/>
      </w:r>
      <w:r>
        <w:rPr>
          <w:rStyle w:val="Special"/>
        </w:rPr>
        <w:t xml:space="preserve">   section a Plusieurs chapitres dans lesquels sont</w:t>
      </w:r>
      <w:r>
        <w:br/>
      </w:r>
      <w:r>
        <w:rPr>
          <w:rStyle w:val="Special"/>
        </w:rPr>
        <w:t xml:space="preserve">   Expliqués les termes et les principes, Les Règles et</w:t>
      </w:r>
      <w:r>
        <w:br/>
      </w:r>
      <w:r>
        <w:rPr>
          <w:rStyle w:val="Special"/>
        </w:rPr>
        <w:t xml:space="preserve">   les proportions et les convenances avec les desseins</w:t>
      </w:r>
      <w:r>
        <w:br/>
      </w:r>
      <w:r>
        <w:rPr>
          <w:rStyle w:val="Special"/>
        </w:rPr>
        <w:t xml:space="preserve">   Necessaire pour L’Intelligence de chaque chose en</w:t>
      </w:r>
      <w:r>
        <w:br/>
      </w:r>
      <w:r>
        <w:rPr>
          <w:rStyle w:val="Special"/>
        </w:rPr>
        <w:t xml:space="preserve">   particulier.&lt;/</w:t>
      </w:r>
      <w:r>
        <w:rPr>
          <w:rStyle w:val="Special"/>
          <w:b/>
        </w:rPr>
        <w:t xml:space="preserve">seg</w:t>
      </w:r>
      <w:r>
        <w:rPr>
          <w:rStyle w:val="Special"/>
        </w:rPr>
        <w:t xml:space="preserve">&gt;</w:t>
      </w:r>
      <w:r>
        <w:br/>
      </w:r>
      <w:r>
        <w:rPr>
          <w:rStyle w:val="Special"/>
        </w:rPr>
        <w:t xml:space="preserve">&lt;/</w:t>
      </w:r>
      <w:r>
        <w:rPr>
          <w:rStyle w:val="Special"/>
          <w:b/>
        </w:rPr>
        <w:t xml:space="preserve">p</w:t>
      </w:r>
      <w:r>
        <w:rPr>
          <w:rStyle w:val="Special"/>
        </w:rPr>
        <w:t xml:space="preserve">&gt;</w:t>
      </w:r>
    </w:p>
    <w:p>
      <w:pPr>
        <w:pStyle w:val="Heading4"/>
      </w:pPr>
      <w:bookmarkStart w:id="1104" w:name="_SECTION_1104"/>
      <w:r>
        <w:rPr>
          <w:lang w:val="fr"/>
        </w:rPr>
        <w:t xml:space="preserve">Rendu</w:t>
      </w:r>
      <w:bookmarkEnd w:id="1104"/>
    </w:p>
    <w:p>
      <w:r>
        <w:rPr>
          <w:lang w:val="fr"/>
        </w:rPr>
        <w:t xml:space="preserve">Afficher le contenu textuel de l’élément </w:t>
      </w:r>
      <w:r>
        <w:rPr>
          <w:b/>
          <w:lang w:val="fr"/>
        </w:rPr>
        <w:t xml:space="preserve">en gras</w:t>
      </w:r>
      <w:r>
        <w:rPr>
          <w:lang w:val="fr"/>
        </w:rPr>
        <w:t xml:space="preserve"> entre deux pipes dans le flux textuel général, en fournissant une indication de localisation au survol.</w:t>
      </w:r>
    </w:p>
    <w:p>
      <w:r>
        <w:rPr>
          <w:lang w:val="fr"/>
        </w:rPr>
        <w:t xml:space="preserve">  </w:t>
      </w:r>
      <w:r>
        <w:rPr>
          <w:i/>
          <w:lang w:val="fr"/>
        </w:rPr>
        <w:t xml:space="preserve">[Localisation au survol à partir de l’attribut </w:t>
      </w:r>
      <w:r>
        <w:rPr>
          <w:lang w:val="fr"/>
        </w:rPr>
        <w:t xml:space="preserve">  </w:t>
      </w:r>
      <w:r>
        <w:rPr>
          <w:rStyle w:val=""/>
          <w:i/>
        </w:rPr>
        <w:t xml:space="preserve">@place</w:t>
      </w:r>
      <w:r>
        <w:rPr>
          <w:lang w:val="fr"/>
        </w:rPr>
        <w:t xml:space="preserve">  </w:t>
      </w:r>
      <w:r>
        <w:rPr>
          <w:i/>
          <w:lang w:val="fr"/>
        </w:rPr>
        <w:t xml:space="preserve"> cf. </w:t>
      </w:r>
      <w:r>
        <w:rPr>
          <w:lang w:val="fr"/>
        </w:rPr>
        <w:t xml:space="preserve">  </w:t>
      </w:r>
      <w:r>
        <w:rPr>
          <w:lang w:val="fr"/>
        </w:rPr>
        <w:t xml:space="preserve">  </w:t>
      </w:r>
      <w:r>
        <w:rPr>
          <w:i/>
          <w:lang w:val="fr"/>
        </w:rPr>
        <w:t xml:space="preserve">localisations</w:t>
      </w:r>
      <w:r>
        <w:rPr>
          <w:lang w:val="fr"/>
        </w:rPr>
        <w:t xml:space="preserve">  </w:t>
      </w:r>
      <w:r>
        <w:rPr>
          <w:lang w:val="fr"/>
        </w:rPr>
        <w:t xml:space="preserve">  </w:t>
      </w:r>
      <w:r>
        <w:rPr>
          <w:i/>
          <w:lang w:val="fr"/>
        </w:rPr>
        <w:t xml:space="preserve">]</w:t>
      </w:r>
      <w:r>
        <w:rPr>
          <w:lang w:val="fr"/>
        </w:rPr>
        <w:t xml:space="preserve">  </w:t>
      </w:r>
    </w:p>
    <w:p>
      <w:pPr>
        <w:pStyle w:val="Heading3"/>
      </w:pPr>
      <w:bookmarkStart w:id="1105" w:name="_SECTION_1105"/>
      <w:r>
        <w:rPr>
          <w:lang w:val="fr"/>
        </w:rPr>
        <w:t xml:space="preserve">Notes de l’auteur du texte</w:t>
      </w:r>
      <w:bookmarkEnd w:id="1105"/>
    </w:p>
    <w:p>
      <w:r>
        <w:rPr>
          <w:lang w:val="fr"/>
        </w:rPr>
        <w:t xml:space="preserve">L’auteur du manuscrit, ou un autre scripteur, est parfois intervenu sur le manuscrit pour fournir une note qui apparaît généralement en bas de page. Il n’y a habituellement pas de numérotation et le contenu de ces notes est très court. Le lecteur risquerait de manquer les passages concernés si ceux-ci étaient trop distincts du corps de l’édition et renvoyés en note bas de page, par ailleurs il faut bien distinguer cette partie qui fait partie du manuscrit proprement de la mise en place du paratexte.</w:t>
      </w:r>
    </w:p>
    <w:p>
      <w:pPr>
        <w:pStyle w:val="Heading4"/>
      </w:pPr>
      <w:bookmarkStart w:id="1106" w:name="_SECTION_1106"/>
      <w:r>
        <w:rPr>
          <w:lang w:val="fr"/>
        </w:rPr>
        <w:t xml:space="preserve">Encodage</w:t>
      </w:r>
      <w:bookmarkEnd w:id="1106"/>
    </w:p>
    <w:p>
      <w:r>
        <w:rPr>
          <w:lang w:val="fr"/>
        </w:rPr>
        <w:t xml:space="preserve">Les notes fournies par les auteurs du manuscrit sont encodées, dans le corps de l’édition, au moyen d’un élément </w:t>
      </w:r>
      <w:r>
        <w:t>&lt;</w:t>
      </w:r>
      <w:r>
        <w:rPr>
          <w:rFonts w:ascii="Courier" w:hAnsi="Courier"/>
          <w:lang w:val="fr"/>
        </w:rPr>
        <w:t xml:space="preserve">note</w:t>
      </w:r>
      <w:r>
        <w:t>&gt;</w:t>
      </w:r>
      <w:r>
        <w:rPr>
          <w:lang w:val="fr"/>
        </w:rPr>
        <w:t xml:space="preserve">. Le point d’insertion est localisé avec </w:t>
      </w:r>
      <w:r>
        <w:t>&lt;</w:t>
      </w:r>
      <w:r>
        <w:rPr>
          <w:rFonts w:ascii="Courier" w:hAnsi="Courier"/>
          <w:lang w:val="fr"/>
        </w:rPr>
        <w:t xml:space="preserve">ref</w:t>
      </w:r>
      <w:r>
        <w:t>&gt;</w:t>
      </w:r>
      <w:r>
        <w:rPr>
          <w:lang w:val="fr"/>
        </w:rPr>
        <w:t xml:space="preserve"> et un attribut </w:t>
      </w:r>
      <w:r>
        <w:rPr>
          <w:rFonts w:ascii="Courier" w:hAnsi="Courier"/>
          <w:lang w:val="fr"/>
        </w:rPr>
        <w:t xml:space="preserve">type="noteAuctorial"</w:t>
      </w:r>
    </w:p>
    <w:p>
      <w:r>
        <w:rPr>
          <w:lang w:val="fr"/>
        </w:rPr>
        <w:t xml:space="preserve">L’élément note dispose d’un attribut </w:t>
      </w:r>
      <w:r>
        <w:rPr>
          <w:rFonts w:ascii="Courier" w:hAnsi="Courier"/>
          <w:lang w:val="fr"/>
        </w:rPr>
        <w:t xml:space="preserve">type="auctorial"</w:t>
      </w:r>
      <w:r>
        <w:rPr>
          <w:lang w:val="fr"/>
        </w:rPr>
        <w:t xml:space="preserve"> afin de simplifier la manipulation avec XSLT.</w:t>
      </w:r>
    </w:p>
    <w:p>
      <w:pPr>
        <w:pStyle w:val="Heading5"/>
      </w:pPr>
      <w:bookmarkStart w:id="1107" w:name="_SECTION_1107"/>
      <w:r>
        <w:rPr>
          <w:lang w:val="fr"/>
        </w:rPr>
        <w:t xml:space="preserve">Exemple</w:t>
      </w:r>
      <w:bookmarkEnd w:id="1107"/>
    </w:p>
    <w:p>
      <w:r>
        <w:br/>
      </w:r>
      <w:r>
        <w:rPr>
          <w:rStyle w:val="Special"/>
        </w:rPr>
        <w:t xml:space="preserve">&lt;!-- exemple de note auctorial --&gt;&lt;</w:t>
      </w:r>
      <w:r>
        <w:rPr>
          <w:rStyle w:val="Special"/>
          <w:b/>
        </w:rPr>
        <w:t xml:space="preserve">p</w:t>
      </w:r>
      <w:r>
        <w:rPr>
          <w:rStyle w:val="Special"/>
        </w:rPr>
        <w:t xml:space="preserve"> </w:t>
      </w:r>
      <w:r>
        <w:rPr>
          <w:rStyle w:val="Special"/>
          <w:b/>
        </w:rPr>
        <w:t xml:space="preserve">xml:id</w:t>
      </w:r>
      <w:r>
        <w:rPr>
          <w:rStyle w:val="Special"/>
        </w:rPr>
        <w:t xml:space="preserve">="c2Front02.01.p001b"&gt;</w:t>
      </w:r>
      <w:r>
        <w:br/>
      </w:r>
      <w:r>
        <w:rPr>
          <w:rStyle w:val="Special"/>
        </w:rPr>
        <w:t xml:space="preserve"> &lt;</w:t>
      </w:r>
      <w:r>
        <w:rPr>
          <w:rStyle w:val="Special"/>
          <w:b/>
        </w:rPr>
        <w:t xml:space="preserve">hi</w:t>
      </w:r>
      <w:r>
        <w:rPr>
          <w:rStyle w:val="Special"/>
        </w:rPr>
        <w:t xml:space="preserve"> </w:t>
      </w:r>
      <w:r>
        <w:rPr>
          <w:rStyle w:val="Special"/>
          <w:b/>
        </w:rPr>
        <w:t xml:space="preserve">rend</w:t>
      </w:r>
      <w:r>
        <w:rPr>
          <w:rStyle w:val="Special"/>
        </w:rPr>
        <w:t xml:space="preserve">="bigger"&gt;L’origine&lt;/</w:t>
      </w:r>
      <w:r>
        <w:rPr>
          <w:rStyle w:val="Special"/>
          <w:b/>
        </w:rPr>
        <w:t xml:space="preserve">hi</w:t>
      </w:r>
      <w:r>
        <w:rPr>
          <w:rStyle w:val="Special"/>
        </w:rPr>
        <w:t xml:space="preserve">&gt; des édiffices qui sont destinés pour</w:t>
      </w:r>
      <w:r>
        <w:br/>
      </w:r>
      <w:r>
        <w:rPr>
          <w:rStyle w:val="Special"/>
        </w:rPr>
        <w:t xml:space="preserve"> la commodité est aussi ancienne que le monde. &lt;</w:t>
      </w:r>
      <w:r>
        <w:rPr>
          <w:rStyle w:val="Special"/>
          <w:b/>
        </w:rPr>
        <w:t xml:space="preserve">ref</w:t>
      </w:r>
      <w:r>
        <w:rPr>
          <w:rStyle w:val="Special"/>
        </w:rPr>
        <w:t xml:space="preserve"> </w:t>
      </w:r>
      <w:r>
        <w:rPr>
          <w:rStyle w:val="Special"/>
          <w:b/>
        </w:rPr>
        <w:t xml:space="preserve">type</w:t>
      </w:r>
      <w:r>
        <w:rPr>
          <w:rStyle w:val="Special"/>
        </w:rPr>
        <w:t xml:space="preserve">="noteAuctorial" </w:t>
      </w:r>
      <w:r>
        <w:rPr>
          <w:rStyle w:val="Special"/>
          <w:b/>
        </w:rPr>
        <w:t xml:space="preserve">target</w:t>
      </w:r>
      <w:r>
        <w:rPr>
          <w:rStyle w:val="Special"/>
        </w:rPr>
        <w:t xml:space="preserve">="#c2N0001"&gt;Le […] peut</w:t>
      </w:r>
      <w:r>
        <w:br/>
      </w:r>
      <w:r>
        <w:rPr>
          <w:rStyle w:val="Special"/>
        </w:rPr>
        <w:t xml:space="preserve">   connoitre dans le quatrième chapitre de la Genèse,</w:t>
      </w:r>
      <w:r>
        <w:br/>
      </w:r>
      <w:r>
        <w:rPr>
          <w:rStyle w:val="Special"/>
        </w:rPr>
        <w:t xml:space="preserve">   lorsque Cain dit à son frère Abel sortons dehors,</w:t>
      </w:r>
      <w:r>
        <w:br/>
      </w:r>
      <w:r>
        <w:rPr>
          <w:rStyle w:val="Special"/>
        </w:rPr>
        <w:t xml:space="preserve">   marque qu’ils étoient dans un lieu clos et séparé de</w:t>
      </w:r>
      <w:r>
        <w:br/>
      </w:r>
      <w:r>
        <w:rPr>
          <w:rStyle w:val="Special"/>
        </w:rPr>
        <w:t xml:space="preserve">   la campagne&lt;/</w:t>
      </w:r>
      <w:r>
        <w:rPr>
          <w:rStyle w:val="Special"/>
          <w:b/>
        </w:rPr>
        <w:t xml:space="preserve">ref</w:t>
      </w:r>
      <w:r>
        <w:rPr>
          <w:rStyle w:val="Special"/>
        </w:rPr>
        <w:t xml:space="preserve">&gt;</w:t>
      </w:r>
      <w:r>
        <w:br/>
      </w:r>
      <w:r>
        <w:rPr>
          <w:rStyle w:val="Special"/>
        </w:rPr>
        <w:t xml:space="preserve"> &lt;</w:t>
      </w:r>
      <w:r>
        <w:rPr>
          <w:rStyle w:val="Special"/>
          <w:b/>
        </w:rPr>
        <w:t xml:space="preserve">note</w:t>
      </w:r>
      <w:r>
        <w:rPr>
          <w:rStyle w:val="Special"/>
        </w:rPr>
        <w:t xml:space="preserve"> </w:t>
      </w:r>
      <w:r>
        <w:rPr>
          <w:rStyle w:val="Special"/>
          <w:b/>
        </w:rPr>
        <w:t xml:space="preserve">type</w:t>
      </w:r>
      <w:r>
        <w:rPr>
          <w:rStyle w:val="Special"/>
        </w:rPr>
        <w:t xml:space="preserve">="auctorial" </w:t>
      </w:r>
      <w:r>
        <w:rPr>
          <w:rStyle w:val="Special"/>
          <w:b/>
        </w:rPr>
        <w:t xml:space="preserve">target</w:t>
      </w:r>
      <w:r>
        <w:rPr>
          <w:rStyle w:val="Special"/>
        </w:rPr>
        <w:t xml:space="preserve">="#c2N0001" </w:t>
      </w:r>
      <w:r>
        <w:rPr>
          <w:rStyle w:val="Special"/>
          <w:b/>
        </w:rPr>
        <w:t xml:space="preserve">place</w:t>
      </w:r>
      <w:r>
        <w:rPr>
          <w:rStyle w:val="Special"/>
        </w:rPr>
        <w:t xml:space="preserve">="marginRight"&gt;texte de la</w:t>
      </w:r>
      <w:r>
        <w:br/>
      </w:r>
      <w:r>
        <w:rPr>
          <w:rStyle w:val="Special"/>
        </w:rPr>
        <w:t xml:space="preserve">   note&lt;/</w:t>
      </w:r>
      <w:r>
        <w:rPr>
          <w:rStyle w:val="Special"/>
          <w:b/>
        </w:rPr>
        <w:t xml:space="preserve">note</w:t>
      </w:r>
      <w:r>
        <w:rPr>
          <w:rStyle w:val="Special"/>
        </w:rPr>
        <w:t xml:space="preserve">&gt;.</w:t>
      </w:r>
      <w:r>
        <w:br/>
      </w:r>
      <w:r>
        <w:rPr>
          <w:rStyle w:val="Special"/>
        </w:rPr>
        <w:t xml:space="preserve">&lt;/</w:t>
      </w:r>
      <w:r>
        <w:rPr>
          <w:rStyle w:val="Special"/>
          <w:b/>
        </w:rPr>
        <w:t xml:space="preserve">p</w:t>
      </w:r>
      <w:r>
        <w:rPr>
          <w:rStyle w:val="Special"/>
        </w:rPr>
        <w:t xml:space="preserve">&gt;</w:t>
      </w:r>
    </w:p>
    <w:p>
      <w:pPr>
        <w:pStyle w:val="Heading4"/>
      </w:pPr>
      <w:bookmarkStart w:id="1108" w:name="_SECTION_1108"/>
      <w:r>
        <w:rPr>
          <w:lang w:val="fr"/>
        </w:rPr>
        <w:t xml:space="preserve">Rendu</w:t>
      </w:r>
      <w:bookmarkEnd w:id="1108"/>
    </w:p>
    <w:p>
      <w:r>
        <w:rPr>
          <w:lang w:val="fr"/>
        </w:rPr>
        <w:t xml:space="preserve">Afficher le contenu textuel de l’élément entre deux pipes (« texte environnant | passage concerné | texte environnant ») dans le flux textuel général, en fournissant au survol une indication de localisation fournie à partir des attributs concernés.</w:t>
      </w:r>
    </w:p>
    <w:p>
      <w:pPr>
        <w:pStyle w:val="Heading5"/>
      </w:pPr>
      <w:bookmarkStart w:id="1109" w:name="_SECTION_1109"/>
      <w:r>
        <w:rPr>
          <w:lang w:val="fr"/>
        </w:rPr>
        <w:t xml:space="preserve">Exemple</w:t>
      </w:r>
      <w:bookmarkEnd w:id="1109"/>
    </w:p>
    <w:p>
      <w:r>
        <w:rPr>
          <w:lang w:val="fr"/>
        </w:rPr>
        <w:t xml:space="preserve">  </w:t>
      </w:r>
      <w:r>
        <w:rPr>
          <w:b/>
          <w:lang w:val="fr"/>
        </w:rPr>
        <w:t xml:space="preserve">L’origine</w:t>
      </w:r>
      <w:r>
        <w:rPr>
          <w:lang w:val="fr"/>
        </w:rPr>
        <w:t xml:space="preserve"> des édiffices qui sont destinés pour la commodité est aussi ancienne que le monde. Le […] peut connoître dans le quatrième chapitre de la Genèse, lorsque Caïn dit à son frère Abel sortons dehors, marque qu’ils étoient dans un lieu clos et séparé de la campagne </w:t>
      </w:r>
      <w:r>
        <w:rPr>
          <w:color w:val="FF0080"/>
          <w:lang w:val="fr"/>
        </w:rPr>
        <w:t xml:space="preserve">|</w:t>
      </w:r>
      <w:r>
        <w:rPr>
          <w:lang w:val="fr"/>
        </w:rPr>
        <w:t xml:space="preserve"> texte de la note </w:t>
      </w:r>
      <w:r>
        <w:rPr>
          <w:color w:val="FF0080"/>
          <w:lang w:val="fr"/>
        </w:rPr>
        <w:t xml:space="preserve">|</w:t>
      </w:r>
      <w:r>
        <w:rPr>
          <w:lang w:val="fr"/>
        </w:rPr>
        <w:t xml:space="preserve">.</w:t>
      </w:r>
    </w:p>
    <w:p>
      <w:r>
        <w:rPr>
          <w:lang w:val="fr"/>
        </w:rPr>
        <w:t xml:space="preserve">  </w:t>
      </w:r>
      <w:r>
        <w:rPr>
          <w:i/>
          <w:lang w:val="fr"/>
        </w:rPr>
        <w:t xml:space="preserve">[le texte de la note en rose au survol, avec une indication de localisation d’après la valeur de l’attribut </w:t>
      </w:r>
      <w:r>
        <w:rPr>
          <w:lang w:val="fr"/>
        </w:rPr>
        <w:t xml:space="preserve">  </w:t>
      </w:r>
      <w:r>
        <w:rPr>
          <w:rStyle w:val=""/>
          <w:i/>
        </w:rPr>
        <w:t xml:space="preserve">@place</w:t>
      </w:r>
      <w:r>
        <w:rPr>
          <w:lang w:val="fr"/>
        </w:rPr>
        <w:t xml:space="preserve">  </w:t>
      </w:r>
      <w:r>
        <w:rPr>
          <w:i/>
          <w:lang w:val="fr"/>
        </w:rPr>
        <w:t xml:space="preserve"> cf. </w:t>
      </w:r>
      <w:r>
        <w:rPr>
          <w:lang w:val="fr"/>
        </w:rPr>
        <w:t xml:space="preserve">  </w:t>
      </w:r>
      <w:r>
        <w:rPr>
          <w:lang w:val="fr"/>
        </w:rPr>
        <w:t xml:space="preserve">  </w:t>
      </w:r>
      <w:r>
        <w:rPr>
          <w:i/>
          <w:lang w:val="fr"/>
        </w:rPr>
        <w:t xml:space="preserve">localisations</w:t>
      </w:r>
      <w:r>
        <w:rPr>
          <w:lang w:val="fr"/>
        </w:rPr>
        <w:t xml:space="preserve">  </w:t>
      </w:r>
      <w:r>
        <w:rPr>
          <w:lang w:val="fr"/>
        </w:rPr>
        <w:t xml:space="preserve">  </w:t>
      </w:r>
      <w:r>
        <w:rPr>
          <w:i/>
          <w:lang w:val="fr"/>
        </w:rPr>
        <w:t xml:space="preserve">]</w:t>
      </w:r>
      <w:r>
        <w:rPr>
          <w:lang w:val="fr"/>
        </w:rPr>
        <w:t xml:space="preserve">  </w:t>
      </w:r>
    </w:p>
    <w:p>
      <w:pPr>
        <w:pStyle w:val="Heading2"/>
      </w:pPr>
      <w:bookmarkStart w:id="1110" w:name="_SECTION_1110"/>
      <w:r>
        <w:rPr>
          <w:lang w:val="fr"/>
        </w:rPr>
        <w:t xml:space="preserve">Transcription du texte</w:t>
      </w:r>
      <w:bookmarkEnd w:id="1110"/>
    </w:p>
    <w:p>
      <w:pPr>
        <w:pStyle w:val="Heading3"/>
      </w:pPr>
      <w:bookmarkStart w:id="1111" w:name="_SECTION_1111"/>
      <w:r>
        <w:rPr>
          <w:lang w:val="fr"/>
        </w:rPr>
        <w:t xml:space="preserve">Les abréviations et leur résolution</w:t>
      </w:r>
      <w:bookmarkEnd w:id="1111"/>
    </w:p>
    <w:p>
      <w:r>
        <w:rPr>
          <w:lang w:val="fr"/>
        </w:rPr>
        <w:t xml:space="preserve">Les abréviations ont normalement fait l’objet d’une transcription dans le texte sans résolution. Elles doivent être relevées dans le texte, leur type doit être indiqué, et elles seront résolues par les éditeurs avec une indication concernant le degré de certitude.</w:t>
      </w:r>
    </w:p>
    <w:p>
      <w:pPr>
        <w:pStyle w:val="Heading4"/>
      </w:pPr>
      <w:bookmarkStart w:id="1112" w:name="_SECTION_1112"/>
      <w:r>
        <w:rPr>
          <w:lang w:val="fr"/>
        </w:rPr>
        <w:t xml:space="preserve">Pré-encodage</w:t>
      </w:r>
      <w:bookmarkEnd w:id="1112"/>
    </w:p>
    <w:p>
      <w:pPr>
        <w:pStyle w:val="Heading5"/>
      </w:pPr>
      <w:bookmarkStart w:id="1113" w:name="_SECTION_1113"/>
      <w:r>
        <w:rPr>
          <w:lang w:val="fr"/>
        </w:rPr>
        <w:t xml:space="preserve">Abréviations par suspension</w:t>
      </w:r>
      <w:bookmarkEnd w:id="1113"/>
    </w:p>
    <w:p>
      <w:r>
        <w:rPr>
          <w:lang w:val="fr"/>
        </w:rPr>
        <w:t xml:space="preserve">Là où les premières lettres du mot sont écrites, suivies en général d’un point ou d’une autre marque : par exemple </w:t>
      </w:r>
      <w:r>
        <w:rPr>
          <w:i/>
          <w:lang w:val="fr"/>
        </w:rPr>
        <w:t xml:space="preserve">e.g.</w:t>
      </w:r>
      <w:r>
        <w:rPr>
          <w:lang w:val="fr"/>
        </w:rPr>
        <w:t xml:space="preserve"> pour </w:t>
      </w:r>
      <w:r>
        <w:rPr>
          <w:i/>
          <w:lang w:val="fr"/>
        </w:rPr>
        <w:t xml:space="preserve">exempli gratia</w:t>
      </w:r>
      <w:r>
        <w:rPr>
          <w:lang w:val="fr"/>
        </w:rPr>
        <w:t xml:space="preserve">  </w:t>
      </w:r>
    </w:p>
    <w:p>
      <w:pPr>
        <w:pStyle w:val="Heading6"/>
      </w:pPr>
      <w:bookmarkStart w:id="1114" w:name="_SECTION_1114"/>
      <w:r>
        <w:rPr>
          <w:lang w:val="fr"/>
        </w:rPr>
        <w:t xml:space="preserve">Exemple</w:t>
      </w:r>
      <w:bookmarkEnd w:id="1114"/>
    </w:p>
    <w:p>
      <w:r>
        <w:rPr>
          <w:lang w:val="fr"/>
        </w:rPr>
        <w:t xml:space="preserve">À la place de l’abréviation :</w:t>
      </w:r>
    </w:p>
    <w:p>
      <w:r>
        <w:rPr>
          <w:lang w:val="fr"/>
        </w:rPr>
        <w:t xml:space="preserve">[abréviation par suspension : « telle_que_lue » ; « résolue » ; commentaire éventuel sur la certitude de la résolution]. Ne pas oublier les guillemets.</w:t>
      </w:r>
    </w:p>
    <w:p>
      <w:pPr>
        <w:pStyle w:val="Heading5"/>
      </w:pPr>
      <w:bookmarkStart w:id="1115" w:name="_SECTION_1115"/>
      <w:r>
        <w:rPr>
          <w:lang w:val="fr"/>
        </w:rPr>
        <w:t xml:space="preserve">Abréviations par contraction</w:t>
      </w:r>
      <w:bookmarkEnd w:id="1115"/>
    </w:p>
    <w:p>
      <w:r>
        <w:rPr>
          <w:lang w:val="fr"/>
        </w:rPr>
        <w:t xml:space="preserve">Les première(s) et dernière(s) lettres du mot sont écrites, accompagnées le plus souvent d’un signe abréviatif tel que trait suscrit, ou, plus rarement, un point : par exemple </w:t>
      </w:r>
      <w:r>
        <w:rPr>
          <w:i/>
          <w:lang w:val="fr"/>
        </w:rPr>
        <w:t xml:space="preserve">Mr.</w:t>
      </w:r>
      <w:r>
        <w:rPr>
          <w:lang w:val="fr"/>
        </w:rPr>
        <w:t xml:space="preserve"> pour </w:t>
      </w:r>
      <w:r>
        <w:rPr>
          <w:i/>
          <w:lang w:val="fr"/>
        </w:rPr>
        <w:t xml:space="preserve">Monsieur</w:t>
      </w:r>
      <w:r>
        <w:rPr>
          <w:lang w:val="fr"/>
        </w:rPr>
        <w:t xml:space="preserve">. Des lettres suscrites (voyelles ou consonnes) sont également souvent utilisées pour indiquer que l’on a procédé à des contractions, elles-mêmes de divers types : par exemple </w:t>
      </w:r>
      <w:r>
        <w:rPr>
          <w:i/>
          <w:lang w:val="fr"/>
        </w:rPr>
        <w:t xml:space="preserve">s</w:t>
      </w:r>
      <w:r>
        <w:rPr>
          <w:lang w:val="fr"/>
        </w:rPr>
        <w:t xml:space="preserve"> suivi de </w:t>
      </w:r>
      <w:r>
        <w:rPr>
          <w:i/>
          <w:lang w:val="fr"/>
        </w:rPr>
        <w:t xml:space="preserve">r</w:t>
      </w:r>
      <w:r>
        <w:rPr>
          <w:lang w:val="fr"/>
        </w:rPr>
        <w:t xml:space="preserve"> suscrit pour </w:t>
      </w:r>
      <w:r>
        <w:rPr>
          <w:i/>
          <w:lang w:val="fr"/>
        </w:rPr>
        <w:t xml:space="preserve">sieur.</w:t>
      </w:r>
      <w:r>
        <w:rPr>
          <w:lang w:val="fr"/>
        </w:rPr>
        <w:t xml:space="preserve">  </w:t>
      </w:r>
    </w:p>
    <w:p>
      <w:pPr>
        <w:pStyle w:val="Heading6"/>
      </w:pPr>
      <w:bookmarkStart w:id="1116" w:name="_SECTION_1116"/>
      <w:r>
        <w:rPr>
          <w:lang w:val="fr"/>
        </w:rPr>
        <w:t xml:space="preserve">Exemple</w:t>
      </w:r>
      <w:bookmarkEnd w:id="1116"/>
    </w:p>
    <w:p>
      <w:r>
        <w:rPr>
          <w:lang w:val="fr"/>
        </w:rPr>
        <w:t xml:space="preserve">[abréviation par contraction : « telle_que_lue » ; résolue ; commentaire éventuel sur la certitude de la résolution]. Ne pas oublier les guillemets et les point-virgules.</w:t>
      </w:r>
    </w:p>
    <w:p>
      <w:pPr>
        <w:pStyle w:val="Heading5"/>
      </w:pPr>
      <w:bookmarkStart w:id="1117" w:name="_SECTION_1117"/>
      <w:r>
        <w:rPr>
          <w:lang w:val="fr"/>
        </w:rPr>
        <w:t xml:space="preserve">Brévigraphes</w:t>
      </w:r>
      <w:bookmarkEnd w:id="1117"/>
    </w:p>
    <w:p>
      <w:r>
        <w:rPr>
          <w:lang w:val="fr"/>
        </w:rPr>
        <w:t xml:space="preserve">Ce sont des symboles spécifiques, tels que la note tironienne utilisée à la place de la conjonction de coordination « et », ou la lettre p barrée, souvent utilisée à la place de la syllabe </w:t>
      </w:r>
      <w:r>
        <w:rPr>
          <w:i/>
          <w:lang w:val="fr"/>
        </w:rPr>
        <w:t xml:space="preserve">per</w:t>
      </w:r>
      <w:r>
        <w:rPr>
          <w:lang w:val="fr"/>
        </w:rPr>
        <w:t xml:space="preserve">.</w:t>
      </w:r>
    </w:p>
    <w:p>
      <w:pPr>
        <w:pStyle w:val="Heading6"/>
      </w:pPr>
      <w:bookmarkStart w:id="1118" w:name="_SECTION_1118"/>
      <w:r>
        <w:rPr>
          <w:lang w:val="fr"/>
        </w:rPr>
        <w:t xml:space="preserve">Exemple</w:t>
      </w:r>
      <w:bookmarkEnd w:id="1118"/>
    </w:p>
    <w:p>
      <w:r>
        <w:rPr>
          <w:lang w:val="fr"/>
        </w:rPr>
        <w:t xml:space="preserve">[brévigraphe : « telle que lue » ; résolue ; commentaire éventuel sur la certitude de la résolution]. Ne pas oublier les guillemets et les points-virgules.</w:t>
      </w:r>
    </w:p>
    <w:p>
      <w:r>
        <w:rPr>
          <w:lang w:val="fr"/>
        </w:rPr>
        <w:t xml:space="preserve">Utiliser les caractères spéciaux pour marquer le brévigraphe.</w:t>
      </w:r>
    </w:p>
    <w:p>
      <w:pPr>
        <w:pStyle w:val="Heading5"/>
      </w:pPr>
      <w:bookmarkStart w:id="1119" w:name="_SECTION_1119"/>
      <w:r>
        <w:rPr>
          <w:lang w:val="fr"/>
        </w:rPr>
        <w:t xml:space="preserve">Encodage</w:t>
      </w:r>
      <w:bookmarkEnd w:id="1119"/>
    </w:p>
    <w:p>
      <w:r>
        <w:rPr>
          <w:lang w:val="fr"/>
        </w:rPr>
        <w:t xml:space="preserve">Les abréviations sont encodées au moyen d’une combinaison de balises </w:t>
      </w:r>
      <w:r>
        <w:t>&lt;</w:t>
      </w:r>
      <w:r>
        <w:rPr>
          <w:rFonts w:ascii="Courier" w:hAnsi="Courier"/>
          <w:lang w:val="fr"/>
        </w:rPr>
        <w:t xml:space="preserve">choice</w:t>
      </w:r>
      <w:r>
        <w:t>&gt;</w:t>
      </w:r>
      <w:r>
        <w:rPr>
          <w:lang w:val="fr"/>
        </w:rPr>
        <w:t xml:space="preserve">, </w:t>
      </w:r>
      <w:r>
        <w:t>&lt;</w:t>
      </w:r>
      <w:r>
        <w:rPr>
          <w:rFonts w:ascii="Courier" w:hAnsi="Courier"/>
          <w:lang w:val="fr"/>
        </w:rPr>
        <w:t xml:space="preserve">abbr</w:t>
      </w:r>
      <w:r>
        <w:t>&gt;</w:t>
      </w:r>
      <w:r>
        <w:rPr>
          <w:lang w:val="fr"/>
        </w:rPr>
        <w:t xml:space="preserve"> et </w:t>
      </w:r>
      <w:r>
        <w:t>&lt;</w:t>
      </w:r>
      <w:r>
        <w:rPr>
          <w:rFonts w:ascii="Courier" w:hAnsi="Courier"/>
          <w:lang w:val="fr"/>
        </w:rPr>
        <w:t xml:space="preserve">expan</w:t>
      </w:r>
      <w:r>
        <w:t>&gt;</w:t>
      </w:r>
      <w:r>
        <w:rPr>
          <w:lang w:val="fr"/>
        </w:rPr>
        <w:t xml:space="preserve">.</w:t>
      </w:r>
    </w:p>
    <w:p>
      <w:pPr>
        <w:pStyle w:val="Heading6"/>
      </w:pPr>
      <w:bookmarkStart w:id="1120" w:name="_SECTION_1120"/>
      <w:r>
        <w:rPr>
          <w:lang w:val="fr"/>
        </w:rPr>
        <w:t xml:space="preserve">Exemple</w:t>
      </w:r>
      <w:bookmarkEnd w:id="1120"/>
    </w:p>
    <w:p>
      <w:r>
        <w:rPr>
          <w:rStyle w:val="Special"/>
        </w:rPr>
        <w:t xml:space="preserve">&lt;</w:t>
      </w:r>
      <w:r>
        <w:rPr>
          <w:rStyle w:val="Special"/>
          <w:b/>
        </w:rPr>
        <w:t xml:space="preserve">p</w:t>
      </w:r>
      <w:r>
        <w:rPr>
          <w:rStyle w:val="Special"/>
        </w:rPr>
        <w:t xml:space="preserve">&gt;Étudians</w:t>
      </w:r>
      <w:r>
        <w:br/>
      </w:r>
      <w:r>
        <w:rPr>
          <w:rStyle w:val="Special"/>
        </w:rPr>
        <w:t xml:space="preserve"> de &lt;</w:t>
      </w:r>
      <w:r>
        <w:rPr>
          <w:rStyle w:val="Special"/>
          <w:b/>
        </w:rPr>
        <w:t xml:space="preserve">choice</w:t>
      </w:r>
      <w:r>
        <w:rPr>
          <w:rStyle w:val="Special"/>
        </w:rPr>
        <w:t xml:space="preserve">&gt;</w:t>
      </w:r>
      <w:r>
        <w:br/>
      </w:r>
      <w:r>
        <w:rPr>
          <w:rStyle w:val="Special"/>
        </w:rPr>
        <w:t xml:space="preserve">  &lt;</w:t>
      </w:r>
      <w:r>
        <w:rPr>
          <w:rStyle w:val="Special"/>
          <w:b/>
        </w:rPr>
        <w:t xml:space="preserve">abbr</w:t>
      </w:r>
      <w:r>
        <w:rPr>
          <w:rStyle w:val="Special"/>
        </w:rPr>
        <w:t xml:space="preserve">&gt;lad.&lt;/</w:t>
      </w:r>
      <w:r>
        <w:rPr>
          <w:rStyle w:val="Special"/>
          <w:b/>
        </w:rPr>
        <w:t xml:space="preserve">abbr</w:t>
      </w:r>
      <w:r>
        <w:rPr>
          <w:rStyle w:val="Special"/>
        </w:rPr>
        <w:t xml:space="preserve">&gt;</w:t>
      </w:r>
      <w:r>
        <w:br/>
      </w:r>
      <w:r>
        <w:rPr>
          <w:rStyle w:val="Special"/>
        </w:rPr>
        <w:t xml:space="preserve">  &lt;</w:t>
      </w:r>
      <w:r>
        <w:rPr>
          <w:rStyle w:val="Special"/>
          <w:b/>
        </w:rPr>
        <w:t xml:space="preserve">expan</w:t>
      </w:r>
      <w:r>
        <w:rPr>
          <w:rStyle w:val="Special"/>
        </w:rPr>
        <w:t xml:space="preserve">&gt;ladite&lt;/</w:t>
      </w:r>
      <w:r>
        <w:rPr>
          <w:rStyle w:val="Special"/>
          <w:b/>
        </w:rPr>
        <w:t xml:space="preserve">expan</w:t>
      </w:r>
      <w:r>
        <w:rPr>
          <w:rStyle w:val="Special"/>
        </w:rPr>
        <w:t xml:space="preserve">&gt;</w:t>
      </w:r>
      <w:r>
        <w:br/>
      </w:r>
      <w:r>
        <w:rPr>
          <w:rStyle w:val="Special"/>
        </w:rPr>
        <w:t xml:space="preserve"> &lt;/</w:t>
      </w:r>
      <w:r>
        <w:rPr>
          <w:rStyle w:val="Special"/>
          <w:b/>
        </w:rPr>
        <w:t xml:space="preserve">choice</w:t>
      </w:r>
      <w:r>
        <w:rPr>
          <w:rStyle w:val="Special"/>
        </w:rPr>
        <w:t xml:space="preserve">&gt; accademie Royale d’architecture.</w:t>
      </w:r>
      <w:r>
        <w:br/>
      </w:r>
      <w:r>
        <w:rPr>
          <w:rStyle w:val="Special"/>
        </w:rPr>
        <w:t xml:space="preserve">&lt;/</w:t>
      </w:r>
      <w:r>
        <w:rPr>
          <w:rStyle w:val="Special"/>
          <w:b/>
        </w:rPr>
        <w:t xml:space="preserve">p</w:t>
      </w:r>
      <w:r>
        <w:rPr>
          <w:rStyle w:val="Special"/>
        </w:rPr>
        <w:t xml:space="preserve">&gt;</w:t>
      </w:r>
    </w:p>
    <w:p>
      <w:pPr>
        <w:pStyle w:val="Heading5"/>
      </w:pPr>
      <w:bookmarkStart w:id="1121" w:name="_SECTION_1121"/>
      <w:r>
        <w:rPr>
          <w:lang w:val="fr"/>
        </w:rPr>
        <w:t xml:space="preserve">Rendu</w:t>
      </w:r>
      <w:bookmarkEnd w:id="1121"/>
    </w:p>
    <w:p>
      <w:r>
        <w:rPr>
          <w:lang w:val="fr"/>
        </w:rPr>
        <w:t xml:space="preserve">Rendre l’abréviation développée (contenue dans expan) soulignée en pointillé</w:t>
      </w:r>
    </w:p>
    <w:p>
      <w:r>
        <w:rPr>
          <w:lang w:val="fr"/>
        </w:rPr>
        <w:t xml:space="preserve">Afficher au survol l’abréviation telle que transcrite : abréviation : « contenu de abbr »</w:t>
      </w:r>
    </w:p>
    <w:p>
      <w:r>
        <w:rPr>
          <w:lang w:val="fr"/>
        </w:rPr>
        <w:t xml:space="preserve">Trouver une manière de fournir graphiquement l’indication qu’une information est disponible au survol.</w:t>
      </w:r>
    </w:p>
    <w:p>
      <w:pPr>
        <w:pStyle w:val="Heading3"/>
      </w:pPr>
      <w:bookmarkStart w:id="1122" w:name="_SECTION_1122"/>
      <w:r>
        <w:rPr>
          <w:lang w:val="fr"/>
        </w:rPr>
        <w:t xml:space="preserve">Langue du texte</w:t>
      </w:r>
      <w:bookmarkEnd w:id="1122"/>
    </w:p>
    <w:p>
      <w:r>
        <w:rPr>
          <w:lang w:val="fr"/>
        </w:rPr>
        <w:t xml:space="preserve">Certains passages pouvant être rédigés dans des langues étrangères ou régionales, il peut être important de noter la langue du texte ou d’une portion de texte.</w:t>
      </w:r>
    </w:p>
    <w:p>
      <w:pPr>
        <w:pStyle w:val="Heading4"/>
      </w:pPr>
      <w:bookmarkStart w:id="1123" w:name="_SECTION_1123"/>
      <w:r>
        <w:rPr>
          <w:lang w:val="fr"/>
        </w:rPr>
        <w:t xml:space="preserve">Pré-encodage</w:t>
      </w:r>
      <w:bookmarkEnd w:id="1123"/>
    </w:p>
    <w:p>
      <w:pPr>
        <w:pStyle w:val="Heading5"/>
      </w:pPr>
      <w:bookmarkStart w:id="1124" w:name="_SECTION_1124"/>
      <w:r>
        <w:rPr>
          <w:lang w:val="fr"/>
        </w:rPr>
        <w:t xml:space="preserve">Exemple</w:t>
      </w:r>
      <w:bookmarkEnd w:id="1124"/>
    </w:p>
    <w:p>
      <w:r>
        <w:rPr>
          <w:lang w:val="fr"/>
        </w:rPr>
        <w:t xml:space="preserve">[langue : nom_de_la_langue « passage concerné »]. Ne pas oublier les guillemets.</w:t>
      </w:r>
    </w:p>
    <w:p>
      <w:pPr>
        <w:pStyle w:val="Heading4"/>
      </w:pPr>
      <w:bookmarkStart w:id="1125" w:name="_SECTION_1125"/>
      <w:r>
        <w:rPr>
          <w:lang w:val="fr"/>
        </w:rPr>
        <w:t xml:space="preserve">Encodage</w:t>
      </w:r>
      <w:bookmarkEnd w:id="1125"/>
    </w:p>
    <w:p>
      <w:r>
        <w:rPr>
          <w:lang w:val="fr"/>
        </w:rPr>
        <w:t xml:space="preserve">Les passages du texte écrits dans une langue étrangère sont encodés au moyen de la balise </w:t>
      </w:r>
      <w:r>
        <w:t>&lt;</w:t>
      </w:r>
      <w:r>
        <w:rPr>
          <w:rFonts w:ascii="Courier" w:hAnsi="Courier"/>
          <w:lang w:val="fr"/>
        </w:rPr>
        <w:t xml:space="preserve">foreign</w:t>
      </w:r>
      <w:r>
        <w:t>&gt;</w:t>
      </w:r>
      <w:r>
        <w:rPr>
          <w:lang w:val="fr"/>
        </w:rPr>
        <w:t xml:space="preserve"> s’il n’y a pas d’élément englobant, ou de l’attribut </w:t>
      </w:r>
      <w:r>
        <w:rPr>
          <w:rStyle w:val=""/>
          <w:i/>
        </w:rPr>
        <w:t xml:space="preserve">@xml:lang</w:t>
      </w:r>
      <w:r>
        <w:rPr>
          <w:lang w:val="fr"/>
        </w:rPr>
        <w:t xml:space="preserve"> sur un élément </w:t>
      </w:r>
      <w:r>
        <w:t>&lt;</w:t>
      </w:r>
      <w:r>
        <w:rPr>
          <w:rFonts w:ascii="Courier" w:hAnsi="Courier"/>
          <w:lang w:val="fr"/>
        </w:rPr>
        <w:t xml:space="preserve">p</w:t>
      </w:r>
      <w:r>
        <w:t>&gt;</w:t>
      </w:r>
      <w:r>
        <w:rPr>
          <w:lang w:val="fr"/>
        </w:rPr>
        <w:t xml:space="preserve">, </w:t>
      </w:r>
      <w:r>
        <w:t>&lt;</w:t>
      </w:r>
      <w:r>
        <w:rPr>
          <w:rFonts w:ascii="Courier" w:hAnsi="Courier"/>
          <w:lang w:val="fr"/>
        </w:rPr>
        <w:t xml:space="preserve">seg</w:t>
      </w:r>
      <w:r>
        <w:t>&gt;</w:t>
      </w:r>
      <w:r>
        <w:rPr>
          <w:lang w:val="fr"/>
        </w:rPr>
        <w:t xml:space="preserve">, ou </w:t>
      </w:r>
      <w:r>
        <w:t>&lt;</w:t>
      </w:r>
      <w:r>
        <w:rPr>
          <w:rFonts w:ascii="Courier" w:hAnsi="Courier"/>
          <w:lang w:val="fr"/>
        </w:rPr>
        <w:t xml:space="preserve">cit</w:t>
      </w:r>
      <w:r>
        <w:t>&gt;</w:t>
      </w:r>
      <w:r>
        <w:rPr>
          <w:lang w:val="fr"/>
        </w:rPr>
        <w:t xml:space="preserve">, </w:t>
      </w:r>
      <w:r>
        <w:t>&lt;</w:t>
      </w:r>
      <w:r>
        <w:rPr>
          <w:rFonts w:ascii="Courier" w:hAnsi="Courier"/>
          <w:lang w:val="fr"/>
        </w:rPr>
        <w:t xml:space="preserve">quot</w:t>
      </w:r>
      <w:r>
        <w:t>&gt;</w:t>
      </w:r>
      <w:r>
        <w:rPr>
          <w:lang w:val="fr"/>
        </w:rPr>
        <w:t xml:space="preserve">, etc.</w:t>
      </w:r>
    </w:p>
    <w:p>
      <w:pPr>
        <w:pStyle w:val="Heading5"/>
      </w:pPr>
      <w:bookmarkStart w:id="1126" w:name="_SECTION_1126"/>
      <w:r>
        <w:rPr>
          <w:lang w:val="fr"/>
        </w:rPr>
        <w:t xml:space="preserve">Exemple</w:t>
      </w:r>
      <w:bookmarkEnd w:id="1126"/>
    </w:p>
    <w:p>
      <w:r>
        <w:rPr>
          <w:rStyle w:val="Special"/>
        </w:rPr>
        <w:t xml:space="preserve">&lt;</w:t>
      </w:r>
      <w:r>
        <w:rPr>
          <w:rStyle w:val="Special"/>
          <w:b/>
        </w:rPr>
        <w:t xml:space="preserve">p</w:t>
      </w:r>
      <w:r>
        <w:rPr>
          <w:rStyle w:val="Special"/>
        </w:rPr>
        <w:t xml:space="preserve">&gt;[…] ou autrement cancel du mot latin &lt;</w:t>
      </w:r>
      <w:r>
        <w:rPr>
          <w:rStyle w:val="Special"/>
          <w:b/>
        </w:rPr>
        <w:t xml:space="preserve">foreign</w:t>
      </w:r>
      <w:r>
        <w:rPr>
          <w:rStyle w:val="Special"/>
        </w:rPr>
        <w:t xml:space="preserve"> </w:t>
      </w:r>
      <w:r>
        <w:rPr>
          <w:rStyle w:val="Special"/>
          <w:b/>
        </w:rPr>
        <w:t xml:space="preserve">xml:lang</w:t>
      </w:r>
      <w:r>
        <w:rPr>
          <w:rStyle w:val="Special"/>
        </w:rPr>
        <w:t xml:space="preserve">="lat"&gt;concelli&lt;/</w:t>
      </w:r>
      <w:r>
        <w:rPr>
          <w:rStyle w:val="Special"/>
          <w:b/>
        </w:rPr>
        <w:t xml:space="preserve">foreign</w:t>
      </w:r>
      <w:r>
        <w:rPr>
          <w:rStyle w:val="Special"/>
        </w:rPr>
        <w:t xml:space="preserve">&gt;, à l’Entrée du cœur&lt;/</w:t>
      </w:r>
      <w:r>
        <w:rPr>
          <w:rStyle w:val="Special"/>
          <w:b/>
        </w:rPr>
        <w:t xml:space="preserve">p</w:t>
      </w:r>
      <w:r>
        <w:rPr>
          <w:rStyle w:val="Special"/>
        </w:rPr>
        <w:t xml:space="preserve">&gt;</w:t>
      </w:r>
    </w:p>
    <w:p>
      <w:pPr>
        <w:pStyle w:val="Heading4"/>
      </w:pPr>
      <w:bookmarkStart w:id="1127" w:name="_SECTION_1127"/>
      <w:r>
        <w:rPr>
          <w:lang w:val="fr"/>
        </w:rPr>
        <w:t xml:space="preserve">Rendu</w:t>
      </w:r>
      <w:bookmarkEnd w:id="1127"/>
    </w:p>
    <w:p>
      <w:r>
        <w:rPr>
          <w:lang w:val="fr"/>
        </w:rPr>
        <w:t xml:space="preserve">Passages concernés en italique.</w:t>
      </w:r>
    </w:p>
    <w:p>
      <w:pPr>
        <w:pStyle w:val="Heading3"/>
      </w:pPr>
      <w:bookmarkStart w:id="1128" w:name="_SECTION_1128"/>
      <w:r>
        <w:rPr>
          <w:lang w:val="fr"/>
        </w:rPr>
        <w:t xml:space="preserve">Erreurs syntaxiques ou segments sémantiquement incorrects</w:t>
      </w:r>
      <w:bookmarkEnd w:id="1128"/>
    </w:p>
    <w:p>
      <w:r>
        <w:rPr>
          <w:lang w:val="fr"/>
        </w:rPr>
        <w:t xml:space="preserve">Il convient d’indiquer lorsque la leçon donnée par le manuscrit est erronée ou n’a pas de sens.</w:t>
      </w:r>
    </w:p>
    <w:p>
      <w:pPr>
        <w:pStyle w:val="Heading6"/>
      </w:pPr>
      <w:r>
        <w:rPr>
          <w:lang w:val="fr"/>
        </w:rPr>
        <w:t xml:space="preserve">Pré-encodage</w:t>
      </w:r>
    </w:p>
    <w:p>
      <w:r>
        <w:rPr>
          <w:lang w:val="fr"/>
        </w:rPr>
        <w:t xml:space="preserve">On indiquera lorsque la leçon donnée par le manuscrit est erronée ou n’a pas de sens à l’aide d’un [sic.] On pourra fournir la leçon correcte selon l’opinion de l’éditeur en note. Afin de repérer précisément la partie erronée ou sémantiquement incorrecte d’après l’éditeur, celle-ci est inscrite de la manière suivante :</w:t>
      </w:r>
    </w:p>
    <w:p>
      <w:r>
        <w:rPr>
          <w:lang w:val="fr"/>
        </w:rPr>
        <w:t xml:space="preserve">Ex : [sic : « partie_erronnée_ou_semantiquement_incorrecte »]</w:t>
      </w:r>
    </w:p>
    <w:p>
      <w:r>
        <w:rPr>
          <w:lang w:val="fr"/>
        </w:rPr>
        <w:t xml:space="preserve">On indiquera les segments de texte considérés superflus ou redondants (par ex. du texte répété).</w:t>
      </w:r>
    </w:p>
    <w:p>
      <w:pPr>
        <w:pStyle w:val="Heading5"/>
      </w:pPr>
      <w:bookmarkStart w:id="1129" w:name="_SECTION_1129"/>
      <w:r>
        <w:rPr>
          <w:lang w:val="fr"/>
        </w:rPr>
        <w:t xml:space="preserve">Exemple</w:t>
      </w:r>
      <w:bookmarkEnd w:id="1129"/>
    </w:p>
    <w:p>
      <w:r>
        <w:rPr>
          <w:lang w:val="fr"/>
        </w:rPr>
        <w:t xml:space="preserve">[sic : « texte » ; texte répété]</w:t>
      </w:r>
    </w:p>
    <w:p>
      <w:r>
        <w:rPr>
          <w:lang w:val="fr"/>
        </w:rPr>
        <w:t xml:space="preserve">exemple 1 :</w:t>
      </w:r>
    </w:p>
    <w:p>
      <w:r>
        <w:rPr>
          <w:lang w:val="fr"/>
        </w:rPr>
        <w:t xml:space="preserve">Chapitre 3</w:t>
      </w:r>
      <w:r>
        <w:rPr>
          <w:vertAlign w:val="superscript"/>
          <w:lang w:val="fr"/>
        </w:rPr>
        <w:t xml:space="preserve">e</w:t>
      </w:r>
      <w:r>
        <w:rPr>
          <w:lang w:val="fr"/>
        </w:rPr>
        <w:t xml:space="preserve">  </w:t>
      </w:r>
    </w:p>
    <w:p>
      <w:r>
        <w:rPr>
          <w:lang w:val="fr"/>
        </w:rPr>
        <w:t xml:space="preserve">Dessein deuxisne de l’ordre toscan</w:t>
      </w:r>
    </w:p>
    <w:p>
      <w:r>
        <w:rPr>
          <w:lang w:val="fr"/>
        </w:rPr>
        <w:t xml:space="preserve">Chapitre 3</w:t>
      </w:r>
      <w:r>
        <w:rPr>
          <w:vertAlign w:val="superscript"/>
          <w:lang w:val="fr"/>
        </w:rPr>
        <w:t xml:space="preserve">e</w:t>
      </w:r>
      <w:r>
        <w:rPr>
          <w:lang w:val="fr"/>
        </w:rPr>
        <w:t xml:space="preserve">  </w:t>
      </w:r>
    </w:p>
    <w:p>
      <w:r>
        <w:rPr>
          <w:lang w:val="fr"/>
        </w:rPr>
        <w:t xml:space="preserve">Dessein [sic « deuxisne » ; deuxième] de l’ordre toscan</w:t>
      </w:r>
    </w:p>
    <w:p>
      <w:r>
        <w:rPr>
          <w:lang w:val="fr"/>
        </w:rPr>
        <w:t xml:space="preserve">Exemple 2 :</w:t>
      </w:r>
    </w:p>
    <w:p>
      <w:r>
        <w:rPr>
          <w:lang w:val="fr"/>
        </w:rPr>
        <w:t xml:space="preserve">La hauteur de l’imposte et de l’archivolte sont [sic] la même qu’aux arcs</w:t>
      </w:r>
    </w:p>
    <w:p>
      <w:r>
        <w:rPr>
          <w:lang w:val="fr"/>
        </w:rPr>
        <w:t xml:space="preserve">La hauteur de l’imposte et de l’archivolte [sic : « sont »] la même qu’aux arcs</w:t>
      </w:r>
    </w:p>
    <w:p>
      <w:r>
        <w:rPr>
          <w:lang w:val="fr"/>
        </w:rPr>
        <w:t xml:space="preserve">Exemple 3 :</w:t>
      </w:r>
    </w:p>
    <w:p>
      <w:r>
        <w:rPr>
          <w:lang w:val="fr"/>
        </w:rPr>
        <w:t xml:space="preserve">Pour l’ordinaire les pilastres ne sont pas diminuées et sont […]</w:t>
      </w:r>
    </w:p>
    <w:p>
      <w:r>
        <w:rPr>
          <w:lang w:val="fr"/>
        </w:rPr>
        <w:t xml:space="preserve">Pour l’ordinaire les pilastres ne sont pas [sic : « diminuées »] et sont […]</w:t>
      </w:r>
    </w:p>
    <w:p>
      <w:pPr>
        <w:pStyle w:val="Heading4"/>
      </w:pPr>
      <w:bookmarkStart w:id="1130" w:name="_SECTION_1130"/>
      <w:r>
        <w:rPr>
          <w:lang w:val="fr"/>
        </w:rPr>
        <w:t xml:space="preserve">Encodage</w:t>
      </w:r>
      <w:bookmarkEnd w:id="1130"/>
    </w:p>
    <w:p>
      <w:r>
        <w:rPr>
          <w:lang w:val="fr"/>
        </w:rPr>
        <w:t xml:space="preserve">Utilisation de l’élément </w:t>
      </w:r>
      <w:r>
        <w:t>&lt;</w:t>
      </w:r>
      <w:r>
        <w:rPr>
          <w:rFonts w:ascii="Courier" w:hAnsi="Courier"/>
          <w:lang w:val="fr"/>
        </w:rPr>
        <w:t xml:space="preserve">sic</w:t>
      </w:r>
      <w:r>
        <w:t>&gt;</w:t>
      </w:r>
      <w:r>
        <w:rPr>
          <w:lang w:val="fr"/>
        </w:rPr>
        <w:t xml:space="preserve"> sur le passage concerné.</w:t>
      </w:r>
    </w:p>
    <w:p>
      <w:pPr>
        <w:pStyle w:val="Heading5"/>
      </w:pPr>
      <w:bookmarkStart w:id="1131" w:name="_SECTION_1131"/>
      <w:r>
        <w:rPr>
          <w:lang w:val="fr"/>
        </w:rPr>
        <w:t xml:space="preserve">Exemple</w:t>
      </w:r>
      <w:bookmarkEnd w:id="1131"/>
    </w:p>
    <w:p>
      <w:r>
        <w:rPr>
          <w:rStyle w:val="Special"/>
        </w:rPr>
        <w:t xml:space="preserve">&lt;</w:t>
      </w:r>
      <w:r>
        <w:rPr>
          <w:rStyle w:val="Special"/>
          <w:b/>
        </w:rPr>
        <w:t xml:space="preserve">p</w:t>
      </w:r>
      <w:r>
        <w:rPr>
          <w:rStyle w:val="Special"/>
        </w:rPr>
        <w:t xml:space="preserve">&gt;[…] Brique &lt;</w:t>
      </w:r>
      <w:r>
        <w:rPr>
          <w:rStyle w:val="Special"/>
          <w:b/>
        </w:rPr>
        <w:t xml:space="preserve">sic</w:t>
      </w:r>
      <w:r>
        <w:rPr>
          <w:rStyle w:val="Special"/>
        </w:rPr>
        <w:t xml:space="preserve">&gt;faite&lt;/</w:t>
      </w:r>
      <w:r>
        <w:rPr>
          <w:rStyle w:val="Special"/>
          <w:b/>
        </w:rPr>
        <w:t xml:space="preserve">sic</w:t>
      </w:r>
      <w:r>
        <w:rPr>
          <w:rStyle w:val="Special"/>
        </w:rPr>
        <w:t xml:space="preserve">&gt; de terre cuitte […]&lt;/</w:t>
      </w:r>
      <w:r>
        <w:rPr>
          <w:rStyle w:val="Special"/>
          <w:b/>
        </w:rPr>
        <w:t xml:space="preserve">p</w:t>
      </w:r>
      <w:r>
        <w:rPr>
          <w:rStyle w:val="Special"/>
        </w:rPr>
        <w:t xml:space="preserve">&gt;</w:t>
      </w:r>
    </w:p>
    <w:p>
      <w:pPr>
        <w:pStyle w:val="Heading6"/>
      </w:pPr>
      <w:r>
        <w:rPr>
          <w:lang w:val="fr"/>
        </w:rPr>
        <w:t xml:space="preserve">Rendu</w:t>
      </w:r>
    </w:p>
    <w:p>
      <w:r>
        <w:rPr>
          <w:lang w:val="fr"/>
        </w:rPr>
        <w:t xml:space="preserve">Insérer un « [sic.] » après le passage concerné entre crochets.</w:t>
      </w:r>
    </w:p>
    <w:p>
      <w:r>
        <w:rPr>
          <w:lang w:val="fr"/>
        </w:rPr>
        <w:t xml:space="preserve">Le passage concerné peut éventuellement être mis en évidence (nous faire des propositions). Le passage concerné apparaît souligné en pointillé avec le [sic.].</w:t>
      </w:r>
    </w:p>
    <w:p>
      <w:pPr>
        <w:pStyle w:val="Heading3"/>
      </w:pPr>
      <w:bookmarkStart w:id="1132" w:name="_SECTION_1132"/>
      <w:r>
        <w:rPr>
          <w:lang w:val="fr"/>
        </w:rPr>
        <w:t xml:space="preserve">Graphies de l’époque et formes normalisées</w:t>
      </w:r>
      <w:bookmarkEnd w:id="1132"/>
    </w:p>
    <w:p>
      <w:r>
        <w:rPr>
          <w:lang w:val="fr"/>
        </w:rPr>
        <w:t xml:space="preserve">Les sources primaires emploient rarement une graphie moderne. Pour la recherche ou d’autres raisons liées aux traitements informatiques prévus, l'orthographe d'époque peut s’avérer utile dans la transcription, elle sera donc conservée.</w:t>
      </w:r>
    </w:p>
    <w:p>
      <w:r>
        <w:rPr>
          <w:lang w:val="fr"/>
        </w:rPr>
        <w:t xml:space="preserve">La normalisation de la graphie ne concernera que le vocabulaire architectural et juridique et les mots qui méritent d’être indexés.</w:t>
      </w:r>
    </w:p>
    <w:p>
      <w:pPr>
        <w:pStyle w:val="Heading4"/>
      </w:pPr>
      <w:bookmarkStart w:id="1133" w:name="_SECTION_1133"/>
      <w:r>
        <w:rPr>
          <w:lang w:val="fr"/>
        </w:rPr>
        <w:t xml:space="preserve">Pré-encodage</w:t>
      </w:r>
      <w:bookmarkEnd w:id="1133"/>
    </w:p>
    <w:p>
      <w:r>
        <w:rPr>
          <w:lang w:val="fr"/>
        </w:rPr>
        <w:t xml:space="preserve">[« forme_originale » ; forme_normalisée]. Ne pas oublier les guillemets et les points-virgules.</w:t>
      </w:r>
    </w:p>
    <w:p>
      <w:pPr>
        <w:pStyle w:val="Heading5"/>
      </w:pPr>
      <w:bookmarkStart w:id="1134" w:name="_SECTION_1134"/>
      <w:r>
        <w:rPr>
          <w:lang w:val="fr"/>
        </w:rPr>
        <w:t xml:space="preserve">Exemple :</w:t>
      </w:r>
      <w:bookmarkEnd w:id="1134"/>
    </w:p>
    <w:p>
      <w:r>
        <w:rPr>
          <w:lang w:val="fr"/>
        </w:rPr>
        <w:t xml:space="preserve">[« colomnes » ; colonnes]</w:t>
      </w:r>
    </w:p>
    <w:p>
      <w:r>
        <w:rPr>
          <w:lang w:val="fr"/>
        </w:rPr>
        <w:t xml:space="preserve">Les refends des feuilles sont composés de trois feuilles chacun de lorier et Serise</w:t>
      </w:r>
    </w:p>
    <w:p>
      <w:r>
        <w:rPr>
          <w:lang w:val="fr"/>
        </w:rPr>
        <w:t xml:space="preserve">Les refends des feuilles sont composés de trois feuilles chacun de [« lorier » ; laurier] et [« Serise » ; cerise]</w:t>
      </w:r>
    </w:p>
    <w:p>
      <w:r>
        <w:rPr>
          <w:lang w:val="fr"/>
        </w:rPr>
        <w:t xml:space="preserve">Mais, si on veut y mettre des ornemens, ils ne doivent pas excéder le tiers de la saillie de l’architrave.</w:t>
      </w:r>
    </w:p>
    <w:p>
      <w:r>
        <w:rPr>
          <w:lang w:val="fr"/>
        </w:rPr>
        <w:t xml:space="preserve">Mais, si on veut y mettre des [« ornemens » ; ornements], ils ne doivent pas excéder le tiers de la saillie de l’architrave.</w:t>
      </w:r>
    </w:p>
    <w:p>
      <w:r>
        <w:rPr>
          <w:lang w:val="fr"/>
        </w:rPr>
        <w:t xml:space="preserve">Commentaire : il s’agit d’un terme du vocabulaire technique architectural ou juridique.</w:t>
      </w:r>
    </w:p>
    <w:p>
      <w:pPr>
        <w:pStyle w:val="Heading6"/>
      </w:pPr>
      <w:r>
        <w:rPr>
          <w:lang w:val="fr"/>
        </w:rPr>
        <w:t xml:space="preserve">Encodage</w:t>
      </w:r>
    </w:p>
    <w:p>
      <w:r>
        <w:rPr>
          <w:lang w:val="fr"/>
        </w:rPr>
        <w:t xml:space="preserve">Les formes régularisées sont encodées dans le texte au moyen d’une combinaison d’éléments </w:t>
      </w:r>
      <w:r>
        <w:t>&lt;</w:t>
      </w:r>
      <w:r>
        <w:rPr>
          <w:rFonts w:ascii="Courier" w:hAnsi="Courier"/>
          <w:lang w:val="fr"/>
        </w:rPr>
        <w:t xml:space="preserve">orig</w:t>
      </w:r>
      <w:r>
        <w:t>&gt;</w:t>
      </w:r>
      <w:r>
        <w:rPr>
          <w:lang w:val="fr"/>
        </w:rPr>
        <w:t xml:space="preserve"> et </w:t>
      </w:r>
      <w:r>
        <w:t>&lt;</w:t>
      </w:r>
      <w:r>
        <w:rPr>
          <w:rFonts w:ascii="Courier" w:hAnsi="Courier"/>
          <w:lang w:val="fr"/>
        </w:rPr>
        <w:t xml:space="preserve">reg</w:t>
      </w:r>
      <w:r>
        <w:t>&gt;</w:t>
      </w:r>
      <w:r>
        <w:rPr>
          <w:lang w:val="fr"/>
        </w:rPr>
        <w:t xml:space="preserve"> dans un élément </w:t>
      </w:r>
      <w:r>
        <w:t>&lt;</w:t>
      </w:r>
      <w:r>
        <w:rPr>
          <w:rFonts w:ascii="Courier" w:hAnsi="Courier"/>
          <w:lang w:val="fr"/>
        </w:rPr>
        <w:t xml:space="preserve">choice</w:t>
      </w:r>
      <w:r>
        <w:t>&gt;</w:t>
      </w:r>
      <w:r>
        <w:rPr>
          <w:lang w:val="fr"/>
        </w:rPr>
        <w:t xml:space="preserve">  </w:t>
      </w:r>
    </w:p>
    <w:p>
      <w:pPr>
        <w:pStyle w:val="Heading5"/>
      </w:pPr>
      <w:bookmarkStart w:id="1135" w:name="_SECTION_1135"/>
      <w:r>
        <w:rPr>
          <w:lang w:val="fr"/>
        </w:rPr>
        <w:t xml:space="preserve">Exemple</w:t>
      </w:r>
      <w:bookmarkEnd w:id="1135"/>
    </w:p>
    <w:p>
      <w:r>
        <w:rPr>
          <w:rStyle w:val="Special"/>
        </w:rPr>
        <w:t xml:space="preserve">&lt;</w:t>
      </w:r>
      <w:r>
        <w:rPr>
          <w:rStyle w:val="Special"/>
          <w:b/>
        </w:rPr>
        <w:t xml:space="preserve">choice</w:t>
      </w:r>
      <w:r>
        <w:rPr>
          <w:rStyle w:val="Special"/>
        </w:rPr>
        <w:t xml:space="preserve">&gt;</w:t>
      </w:r>
      <w:r>
        <w:br/>
      </w:r>
      <w:r>
        <w:rPr>
          <w:rStyle w:val="Special"/>
        </w:rPr>
        <w:t xml:space="preserve"> &lt;</w:t>
      </w:r>
      <w:r>
        <w:rPr>
          <w:rStyle w:val="Special"/>
          <w:b/>
        </w:rPr>
        <w:t xml:space="preserve">orig</w:t>
      </w:r>
      <w:r>
        <w:rPr>
          <w:rStyle w:val="Special"/>
        </w:rPr>
        <w:t xml:space="preserve">&gt;logemens&lt;/</w:t>
      </w:r>
      <w:r>
        <w:rPr>
          <w:rStyle w:val="Special"/>
          <w:b/>
        </w:rPr>
        <w:t xml:space="preserve">orig</w:t>
      </w:r>
      <w:r>
        <w:rPr>
          <w:rStyle w:val="Special"/>
        </w:rPr>
        <w:t xml:space="preserve">&gt;</w:t>
      </w:r>
      <w:r>
        <w:br/>
      </w:r>
      <w:r>
        <w:rPr>
          <w:rStyle w:val="Special"/>
        </w:rPr>
        <w:t xml:space="preserve"> &lt;</w:t>
      </w:r>
      <w:r>
        <w:rPr>
          <w:rStyle w:val="Special"/>
          <w:b/>
        </w:rPr>
        <w:t xml:space="preserve">reg</w:t>
      </w:r>
      <w:r>
        <w:rPr>
          <w:rStyle w:val="Special"/>
        </w:rPr>
        <w:t xml:space="preserve">&gt;logements&lt;/</w:t>
      </w:r>
      <w:r>
        <w:rPr>
          <w:rStyle w:val="Special"/>
          <w:b/>
        </w:rPr>
        <w:t xml:space="preserve">reg</w:t>
      </w:r>
      <w:r>
        <w:rPr>
          <w:rStyle w:val="Special"/>
        </w:rPr>
        <w:t xml:space="preserve">&gt;</w:t>
      </w:r>
      <w:r>
        <w:br/>
      </w:r>
      <w:r>
        <w:rPr>
          <w:rStyle w:val="Special"/>
        </w:rPr>
        <w:t xml:space="preserve">&lt;/</w:t>
      </w:r>
      <w:r>
        <w:rPr>
          <w:rStyle w:val="Special"/>
          <w:b/>
        </w:rPr>
        <w:t xml:space="preserve">choice</w:t>
      </w:r>
      <w:r>
        <w:rPr>
          <w:rStyle w:val="Special"/>
        </w:rPr>
        <w:t xml:space="preserve">&gt;</w:t>
      </w:r>
    </w:p>
    <w:p>
      <w:pPr>
        <w:pStyle w:val="Heading4"/>
      </w:pPr>
      <w:bookmarkStart w:id="1136" w:name="_SECTION_1136"/>
      <w:r>
        <w:rPr>
          <w:lang w:val="fr"/>
        </w:rPr>
        <w:t xml:space="preserve">Rendu</w:t>
      </w:r>
      <w:bookmarkEnd w:id="1136"/>
    </w:p>
    <w:p>
      <w:r>
        <w:rPr>
          <w:lang w:val="fr"/>
        </w:rPr>
        <w:t xml:space="preserve">On affiche seulement le contenu de </w:t>
      </w:r>
      <w:r>
        <w:t>&lt;</w:t>
      </w:r>
      <w:r>
        <w:rPr>
          <w:rFonts w:ascii="Courier" w:hAnsi="Courier"/>
          <w:lang w:val="fr"/>
        </w:rPr>
        <w:t xml:space="preserve">orig.</w:t>
      </w:r>
      <w:r>
        <w:t>&gt;</w:t>
      </w:r>
      <w:r>
        <w:rPr>
          <w:lang w:val="fr"/>
        </w:rPr>
        <w:t xml:space="preserve">  </w:t>
      </w:r>
    </w:p>
    <w:p>
      <w:r>
        <w:rPr>
          <w:lang w:val="fr"/>
        </w:rPr>
        <w:t xml:space="preserve">Les formes régularisées ne sont pas présentées au lecteur, en revanche elles sont comprises dans l’index du texte pour permettre des recherches en texte intégral.</w:t>
      </w:r>
    </w:p>
    <w:p>
      <w:pPr>
        <w:pStyle w:val="Heading3"/>
      </w:pPr>
      <w:bookmarkStart w:id="1137" w:name="_SECTION_1137"/>
      <w:r>
        <w:rPr>
          <w:lang w:val="fr"/>
        </w:rPr>
        <w:t xml:space="preserve">Ajouts et suppressions</w:t>
      </w:r>
      <w:bookmarkEnd w:id="1137"/>
    </w:p>
    <w:p>
      <w:r>
        <w:rPr>
          <w:lang w:val="fr"/>
        </w:rPr>
        <w:t xml:space="preserve">Les changements opérés sur le texte inscrit, qu’ils soient apportés par le scripteur ou ultérieurement par une autre main seront indiqués.</w:t>
      </w:r>
    </w:p>
    <w:p>
      <w:pPr>
        <w:pStyle w:val="Heading4"/>
      </w:pPr>
      <w:bookmarkStart w:id="1138" w:name="_SECTION_1138"/>
      <w:r>
        <w:rPr>
          <w:lang w:val="fr"/>
        </w:rPr>
        <w:t xml:space="preserve">Pré-encodage</w:t>
      </w:r>
      <w:bookmarkEnd w:id="1138"/>
    </w:p>
    <w:p>
      <w:r>
        <w:rPr>
          <w:lang w:val="fr"/>
        </w:rPr>
        <w:t xml:space="preserve">[ajout : localisation « passage concerné »]. Ne pas oublier les guillemets.</w:t>
      </w:r>
    </w:p>
    <w:p>
      <w:r>
        <w:rPr>
          <w:lang w:val="fr"/>
        </w:rPr>
        <w:t xml:space="preserve">[rature : « passage concerné »]. Ne pas oublier les guillemets.</w:t>
      </w:r>
    </w:p>
    <w:p>
      <w:r>
        <w:rPr>
          <w:lang w:val="fr"/>
        </w:rPr>
        <w:t xml:space="preserve">[rature : « passage concerné » ; remplacé par : localisation « passage concerné »]. Ne pas oublier les guillemets.</w:t>
      </w:r>
    </w:p>
    <w:p>
      <w:r>
        <w:rPr>
          <w:lang w:val="fr"/>
        </w:rPr>
        <w:t xml:space="preserve">[[ajouter le cas des correction n’ayant pas fait l’objet de rature. Outre la localisation expliciter le pré-encodage des mains et de la technique d’écriture.]]</w:t>
      </w:r>
    </w:p>
    <w:p>
      <w:pPr>
        <w:pStyle w:val="Heading8"/>
      </w:pPr>
      <w:r>
        <w:rPr>
          <w:lang w:val="fr"/>
        </w:rPr>
        <w:t xml:space="preserve">Exemple :</w:t>
      </w:r>
    </w:p>
    <w:p>
      <w:r>
        <w:rPr>
          <w:lang w:val="fr"/>
        </w:rPr>
        <w:t xml:space="preserve">[…] et la saillie de la corniche est deux modules et demi au delà du nud de la frise.</w:t>
      </w:r>
    </w:p>
    <w:p>
      <w:r>
        <w:rPr>
          <w:lang w:val="fr"/>
        </w:rPr>
        <w:t xml:space="preserve">[…] et la saillie de la corniche est [correction : « deux » ; remplacé par : au-dessus, à la mine « d’un »] modules et demi au-delà du [« nud » ; nu] de la frise.</w:t>
      </w:r>
    </w:p>
    <w:p>
      <w:pPr>
        <w:pStyle w:val="Heading4"/>
      </w:pPr>
      <w:bookmarkStart w:id="1139" w:name="_SECTION_1139"/>
      <w:r>
        <w:rPr>
          <w:lang w:val="fr"/>
        </w:rPr>
        <w:t xml:space="preserve">Encodage</w:t>
      </w:r>
      <w:bookmarkEnd w:id="1139"/>
    </w:p>
    <w:p>
      <w:r>
        <w:rPr>
          <w:lang w:val="fr"/>
        </w:rPr>
        <w:t xml:space="preserve">Les ajouts et suppressions sont traités au moyen d’une combinaison d’éléments </w:t>
      </w:r>
      <w:r>
        <w:t>&lt;</w:t>
      </w:r>
      <w:r>
        <w:rPr>
          <w:rFonts w:ascii="Courier" w:hAnsi="Courier"/>
          <w:lang w:val="fr"/>
        </w:rPr>
        <w:t xml:space="preserve">del</w:t>
      </w:r>
      <w:r>
        <w:t>&gt;</w:t>
      </w:r>
      <w:r>
        <w:rPr>
          <w:lang w:val="fr"/>
        </w:rPr>
        <w:t xml:space="preserve">, </w:t>
      </w:r>
      <w:r>
        <w:t>&lt;</w:t>
      </w:r>
      <w:r>
        <w:rPr>
          <w:rFonts w:ascii="Courier" w:hAnsi="Courier"/>
          <w:lang w:val="fr"/>
        </w:rPr>
        <w:t xml:space="preserve">delSpan</w:t>
      </w:r>
      <w:r>
        <w:t>&gt;</w:t>
      </w:r>
      <w:r>
        <w:rPr>
          <w:lang w:val="fr"/>
        </w:rPr>
        <w:t xml:space="preserve">, </w:t>
      </w:r>
      <w:r>
        <w:t>&lt;</w:t>
      </w:r>
      <w:r>
        <w:rPr>
          <w:rFonts w:ascii="Courier" w:hAnsi="Courier"/>
          <w:lang w:val="fr"/>
        </w:rPr>
        <w:t xml:space="preserve">add</w:t>
      </w:r>
      <w:r>
        <w:t>&gt;</w:t>
      </w:r>
      <w:r>
        <w:rPr>
          <w:lang w:val="fr"/>
        </w:rPr>
        <w:t xml:space="preserve">, </w:t>
      </w:r>
      <w:r>
        <w:t>&lt;</w:t>
      </w:r>
      <w:r>
        <w:rPr>
          <w:rFonts w:ascii="Courier" w:hAnsi="Courier"/>
          <w:lang w:val="fr"/>
        </w:rPr>
        <w:t xml:space="preserve">addSpan</w:t>
      </w:r>
      <w:r>
        <w:t>&gt;</w:t>
      </w:r>
      <w:r>
        <w:rPr>
          <w:lang w:val="fr"/>
        </w:rPr>
        <w:t xml:space="preserve">, </w:t>
      </w:r>
      <w:r>
        <w:t>&lt;</w:t>
      </w:r>
      <w:r>
        <w:rPr>
          <w:rFonts w:ascii="Courier" w:hAnsi="Courier"/>
          <w:lang w:val="fr"/>
        </w:rPr>
        <w:t xml:space="preserve">undo</w:t>
      </w:r>
      <w:r>
        <w:t>&gt;</w:t>
      </w:r>
      <w:r>
        <w:rPr>
          <w:lang w:val="fr"/>
        </w:rPr>
        <w:t xml:space="preserve">, </w:t>
      </w:r>
      <w:r>
        <w:t>&lt;</w:t>
      </w:r>
      <w:r>
        <w:rPr>
          <w:rFonts w:ascii="Courier" w:hAnsi="Courier"/>
          <w:lang w:val="fr"/>
        </w:rPr>
        <w:t xml:space="preserve">subst</w:t>
      </w:r>
      <w:r>
        <w:t>&gt;</w:t>
      </w:r>
      <w:r>
        <w:rPr>
          <w:lang w:val="fr"/>
        </w:rPr>
        <w:t xml:space="preserve">, </w:t>
      </w:r>
      <w:r>
        <w:t>&lt;</w:t>
      </w:r>
      <w:r>
        <w:rPr>
          <w:rFonts w:ascii="Courier" w:hAnsi="Courier"/>
          <w:lang w:val="fr"/>
        </w:rPr>
        <w:t xml:space="preserve">restore</w:t>
      </w:r>
      <w:r>
        <w:t>&gt;</w:t>
      </w:r>
      <w:r>
        <w:rPr>
          <w:lang w:val="fr"/>
        </w:rPr>
        <w:t xml:space="preserve"> et </w:t>
      </w:r>
      <w:r>
        <w:t>&lt;</w:t>
      </w:r>
      <w:r>
        <w:rPr>
          <w:rFonts w:ascii="Courier" w:hAnsi="Courier"/>
          <w:lang w:val="fr"/>
        </w:rPr>
        <w:t xml:space="preserve">retrace</w:t>
      </w:r>
      <w:r>
        <w:t>&gt;</w:t>
      </w:r>
      <w:r>
        <w:rPr>
          <w:lang w:val="fr"/>
        </w:rPr>
        <w:t xml:space="preserve">. Les mains sont indiquées par un attribut </w:t>
      </w:r>
      <w:r>
        <w:rPr>
          <w:rStyle w:val=""/>
          <w:i/>
        </w:rPr>
        <w:t xml:space="preserve">@hand</w:t>
      </w:r>
      <w:r>
        <w:rPr>
          <w:lang w:val="fr"/>
        </w:rPr>
        <w:t xml:space="preserve">  </w:t>
      </w:r>
    </w:p>
    <w:p>
      <w:pPr>
        <w:pStyle w:val="Heading4"/>
      </w:pPr>
      <w:bookmarkStart w:id="1140" w:name="_SECTION_1140"/>
      <w:r>
        <w:rPr>
          <w:lang w:val="fr"/>
        </w:rPr>
        <w:t xml:space="preserve">Rendu</w:t>
      </w:r>
      <w:bookmarkEnd w:id="1140"/>
    </w:p>
    <w:p>
      <w:r>
        <w:rPr>
          <w:lang w:val="fr"/>
        </w:rPr>
        <w:t xml:space="preserve">Dans la plupart des manuscrits, il n’y a pas véritables repentirs, en tous les cas, pas qui aient de réel intérêt du point de vue de la génétique textuelle.</w:t>
      </w:r>
    </w:p>
    <w:p>
      <w:r>
        <w:rPr>
          <w:lang w:val="fr"/>
        </w:rPr>
        <w:t xml:space="preserve">Ne pas afficher graphiquement les mots rayés, ou les ratures. On précisera en note le phénomène constaté.</w:t>
      </w:r>
    </w:p>
    <w:p>
      <w:r>
        <w:rPr>
          <w:lang w:val="fr"/>
        </w:rPr>
        <w:t xml:space="preserve">On affiche le résultat de l’intervention, ce qui est compris dans add ou addSpan, dans restore, ou subst.</w:t>
      </w:r>
    </w:p>
    <w:p>
      <w:r>
        <w:rPr>
          <w:lang w:val="fr"/>
        </w:rPr>
        <w:t xml:space="preserve">En revanche les interventions d’une autre main sont à traiter.</w:t>
      </w:r>
    </w:p>
    <w:p>
      <w:r>
        <w:rPr>
          <w:lang w:val="fr"/>
        </w:rPr>
        <w:t xml:space="preserve">  </w:t>
      </w:r>
      <w:r>
        <w:rPr>
          <w:i/>
          <w:lang w:val="fr"/>
        </w:rPr>
        <w:t xml:space="preserve">Voir plus bas</w:t>
      </w:r>
      <w:r>
        <w:rPr>
          <w:lang w:val="fr"/>
        </w:rPr>
        <w:t xml:space="preserve">.</w:t>
      </w:r>
    </w:p>
    <w:p>
      <w:r>
        <w:rPr>
          <w:lang w:val="fr"/>
        </w:rPr>
        <w:t xml:space="preserve">  </w:t>
      </w:r>
      <w:r>
        <w:rPr>
          <w:highlight w:val="yellow"/>
          <w:lang w:val="fr"/>
        </w:rPr>
        <w:t xml:space="preserve">Floating text donner des exemples</w:t>
      </w:r>
      <w:r>
        <w:rPr>
          <w:lang w:val="fr"/>
        </w:rPr>
        <w:t xml:space="preserve">  </w:t>
      </w:r>
    </w:p>
    <w:p>
      <w:r>
        <w:rPr>
          <w:lang w:val="fr"/>
        </w:rPr>
        <w:t xml:space="preserve">  </w:t>
      </w:r>
      <w:r>
        <w:rPr>
          <w:highlight w:val="yellow"/>
          <w:lang w:val="fr"/>
        </w:rPr>
        <w:t xml:space="preserve">Del, add, etc. donner des exemples</w:t>
      </w:r>
      <w:r>
        <w:rPr>
          <w:lang w:val="fr"/>
        </w:rPr>
        <w:t xml:space="preserve">  </w:t>
      </w:r>
    </w:p>
    <w:p>
      <w:r>
        <w:rPr>
          <w:lang w:val="fr"/>
        </w:rPr>
        <w:t xml:space="preserve">  </w:t>
      </w:r>
      <w:r>
        <w:rPr>
          <w:highlight w:val="yellow"/>
          <w:lang w:val="fr"/>
        </w:rPr>
        <w:t xml:space="preserve">Catchword, ne rien faire</w:t>
      </w:r>
      <w:r>
        <w:rPr>
          <w:lang w:val="fr"/>
        </w:rPr>
        <w:t xml:space="preserve">  </w:t>
      </w:r>
    </w:p>
    <w:p>
      <w:pPr>
        <w:pStyle w:val="Heading2"/>
      </w:pPr>
      <w:bookmarkStart w:id="1141" w:name="_SECTION_1141"/>
      <w:r>
        <w:rPr>
          <w:lang w:val="fr"/>
        </w:rPr>
        <w:t xml:space="preserve">Marquage des dommages matériels et des difficultés de lecture</w:t>
      </w:r>
      <w:bookmarkEnd w:id="1141"/>
    </w:p>
    <w:p>
      <w:r>
        <w:rPr>
          <w:lang w:val="fr"/>
        </w:rPr>
        <w:t xml:space="preserve">On indiquera les mots restitués par l’éditeur. Il est d’usage de distinguer le texte devenu aujourd’hui illisible ou disparu par suite de dommages matériels, mais réputé présent à l’origine dans le document manuscrit (qui est imprimé entre crochés carrés selon certaines conventions éditoriales), et le texte réputé omis par inadvertance par le scripteur (imprimé alors le plus souvent entre crochets pointus).</w:t>
      </w:r>
    </w:p>
    <w:p>
      <w:pPr>
        <w:pStyle w:val="Heading3"/>
      </w:pPr>
      <w:bookmarkStart w:id="1142" w:name="_SECTION_1142"/>
      <w:r>
        <w:rPr>
          <w:lang w:val="fr"/>
        </w:rPr>
        <w:t xml:space="preserve">Texte manquant ou non transcrit</w:t>
      </w:r>
      <w:bookmarkEnd w:id="1142"/>
    </w:p>
    <w:p>
      <w:pPr>
        <w:pStyle w:val="Heading4"/>
      </w:pPr>
      <w:bookmarkStart w:id="1143" w:name="_SECTION_1143"/>
      <w:r>
        <w:rPr>
          <w:lang w:val="fr"/>
        </w:rPr>
        <w:t xml:space="preserve">Pré-encodage</w:t>
      </w:r>
      <w:bookmarkEnd w:id="1143"/>
    </w:p>
    <w:p>
      <w:r>
        <w:rPr>
          <w:lang w:val="fr"/>
        </w:rPr>
        <w:t xml:space="preserve">Les passages manquant ou impossibles à restituer seront traités de la manière suivante :</w:t>
      </w:r>
    </w:p>
    <w:p>
      <w:r>
        <w:rPr>
          <w:lang w:val="fr"/>
        </w:rPr>
        <w:t xml:space="preserve">Passage manquant impossible à restituer :</w:t>
      </w:r>
    </w:p>
    <w:p>
      <w:r>
        <w:rPr>
          <w:lang w:val="fr"/>
        </w:rPr>
        <w:t xml:space="preserve">[manque ; cause ; indication éventuelle sur la taille du passage manquant]</w:t>
      </w:r>
    </w:p>
    <w:p>
      <w:r>
        <w:rPr>
          <w:lang w:val="fr"/>
        </w:rPr>
        <w:t xml:space="preserve">Passage manquant restitué :</w:t>
      </w:r>
    </w:p>
    <w:p>
      <w:r>
        <w:rPr>
          <w:lang w:val="fr"/>
        </w:rPr>
        <w:t xml:space="preserve">[manque ; cause ; « restitution_du_passage_manquant »] en fournissant en note la source utilisée.</w:t>
      </w:r>
    </w:p>
    <w:p>
      <w:pPr>
        <w:pStyle w:val="Heading4"/>
      </w:pPr>
      <w:bookmarkStart w:id="1144" w:name="_SECTION_1144"/>
      <w:r>
        <w:rPr>
          <w:lang w:val="fr"/>
        </w:rPr>
        <w:t xml:space="preserve">Encodage</w:t>
      </w:r>
      <w:bookmarkEnd w:id="1144"/>
    </w:p>
    <w:p>
      <w:r>
        <w:rPr>
          <w:lang w:val="fr"/>
        </w:rPr>
        <w:t xml:space="preserve">Les passages manquant ou le texte non transcrit est indiqué au moyen de l’élément </w:t>
      </w:r>
      <w:r>
        <w:t>&lt;</w:t>
      </w:r>
      <w:r>
        <w:rPr>
          <w:rFonts w:ascii="Courier" w:hAnsi="Courier"/>
          <w:lang w:val="fr"/>
        </w:rPr>
        <w:t xml:space="preserve">gap</w:t>
      </w:r>
      <w:r>
        <w:t>&gt;</w:t>
      </w:r>
      <w:r>
        <w:rPr>
          <w:lang w:val="fr"/>
        </w:rPr>
        <w:t xml:space="preserve">  </w:t>
      </w:r>
    </w:p>
    <w:p>
      <w:r>
        <w:rPr>
          <w:lang w:val="fr"/>
        </w:rPr>
        <w:t xml:space="preserve">La taille du segment manquant est fourni au moyen des attributs </w:t>
      </w:r>
      <w:r>
        <w:rPr>
          <w:rStyle w:val=""/>
          <w:i/>
        </w:rPr>
        <w:t xml:space="preserve">@unit</w:t>
      </w:r>
      <w:r>
        <w:rPr>
          <w:lang w:val="fr"/>
        </w:rPr>
        <w:t xml:space="preserve"> et </w:t>
      </w:r>
      <w:r>
        <w:rPr>
          <w:rStyle w:val=""/>
          <w:i/>
        </w:rPr>
        <w:t xml:space="preserve">@extent</w:t>
      </w:r>
      <w:r>
        <w:rPr>
          <w:lang w:val="fr"/>
        </w:rPr>
        <w:t xml:space="preserve">  </w:t>
      </w:r>
    </w:p>
    <w:p>
      <w:pPr>
        <w:pStyle w:val="Heading6"/>
      </w:pPr>
      <w:r>
        <w:rPr>
          <w:lang w:val="fr"/>
        </w:rPr>
        <w:t xml:space="preserve">Rendu</w:t>
      </w:r>
    </w:p>
    <w:p>
      <w:r>
        <w:rPr>
          <w:lang w:val="fr"/>
        </w:rPr>
        <w:t xml:space="preserve">Insérer « […] » et fournir une indication d’étendue au survol et la mention du phénomène (cf. </w:t>
      </w:r>
      <w:r>
        <w:rPr>
          <w:rStyle w:val=""/>
          <w:i/>
        </w:rPr>
        <w:t xml:space="preserve">@reason</w:t>
      </w:r>
      <w:r>
        <w:rPr>
          <w:lang w:val="fr"/>
        </w:rPr>
        <w:t xml:space="preserve">).</w:t>
      </w:r>
    </w:p>
    <w:p>
      <w:pPr>
        <w:pStyle w:val="Heading3"/>
      </w:pPr>
      <w:bookmarkStart w:id="1145" w:name="_SECTION_1145"/>
      <w:r>
        <w:rPr>
          <w:lang w:val="fr"/>
        </w:rPr>
        <w:t xml:space="preserve">Restitutions de portions de texte dans la transcription</w:t>
      </w:r>
      <w:bookmarkEnd w:id="1145"/>
    </w:p>
    <w:p>
      <w:pPr>
        <w:pStyle w:val="Heading5"/>
      </w:pPr>
      <w:bookmarkStart w:id="1146" w:name="_SECTION_1146"/>
      <w:r>
        <w:rPr>
          <w:lang w:val="fr"/>
        </w:rPr>
        <w:t xml:space="preserve">Pré-encodage</w:t>
      </w:r>
      <w:bookmarkEnd w:id="1146"/>
    </w:p>
    <w:p>
      <w:r>
        <w:rPr>
          <w:lang w:val="fr"/>
        </w:rPr>
        <w:t xml:space="preserve">[Blanc], [illisible ; cause ; indication de longueur]</w:t>
      </w:r>
    </w:p>
    <w:p>
      <w:r>
        <w:rPr>
          <w:lang w:val="fr"/>
        </w:rPr>
        <w:t xml:space="preserve">Restitution malgré la difficulté de lecture :</w:t>
      </w:r>
    </w:p>
    <w:p>
      <w:r>
        <w:rPr>
          <w:lang w:val="fr"/>
        </w:rPr>
        <w:t xml:space="preserve">[illisible ; cause ; « restitution_du_passage_manquant »] en fournissant en note la source utilisée.</w:t>
      </w:r>
    </w:p>
    <w:p>
      <w:pPr>
        <w:pStyle w:val="Heading6"/>
      </w:pPr>
      <w:bookmarkStart w:id="1147" w:name="_SECTION_1147"/>
      <w:r>
        <w:rPr>
          <w:lang w:val="fr"/>
        </w:rPr>
        <w:t xml:space="preserve">Exemple</w:t>
      </w:r>
      <w:bookmarkEnd w:id="1147"/>
    </w:p>
    <w:p>
      <w:r>
        <w:rPr>
          <w:lang w:val="fr"/>
        </w:rPr>
        <w:t xml:space="preserve">C’est [partie illisible à cause d’une tâche] dire les galeries ouvertes en arcades</w:t>
      </w:r>
    </w:p>
    <w:p>
      <w:r>
        <w:rPr>
          <w:lang w:val="fr"/>
        </w:rPr>
        <w:t xml:space="preserve">C’est [illisible ; tâche ; 1 lettre] dire les galeries ouvertes en arcades</w:t>
      </w:r>
    </w:p>
    <w:p>
      <w:pPr>
        <w:pStyle w:val="Heading5"/>
      </w:pPr>
      <w:bookmarkStart w:id="1148" w:name="_SECTION_1148"/>
      <w:r>
        <w:rPr>
          <w:lang w:val="fr"/>
        </w:rPr>
        <w:t xml:space="preserve">Encodage</w:t>
      </w:r>
      <w:bookmarkEnd w:id="1148"/>
    </w:p>
    <w:p>
      <w:r>
        <w:rPr>
          <w:lang w:val="fr"/>
        </w:rPr>
        <w:t xml:space="preserve">Utilisation de l’élément </w:t>
      </w:r>
      <w:r>
        <w:t>&lt;</w:t>
      </w:r>
      <w:r>
        <w:rPr>
          <w:rFonts w:ascii="Courier" w:hAnsi="Courier"/>
          <w:lang w:val="fr"/>
        </w:rPr>
        <w:t xml:space="preserve">supplied</w:t>
      </w:r>
      <w:r>
        <w:t>&gt;</w:t>
      </w:r>
      <w:r>
        <w:rPr>
          <w:lang w:val="fr"/>
        </w:rPr>
        <w:t xml:space="preserve">  </w:t>
      </w:r>
    </w:p>
    <w:p>
      <w:pPr>
        <w:pStyle w:val="Heading5"/>
      </w:pPr>
      <w:bookmarkStart w:id="1149" w:name="_SECTION_1149"/>
      <w:r>
        <w:rPr>
          <w:lang w:val="fr"/>
        </w:rPr>
        <w:t xml:space="preserve">Rendu</w:t>
      </w:r>
      <w:bookmarkEnd w:id="1149"/>
    </w:p>
    <w:p>
      <w:r>
        <w:rPr>
          <w:lang w:val="fr"/>
        </w:rPr>
        <w:t xml:space="preserve">Fournir le passage entre crochets carrés « [ xxx ] » avec mention du phénomène au survol (cf. plus bas </w:t>
      </w:r>
      <w:r>
        <w:rPr>
          <w:rStyle w:val=""/>
          <w:i/>
        </w:rPr>
        <w:t xml:space="preserve">@reason</w:t>
      </w:r>
      <w:r>
        <w:rPr>
          <w:lang w:val="fr"/>
        </w:rPr>
        <w:t xml:space="preserve">).</w:t>
      </w:r>
    </w:p>
    <w:p>
      <w:pPr>
        <w:pStyle w:val="Heading3"/>
      </w:pPr>
      <w:bookmarkStart w:id="1150" w:name="_SECTION_1150"/>
      <w:r>
        <w:rPr>
          <w:lang w:val="fr"/>
        </w:rPr>
        <w:t xml:space="preserve">Incertitudes, etc.</w:t>
      </w:r>
      <w:bookmarkEnd w:id="1150"/>
    </w:p>
    <w:p>
      <w:pPr>
        <w:pStyle w:val="Heading4"/>
      </w:pPr>
      <w:bookmarkStart w:id="1151" w:name="_SECTION_1151"/>
      <w:r>
        <w:rPr>
          <w:lang w:val="fr"/>
        </w:rPr>
        <w:t xml:space="preserve">Encodage</w:t>
      </w:r>
      <w:bookmarkEnd w:id="1151"/>
    </w:p>
    <w:p>
      <w:r>
        <w:rPr>
          <w:lang w:val="fr"/>
        </w:rPr>
        <w:t xml:space="preserve">Utilisation d’un élément </w:t>
      </w:r>
      <w:r>
        <w:t>&lt;</w:t>
      </w:r>
      <w:r>
        <w:rPr>
          <w:rFonts w:ascii="Courier" w:hAnsi="Courier"/>
          <w:lang w:val="fr"/>
        </w:rPr>
        <w:t xml:space="preserve">unclear</w:t>
      </w:r>
      <w:r>
        <w:t>&gt;</w:t>
      </w:r>
      <w:r>
        <w:rPr>
          <w:lang w:val="fr"/>
        </w:rPr>
        <w:t xml:space="preserve"> avec les attributs adaptés :</w:t>
      </w:r>
    </w:p>
    <w:p>
      <w:pPr>
        <w:pStyle w:val="ListContinue"/>
        <w:numPr>
          <w:ilvl w:val="0"/>
          <w:numId w:val="2"/>
        </w:numPr>
      </w:pPr>
      <w:r>
        <w:rPr>
          <w:lang w:val="fr"/>
        </w:rPr>
        <w:t xml:space="preserve">  </w:t>
      </w:r>
      <w:r>
        <w:rPr>
          <w:rFonts w:ascii="Courier" w:hAnsi="Courier"/>
          <w:lang w:val="fr"/>
        </w:rPr>
        <w:t xml:space="preserve">reason="illegible"</w:t>
      </w:r>
      <w:r>
        <w:rPr>
          <w:lang w:val="fr"/>
        </w:rPr>
        <w:t xml:space="preserve"> illisible</w:t>
      </w:r>
    </w:p>
    <w:p>
      <w:pPr>
        <w:pStyle w:val="ListContinue"/>
        <w:numPr>
          <w:ilvl w:val="0"/>
          <w:numId w:val="2"/>
        </w:numPr>
      </w:pPr>
      <w:r>
        <w:rPr>
          <w:lang w:val="fr"/>
        </w:rPr>
        <w:t xml:space="preserve">  </w:t>
      </w:r>
      <w:r>
        <w:rPr>
          <w:rFonts w:ascii="Courier" w:hAnsi="Courier"/>
          <w:lang w:val="fr"/>
        </w:rPr>
        <w:t xml:space="preserve">reason="overWriting"</w:t>
      </w:r>
      <w:r>
        <w:rPr>
          <w:lang w:val="fr"/>
        </w:rPr>
        <w:t xml:space="preserve"> rature</w:t>
      </w:r>
    </w:p>
    <w:p>
      <w:pPr>
        <w:pStyle w:val="ListContinue"/>
        <w:numPr>
          <w:ilvl w:val="0"/>
          <w:numId w:val="2"/>
        </w:numPr>
      </w:pPr>
      <w:r>
        <w:rPr>
          <w:lang w:val="fr"/>
        </w:rPr>
        <w:t xml:space="preserve">  </w:t>
      </w:r>
      <w:r>
        <w:rPr>
          <w:rFonts w:ascii="Courier" w:hAnsi="Courier"/>
          <w:lang w:val="fr"/>
        </w:rPr>
        <w:t xml:space="preserve">reason=”overStrike” </w:t>
      </w:r>
      <w:r>
        <w:rPr>
          <w:lang w:val="fr"/>
        </w:rPr>
        <w:t xml:space="preserve">rayé</w:t>
      </w:r>
    </w:p>
    <w:p>
      <w:pPr>
        <w:pStyle w:val="ListContinue"/>
        <w:numPr>
          <w:ilvl w:val="0"/>
          <w:numId w:val="2"/>
        </w:numPr>
      </w:pPr>
      <w:r>
        <w:rPr>
          <w:lang w:val="fr"/>
        </w:rPr>
        <w:t xml:space="preserve">  </w:t>
      </w:r>
      <w:r>
        <w:rPr>
          <w:rFonts w:ascii="Courier" w:hAnsi="Courier"/>
          <w:lang w:val="fr"/>
        </w:rPr>
        <w:t xml:space="preserve">reason="backgroundNoise"</w:t>
      </w:r>
      <w:r>
        <w:rPr>
          <w:lang w:val="fr"/>
        </w:rPr>
        <w:t xml:space="preserve"> perturbation arrière</w:t>
      </w:r>
    </w:p>
    <w:p>
      <w:pPr>
        <w:pStyle w:val="ListContinue"/>
        <w:numPr>
          <w:ilvl w:val="0"/>
          <w:numId w:val="2"/>
        </w:numPr>
      </w:pPr>
      <w:r>
        <w:rPr>
          <w:lang w:val="fr"/>
        </w:rPr>
        <w:t xml:space="preserve">  </w:t>
      </w:r>
      <w:r>
        <w:rPr>
          <w:rFonts w:ascii="Courier" w:hAnsi="Courier"/>
          <w:lang w:val="fr"/>
        </w:rPr>
        <w:t xml:space="preserve">reason="passingTruck" </w:t>
      </w:r>
      <w:r>
        <w:rPr>
          <w:lang w:val="fr"/>
        </w:rPr>
        <w:t xml:space="preserve">  </w:t>
      </w:r>
    </w:p>
    <w:p>
      <w:pPr>
        <w:pStyle w:val="ListContinue"/>
        <w:numPr>
          <w:ilvl w:val="0"/>
          <w:numId w:val="2"/>
        </w:numPr>
      </w:pPr>
      <w:r>
        <w:rPr>
          <w:lang w:val="fr"/>
        </w:rPr>
        <w:t xml:space="preserve">  </w:t>
      </w:r>
      <w:r>
        <w:rPr>
          <w:rFonts w:ascii="Courier" w:hAnsi="Courier"/>
          <w:lang w:val="fr"/>
        </w:rPr>
        <w:t xml:space="preserve">reason="inkBlot"</w:t>
      </w:r>
      <w:r>
        <w:rPr>
          <w:lang w:val="fr"/>
        </w:rPr>
        <w:t xml:space="preserve"> tâche d’encre</w:t>
      </w:r>
    </w:p>
    <w:p>
      <w:pPr>
        <w:pStyle w:val="ListContinue"/>
        <w:numPr>
          <w:ilvl w:val="0"/>
          <w:numId w:val="2"/>
        </w:numPr>
      </w:pPr>
      <w:r>
        <w:rPr>
          <w:lang w:val="fr"/>
        </w:rPr>
        <w:t xml:space="preserve">  </w:t>
      </w:r>
      <w:r>
        <w:rPr>
          <w:rFonts w:ascii="Courier" w:hAnsi="Courier"/>
          <w:lang w:val="fr"/>
        </w:rPr>
        <w:t xml:space="preserve">reason="damage" </w:t>
      </w:r>
      <w:r>
        <w:rPr>
          <w:lang w:val="fr"/>
        </w:rPr>
        <w:t xml:space="preserve">endommagé</w:t>
      </w:r>
    </w:p>
    <w:p>
      <w:pPr>
        <w:pStyle w:val="ListContinue"/>
        <w:numPr>
          <w:ilvl w:val="0"/>
          <w:numId w:val="2"/>
        </w:numPr>
      </w:pPr>
      <w:r>
        <w:rPr>
          <w:lang w:val="fr"/>
        </w:rPr>
        <w:t xml:space="preserve">  </w:t>
      </w:r>
      <w:r>
        <w:rPr>
          <w:rFonts w:ascii="Courier" w:hAnsi="Courier"/>
          <w:lang w:val="fr"/>
        </w:rPr>
        <w:t xml:space="preserve">reason="erased" </w:t>
      </w:r>
      <w:r>
        <w:rPr>
          <w:lang w:val="fr"/>
        </w:rPr>
        <w:t xml:space="preserve">effacé</w:t>
      </w:r>
    </w:p>
    <w:p>
      <w:pPr>
        <w:pStyle w:val="ListContinue"/>
        <w:numPr>
          <w:ilvl w:val="0"/>
          <w:numId w:val="2"/>
        </w:numPr>
      </w:pPr>
      <w:r>
        <w:rPr>
          <w:lang w:val="fr"/>
        </w:rPr>
        <w:t xml:space="preserve">Les niveaux de certitude dans la transcription sont rendus au moyen de l’attribut </w:t>
      </w:r>
      <w:r>
        <w:rPr>
          <w:rStyle w:val=""/>
          <w:i/>
        </w:rPr>
        <w:t xml:space="preserve">@cert</w:t>
      </w:r>
      <w:r>
        <w:rPr>
          <w:lang w:val="fr"/>
        </w:rPr>
        <w:t xml:space="preserve">  </w:t>
      </w:r>
    </w:p>
    <w:p>
      <w:pPr>
        <w:pStyle w:val="ListContinue"/>
        <w:numPr>
          <w:ilvl w:val="0"/>
          <w:numId w:val="2"/>
        </w:numPr>
      </w:pPr>
      <w:r>
        <w:rPr>
          <w:lang w:val="fr"/>
        </w:rPr>
        <w:t xml:space="preserve">  </w:t>
      </w:r>
      <w:r>
        <w:rPr>
          <w:rFonts w:ascii="Courier" w:hAnsi="Courier"/>
          <w:lang w:val="fr"/>
        </w:rPr>
        <w:t xml:space="preserve">cert=”high”</w:t>
      </w:r>
      <w:r>
        <w:rPr>
          <w:lang w:val="fr"/>
        </w:rPr>
        <w:t xml:space="preserve"> haute</w:t>
      </w:r>
    </w:p>
    <w:p>
      <w:pPr>
        <w:pStyle w:val="ListContinue"/>
        <w:numPr>
          <w:ilvl w:val="0"/>
          <w:numId w:val="2"/>
        </w:numPr>
      </w:pPr>
      <w:r>
        <w:rPr>
          <w:lang w:val="fr"/>
        </w:rPr>
        <w:t xml:space="preserve">  </w:t>
      </w:r>
      <w:r>
        <w:rPr>
          <w:rFonts w:ascii="Courier" w:hAnsi="Courier"/>
          <w:lang w:val="fr"/>
        </w:rPr>
        <w:t xml:space="preserve">cert=”medium”</w:t>
      </w:r>
      <w:r>
        <w:rPr>
          <w:lang w:val="fr"/>
        </w:rPr>
        <w:t xml:space="preserve"> moyenne</w:t>
      </w:r>
    </w:p>
    <w:p>
      <w:pPr>
        <w:pStyle w:val="ListContinue"/>
        <w:numPr>
          <w:ilvl w:val="0"/>
          <w:numId w:val="2"/>
        </w:numPr>
      </w:pPr>
      <w:r>
        <w:rPr>
          <w:lang w:val="fr"/>
        </w:rPr>
        <w:t xml:space="preserve">  </w:t>
      </w:r>
      <w:r>
        <w:rPr>
          <w:rFonts w:ascii="Courier" w:hAnsi="Courier"/>
          <w:lang w:val="fr"/>
        </w:rPr>
        <w:t xml:space="preserve">cert=”low” </w:t>
      </w:r>
      <w:r>
        <w:rPr>
          <w:lang w:val="fr"/>
        </w:rPr>
        <w:t xml:space="preserve">basse</w:t>
      </w:r>
    </w:p>
    <w:p>
      <w:pPr>
        <w:pStyle w:val="ListContinue"/>
        <w:numPr>
          <w:ilvl w:val="0"/>
          <w:numId w:val="2"/>
        </w:numPr>
      </w:pPr>
      <w:r>
        <w:rPr>
          <w:lang w:val="fr"/>
        </w:rPr>
        <w:t xml:space="preserve">  </w:t>
      </w:r>
      <w:r>
        <w:rPr>
          <w:rFonts w:ascii="Courier" w:hAnsi="Courier"/>
          <w:lang w:val="fr"/>
        </w:rPr>
        <w:t xml:space="preserve">cert=”unknown”</w:t>
      </w:r>
      <w:r>
        <w:rPr>
          <w:lang w:val="fr"/>
        </w:rPr>
        <w:t xml:space="preserve"> inconnue</w:t>
      </w:r>
    </w:p>
    <w:p>
      <w:r>
        <w:rPr>
          <w:lang w:val="fr"/>
        </w:rPr>
        <w:t xml:space="preserve">La responsabilité pour la transcription est fournie avec l’attribut </w:t>
      </w:r>
      <w:r>
        <w:rPr>
          <w:rStyle w:val=""/>
          <w:i/>
        </w:rPr>
        <w:t xml:space="preserve">@resp</w:t>
      </w:r>
      <w:r>
        <w:rPr>
          <w:lang w:val="fr"/>
        </w:rPr>
        <w:t xml:space="preserve">  </w:t>
      </w:r>
    </w:p>
    <w:p>
      <w:pPr>
        <w:pStyle w:val="Heading4"/>
      </w:pPr>
      <w:bookmarkStart w:id="1152" w:name="_SECTION_1152"/>
      <w:r>
        <w:rPr>
          <w:lang w:val="fr"/>
        </w:rPr>
        <w:t xml:space="preserve">Rendu</w:t>
      </w:r>
      <w:bookmarkEnd w:id="1152"/>
    </w:p>
    <w:p>
      <w:r>
        <w:rPr>
          <w:lang w:val="fr"/>
        </w:rPr>
        <w:t xml:space="preserve">Le passage concerné est fourni entre crochets droits « [ ] ».</w:t>
      </w:r>
    </w:p>
    <w:p>
      <w:r>
        <w:rPr>
          <w:lang w:val="fr"/>
        </w:rPr>
        <w:t xml:space="preserve">On peut fournir une indication du type de problème au survol, et le niveau de certitude de la restitution.</w:t>
      </w:r>
    </w:p>
    <w:p>
      <w:r>
        <w:rPr>
          <w:lang w:val="fr"/>
        </w:rPr>
        <w:t xml:space="preserve">On ne fournit par contre pas la mention de responsabilité.</w:t>
      </w:r>
    </w:p>
    <w:p>
      <w:pPr>
        <w:pStyle w:val="Heading2"/>
      </w:pPr>
      <w:bookmarkStart w:id="1153" w:name="_SECTION_1153"/>
      <w:r>
        <w:rPr>
          <w:lang w:val="fr"/>
        </w:rPr>
        <w:t xml:space="preserve">Information sur les mains et sur leurs interventions dans le manuscrit</w:t>
      </w:r>
      <w:bookmarkEnd w:id="1153"/>
    </w:p>
    <w:p>
      <w:pPr>
        <w:pStyle w:val="Heading3"/>
      </w:pPr>
      <w:bookmarkStart w:id="1154" w:name="_SECTION_1154"/>
      <w:r>
        <w:rPr>
          <w:lang w:val="fr"/>
        </w:rPr>
        <w:t xml:space="preserve">Description des mains</w:t>
      </w:r>
      <w:bookmarkEnd w:id="1154"/>
    </w:p>
    <w:p>
      <w:pPr>
        <w:pStyle w:val="Heading4"/>
      </w:pPr>
      <w:bookmarkStart w:id="1155" w:name="_SECTION_1155"/>
      <w:r>
        <w:rPr>
          <w:lang w:val="fr"/>
        </w:rPr>
        <w:t xml:space="preserve">Pré-encodage</w:t>
      </w:r>
      <w:bookmarkEnd w:id="1155"/>
    </w:p>
    <w:p>
      <w:r>
        <w:rPr>
          <w:lang w:val="fr"/>
        </w:rPr>
        <w:t xml:space="preserve">Les mains seront listées en tête du document dans la notice concernant le manuscrit </w:t>
      </w:r>
      <w:r>
        <w:rPr>
          <w:i/>
          <w:lang w:val="fr"/>
        </w:rPr>
        <w:t xml:space="preserve">(voir : Mise en place d’un paratexte &gt; Avant le texte)</w:t>
      </w:r>
      <w:r>
        <w:rPr>
          <w:lang w:val="fr"/>
        </w:rPr>
        <w:t xml:space="preserve">.</w:t>
      </w:r>
    </w:p>
    <w:p>
      <w:pPr>
        <w:pStyle w:val="Heading3"/>
      </w:pPr>
      <w:bookmarkStart w:id="1156" w:name="_SECTION_1156"/>
      <w:r>
        <w:rPr>
          <w:lang w:val="fr"/>
        </w:rPr>
        <w:t xml:space="preserve">Changement de main</w:t>
      </w:r>
      <w:bookmarkEnd w:id="1156"/>
    </w:p>
    <w:p>
      <w:pPr>
        <w:pStyle w:val="Heading4"/>
      </w:pPr>
      <w:bookmarkStart w:id="1157" w:name="_SECTION_1157"/>
      <w:r>
        <w:rPr>
          <w:lang w:val="fr"/>
        </w:rPr>
        <w:t xml:space="preserve">Pré-encodage</w:t>
      </w:r>
      <w:bookmarkEnd w:id="1157"/>
    </w:p>
    <w:p>
      <w:r>
        <w:rPr>
          <w:lang w:val="fr"/>
        </w:rPr>
        <w:t xml:space="preserve">[main : désignation_de_la_main « passage concerné »]. Ne pas oublier les guillemets.</w:t>
      </w:r>
    </w:p>
    <w:p>
      <w:pPr>
        <w:pStyle w:val="Heading4"/>
      </w:pPr>
      <w:bookmarkStart w:id="1158" w:name="_SECTION_1158"/>
      <w:r>
        <w:rPr>
          <w:lang w:val="fr"/>
        </w:rPr>
        <w:t xml:space="preserve">Encodage</w:t>
      </w:r>
      <w:bookmarkEnd w:id="1158"/>
    </w:p>
    <w:p>
      <w:r>
        <w:rPr>
          <w:lang w:val="fr"/>
        </w:rPr>
        <w:t xml:space="preserve">Les changements de mains sont indiqués dans le texte au moyen de l’attribut </w:t>
      </w:r>
      <w:r>
        <w:rPr>
          <w:rStyle w:val=""/>
          <w:i/>
        </w:rPr>
        <w:t xml:space="preserve">@hand</w:t>
      </w:r>
      <w:r>
        <w:rPr>
          <w:lang w:val="fr"/>
        </w:rPr>
        <w:t xml:space="preserve"> porté par le segment de texte concerné.</w:t>
      </w:r>
    </w:p>
    <w:p>
      <w:r>
        <w:br/>
      </w:r>
      <w:r>
        <w:rPr>
          <w:rStyle w:val="Special"/>
        </w:rPr>
        <w:t xml:space="preserve">&lt;!-- exemple de changement de main (attribut hand) --&gt;&lt;</w:t>
      </w:r>
      <w:r>
        <w:rPr>
          <w:rStyle w:val="Special"/>
          <w:b/>
        </w:rPr>
        <w:t xml:space="preserve">p</w:t>
      </w:r>
      <w:r>
        <w:rPr>
          <w:rStyle w:val="Special"/>
        </w:rPr>
        <w:t xml:space="preserve"> </w:t>
      </w:r>
      <w:r>
        <w:rPr>
          <w:rStyle w:val="Special"/>
          <w:b/>
        </w:rPr>
        <w:t xml:space="preserve">xml:id</w:t>
      </w:r>
      <w:r>
        <w:rPr>
          <w:rStyle w:val="Special"/>
        </w:rPr>
        <w:t xml:space="preserve">="c2Front02.01.p006b"&gt;Dans la suite des tems, les arts</w:t>
      </w:r>
      <w:r>
        <w:br/>
      </w:r>
      <w:r>
        <w:rPr>
          <w:rStyle w:val="Special"/>
        </w:rPr>
        <w:t xml:space="preserve"> s’étant perfectionnés, les peuples joignant la solidité et</w:t>
      </w:r>
      <w:r>
        <w:br/>
      </w:r>
      <w:r>
        <w:rPr>
          <w:rStyle w:val="Special"/>
        </w:rPr>
        <w:t xml:space="preserve"> la beauté à la commodité de leurs édiffices. Le</w:t>
      </w:r>
      <w:r>
        <w:br/>
      </w:r>
      <w:r>
        <w:rPr>
          <w:rStyle w:val="Special"/>
        </w:rPr>
        <w:t xml:space="preserve">&lt;</w:t>
      </w:r>
      <w:r>
        <w:rPr>
          <w:rStyle w:val="Special"/>
          <w:b/>
        </w:rPr>
        <w:t xml:space="preserve">sic</w:t>
      </w:r>
      <w:r>
        <w:rPr>
          <w:rStyle w:val="Special"/>
        </w:rPr>
        <w:t xml:space="preserve">&gt;six&lt;/</w:t>
      </w:r>
      <w:r>
        <w:rPr>
          <w:rStyle w:val="Special"/>
          <w:b/>
        </w:rPr>
        <w:t xml:space="preserve">sic</w:t>
      </w:r>
      <w:r>
        <w:rPr>
          <w:rStyle w:val="Special"/>
        </w:rPr>
        <w:t xml:space="preserve">&gt; et le septième chapitre du troisième livre</w:t>
      </w:r>
      <w:r>
        <w:br/>
      </w:r>
      <w:r>
        <w:rPr>
          <w:rStyle w:val="Special"/>
        </w:rPr>
        <w:t xml:space="preserve"> des Roïs d’Israël, et le troisième &lt;</w:t>
      </w:r>
      <w:r>
        <w:rPr>
          <w:rStyle w:val="Special"/>
          <w:b/>
        </w:rPr>
        <w:t xml:space="preserve">add</w:t>
      </w:r>
      <w:r>
        <w:rPr>
          <w:rStyle w:val="Special"/>
        </w:rPr>
        <w:t xml:space="preserve"> </w:t>
      </w:r>
      <w:r>
        <w:rPr>
          <w:rStyle w:val="Special"/>
          <w:b/>
        </w:rPr>
        <w:t xml:space="preserve">place</w:t>
      </w:r>
      <w:r>
        <w:rPr>
          <w:rStyle w:val="Special"/>
        </w:rPr>
        <w:t xml:space="preserve">="above" </w:t>
      </w:r>
      <w:r>
        <w:rPr>
          <w:rStyle w:val="Special"/>
          <w:b/>
        </w:rPr>
        <w:t xml:space="preserve">hand</w:t>
      </w:r>
      <w:r>
        <w:rPr>
          <w:rStyle w:val="Special"/>
        </w:rPr>
        <w:t xml:space="preserve">="#c2Hand2"&gt;chapitre du deuxième livre des</w:t>
      </w:r>
      <w:r>
        <w:br/>
      </w:r>
      <w:r>
        <w:rPr>
          <w:rStyle w:val="Special"/>
        </w:rPr>
        <w:t xml:space="preserve">   Paralipomennes&lt;/</w:t>
      </w:r>
      <w:r>
        <w:rPr>
          <w:rStyle w:val="Special"/>
          <w:b/>
        </w:rPr>
        <w:t xml:space="preserve">add</w:t>
      </w:r>
      <w:r>
        <w:rPr>
          <w:rStyle w:val="Special"/>
        </w:rPr>
        <w:t xml:space="preserve">&gt;, &lt;</w:t>
      </w:r>
      <w:r>
        <w:rPr>
          <w:rStyle w:val="Special"/>
          <w:b/>
        </w:rPr>
        <w:t xml:space="preserve">sic</w:t>
      </w:r>
      <w:r>
        <w:rPr>
          <w:rStyle w:val="Special"/>
        </w:rPr>
        <w:t xml:space="preserve">&gt;donne&lt;/</w:t>
      </w:r>
      <w:r>
        <w:rPr>
          <w:rStyle w:val="Special"/>
          <w:b/>
        </w:rPr>
        <w:t xml:space="preserve">sic</w:t>
      </w:r>
      <w:r>
        <w:rPr>
          <w:rStyle w:val="Special"/>
        </w:rPr>
        <w:t xml:space="preserve">&gt; une grande idée de</w:t>
      </w:r>
      <w:r>
        <w:br/>
      </w:r>
      <w:r>
        <w:rPr>
          <w:rStyle w:val="Special"/>
        </w:rPr>
        <w:t xml:space="preserve"> la magnificence du temple et des palais que le […] matières</w:t>
      </w:r>
      <w:r>
        <w:br/>
      </w:r>
      <w:r>
        <w:rPr>
          <w:rStyle w:val="Special"/>
        </w:rPr>
        <w:t xml:space="preserve"> préciseuses et par l’art avec lequel ils furent</w:t>
      </w:r>
      <w:r>
        <w:br/>
      </w:r>
      <w:r>
        <w:rPr>
          <w:rStyle w:val="Special"/>
        </w:rPr>
        <w:t xml:space="preserve"> employés.&lt;/</w:t>
      </w:r>
      <w:r>
        <w:rPr>
          <w:rStyle w:val="Special"/>
          <w:b/>
        </w:rPr>
        <w:t xml:space="preserve">p</w:t>
      </w:r>
      <w:r>
        <w:rPr>
          <w:rStyle w:val="Special"/>
        </w:rPr>
        <w:t xml:space="preserve">&gt;</w:t>
      </w:r>
    </w:p>
    <w:p>
      <w:pPr>
        <w:pStyle w:val="Heading4"/>
      </w:pPr>
      <w:bookmarkStart w:id="1159" w:name="_SECTION_1159"/>
      <w:r>
        <w:rPr>
          <w:lang w:val="fr"/>
        </w:rPr>
        <w:t xml:space="preserve">Rendu</w:t>
      </w:r>
      <w:bookmarkEnd w:id="1159"/>
    </w:p>
    <w:p>
      <w:r>
        <w:rPr>
          <w:lang w:val="fr"/>
        </w:rPr>
        <w:t xml:space="preserve">Quand la main est secondaire (pointeur vers l’élément </w:t>
      </w:r>
      <w:r>
        <w:t>&lt;</w:t>
      </w:r>
      <w:r>
        <w:rPr>
          <w:rFonts w:ascii="Courier" w:hAnsi="Courier"/>
          <w:lang w:val="fr"/>
        </w:rPr>
        <w:t xml:space="preserve">handNote</w:t>
      </w:r>
      <w:r>
        <w:t>&gt;</w:t>
      </w:r>
      <w:r>
        <w:rPr>
          <w:lang w:val="fr"/>
        </w:rPr>
        <w:t xml:space="preserve"> de l’élément </w:t>
      </w:r>
      <w:r>
        <w:t>&lt;</w:t>
      </w:r>
      <w:r>
        <w:rPr>
          <w:rFonts w:ascii="Courier" w:hAnsi="Courier"/>
          <w:lang w:val="fr"/>
        </w:rPr>
        <w:t xml:space="preserve">handDesc</w:t>
      </w:r>
      <w:r>
        <w:t>&gt;</w:t>
      </w:r>
      <w:r>
        <w:rPr>
          <w:lang w:val="fr"/>
        </w:rPr>
        <w:t xml:space="preserve"> dans l’en-tête TEI qui porte un attribut </w:t>
      </w:r>
      <w:r>
        <w:rPr>
          <w:rStyle w:val=""/>
          <w:i/>
        </w:rPr>
        <w:t xml:space="preserve">@scope</w:t>
      </w:r>
      <w:r>
        <w:rPr>
          <w:lang w:val="fr"/>
        </w:rPr>
        <w:t xml:space="preserve"> avec la valeur </w:t>
      </w:r>
      <w:r>
        <w:rPr>
          <w:lang w:val="fr"/>
        </w:rPr>
        <w:t xml:space="preserve">minor</w:t>
      </w:r>
      <w:r>
        <w:rPr>
          <w:lang w:val="fr"/>
        </w:rPr>
        <w:t xml:space="preserve">), le texte est affiché dans une couleur différente pour bien visualiser l’addition.</w:t>
      </w:r>
    </w:p>
    <w:p>
      <w:r>
        <w:rPr>
          <w:lang w:val="fr"/>
        </w:rPr>
        <w:t xml:space="preserve">  </w:t>
      </w:r>
      <w:r>
        <w:rPr>
          <w:highlight w:val="lightGray"/>
          <w:lang w:val="fr"/>
        </w:rPr>
        <w:t xml:space="preserve">Cf. charte graphique</w:t>
      </w:r>
      <w:r>
        <w:rPr>
          <w:lang w:val="fr"/>
        </w:rPr>
        <w:t xml:space="preserve">  </w:t>
      </w:r>
    </w:p>
    <w:p>
      <w:pPr>
        <w:pStyle w:val="Heading2"/>
      </w:pPr>
      <w:bookmarkStart w:id="1160" w:name="_SECTION_1160"/>
      <w:r>
        <w:rPr>
          <w:lang w:val="fr"/>
        </w:rPr>
        <w:t xml:space="preserve">Arsenal critique et mise en place d’un paratexte</w:t>
      </w:r>
      <w:bookmarkEnd w:id="1160"/>
    </w:p>
    <w:p>
      <w:r>
        <w:rPr>
          <w:lang w:val="fr"/>
        </w:rPr>
        <w:t xml:space="preserve">Après avoir établi le texte, l’éditeur fournit les premiers éléments de paratexte (une analyse, et la description du manuscrit), avant d’enrichir le paratexte en ajoutant au fichier des notes (commentaires explicatifs, précisions sur le contexte...). Il s’agit d’établir une notice descriptive des manuscrits et de rassembler les informations concernant sa transcription et son édition. À terme, ces informations seront encodées dans l’en-tête du fichier TEI. Ces informations sont importantes puisqu’elles serviront à plusieurs applications : pour les bases de données de notices bibliographiques ou pour l’assemblage des métadonnées au sein d’une édition numérique.</w:t>
      </w:r>
    </w:p>
    <w:p>
      <w:pPr>
        <w:pStyle w:val="Heading3"/>
      </w:pPr>
      <w:bookmarkStart w:id="1161" w:name="_SECTION_1161"/>
      <w:r>
        <w:rPr>
          <w:lang w:val="fr"/>
        </w:rPr>
        <w:t xml:space="preserve">Tableau de tradition</w:t>
      </w:r>
      <w:bookmarkEnd w:id="1161"/>
    </w:p>
    <w:p>
      <w:r>
        <w:rPr>
          <w:lang w:val="fr"/>
        </w:rPr>
        <w:t xml:space="preserve">L’édition est établie à partir du choix d’un texte témoin.</w:t>
      </w:r>
    </w:p>
    <w:p>
      <w:r>
        <w:rPr>
          <w:lang w:val="fr"/>
        </w:rPr>
        <w:t xml:space="preserve">Les notes d’apparat critique permettront de rapporter au témoin choisi les leçons des autres témoins.</w:t>
      </w:r>
    </w:p>
    <w:p>
      <w:r>
        <w:rPr>
          <w:lang w:val="fr"/>
        </w:rPr>
        <w:t xml:space="preserve">Pour l’encodage nous prévoyons une numérotation des paragraphes afin de pouvoir établir des liens entre les versions. Cette opération nécessite une numérotation fixe des paragraphes.</w:t>
      </w:r>
    </w:p>
    <w:p>
      <w:r>
        <w:rPr>
          <w:lang w:val="fr"/>
        </w:rPr>
        <w:t xml:space="preserve">Les éditeurs peuvent numéroter les segments de textes de chaque versions afin d’établir un tableau de tradition.</w:t>
      </w:r>
    </w:p>
    <w:p>
      <w:r>
        <w:rPr>
          <w:lang w:val="fr"/>
        </w:rPr>
        <w:t xml:space="preserve">La numérotation des segments de textes se fait alors directement dans le texte, entre crochets de la manière suivante : [seg n° X].</w:t>
      </w:r>
    </w:p>
    <w:p>
      <w:pPr>
        <w:pStyle w:val="Heading4"/>
      </w:pPr>
      <w:bookmarkStart w:id="1162" w:name="_SECTION_1162"/>
      <w:r>
        <w:rPr>
          <w:lang w:val="fr"/>
        </w:rPr>
        <w:t xml:space="preserve">Encodage</w:t>
      </w:r>
      <w:bookmarkEnd w:id="1162"/>
    </w:p>
    <w:p>
      <w:r>
        <w:rPr>
          <w:lang w:val="fr"/>
        </w:rPr>
        <w:t xml:space="preserve">Le tableau de tradition est contenu dans un élément </w:t>
      </w:r>
      <w:r>
        <w:t>&lt;</w:t>
      </w:r>
      <w:r>
        <w:rPr>
          <w:rFonts w:ascii="Courier" w:hAnsi="Courier"/>
          <w:lang w:val="fr"/>
        </w:rPr>
        <w:t xml:space="preserve">listWit</w:t>
      </w:r>
      <w:r>
        <w:t>&gt;</w:t>
      </w:r>
      <w:r>
        <w:rPr>
          <w:lang w:val="fr"/>
        </w:rPr>
        <w:t xml:space="preserve">  </w:t>
      </w:r>
    </w:p>
    <w:p>
      <w:r>
        <w:rPr>
          <w:lang w:val="fr"/>
        </w:rPr>
        <w:t xml:space="preserve">Chaque témoin est encodé au moyen d’un élément </w:t>
      </w:r>
      <w:r>
        <w:t>&lt;</w:t>
      </w:r>
      <w:r>
        <w:rPr>
          <w:rFonts w:ascii="Courier" w:hAnsi="Courier"/>
          <w:lang w:val="fr"/>
        </w:rPr>
        <w:t xml:space="preserve">wit</w:t>
      </w:r>
      <w:r>
        <w:t>&gt;</w:t>
      </w:r>
      <w:r>
        <w:rPr>
          <w:lang w:val="fr"/>
        </w:rPr>
        <w:t xml:space="preserve">  </w:t>
      </w:r>
    </w:p>
    <w:p>
      <w:r>
        <w:rPr>
          <w:lang w:val="fr"/>
        </w:rPr>
        <w:t xml:space="preserve">À l’intérieur de l’élément </w:t>
      </w:r>
      <w:r>
        <w:t>&lt;</w:t>
      </w:r>
      <w:r>
        <w:rPr>
          <w:rFonts w:ascii="Courier" w:hAnsi="Courier"/>
          <w:lang w:val="fr"/>
        </w:rPr>
        <w:t xml:space="preserve">wit</w:t>
      </w:r>
      <w:r>
        <w:t>&gt;</w:t>
      </w:r>
      <w:r>
        <w:rPr>
          <w:lang w:val="fr"/>
        </w:rPr>
        <w:t xml:space="preserve">, </w:t>
      </w:r>
      <w:r>
        <w:t>&lt;</w:t>
      </w:r>
      <w:r>
        <w:rPr>
          <w:rFonts w:ascii="Courier" w:hAnsi="Courier"/>
          <w:lang w:val="fr"/>
        </w:rPr>
        <w:t xml:space="preserve">sourceDesc</w:t>
      </w:r>
      <w:r>
        <w:t>&gt;</w:t>
      </w:r>
      <w:r>
        <w:rPr>
          <w:lang w:val="fr"/>
        </w:rPr>
        <w:t xml:space="preserve"> est disponible pour la description des manuscrits.</w:t>
      </w:r>
    </w:p>
    <w:p>
      <w:r>
        <w:rPr>
          <w:lang w:val="fr"/>
        </w:rPr>
        <w:t xml:space="preserve">  </w:t>
      </w:r>
      <w:r>
        <w:rPr>
          <w:highlight w:val="lightGray"/>
          <w:lang w:val="fr"/>
        </w:rPr>
        <w:t xml:space="preserve">Comme convenu, un identifiant a été ajouté sur chaque fichier. Cet identifiant figure sur le premier élément de </w:t>
      </w:r>
      <w:r>
        <w:rPr>
          <w:lang w:val="fr"/>
        </w:rPr>
        <w:t xml:space="preserve">  </w:t>
      </w:r>
      <w:r>
        <w:t>&lt;</w:t>
      </w:r>
      <w:r>
        <w:rPr>
          <w:rFonts w:ascii="Courier" w:hAnsi="Courier"/>
          <w:lang w:val="fr"/>
        </w:rPr>
        <w:t xml:space="preserve">sourceDesc</w:t>
      </w:r>
      <w:r>
        <w:t>&gt;</w:t>
      </w:r>
      <w:r>
        <w:rPr>
          <w:lang w:val="fr"/>
        </w:rPr>
        <w:t xml:space="preserve">  </w:t>
      </w:r>
      <w:r>
        <w:rPr>
          <w:highlight w:val="lightGray"/>
          <w:lang w:val="fr"/>
        </w:rPr>
        <w:t xml:space="preserve"> de manière à pouvoir y faire référence dans la liste de témoins.</w:t>
      </w:r>
      <w:r>
        <w:rPr>
          <w:lang w:val="fr"/>
        </w:rPr>
        <w:t xml:space="preserve">  </w:t>
      </w:r>
    </w:p>
    <w:p>
      <w:r>
        <w:rPr>
          <w:lang w:val="fr"/>
        </w:rPr>
        <w:t xml:space="preserve">  </w:t>
      </w:r>
      <w:r>
        <w:rPr>
          <w:highlight w:val="lightGray"/>
          <w:lang w:val="fr"/>
        </w:rPr>
        <w:t xml:space="preserve">Pour identifier la version éditée parmi la liste de témoins, on ajoute un attribut </w:t>
      </w:r>
      <w:r>
        <w:rPr>
          <w:lang w:val="fr"/>
        </w:rPr>
        <w:t xml:space="preserve">  </w:t>
      </w:r>
      <w:r>
        <w:rPr>
          <w:rStyle w:val=""/>
          <w:i/>
        </w:rPr>
        <w:t xml:space="preserve">@n</w:t>
      </w:r>
      <w:r>
        <w:rPr>
          <w:lang w:val="fr"/>
        </w:rPr>
        <w:t xml:space="preserve">  </w:t>
      </w:r>
      <w:r>
        <w:rPr>
          <w:highlight w:val="lightGray"/>
          <w:lang w:val="fr"/>
        </w:rPr>
        <w:t xml:space="preserve">=”criticalEdition” dans la liste de témoins du fichier corpus du cours.</w:t>
      </w:r>
      <w:r>
        <w:rPr>
          <w:lang w:val="fr"/>
        </w:rPr>
        <w:t xml:space="preserve">  </w:t>
      </w:r>
    </w:p>
    <w:p>
      <w:r>
        <w:rPr>
          <w:lang w:val="fr"/>
        </w:rPr>
        <w:t xml:space="preserve">  </w:t>
      </w:r>
      <w:r>
        <w:rPr>
          <w:highlight w:val="lightGray"/>
          <w:lang w:val="fr"/>
        </w:rPr>
        <w:t xml:space="preserve">Dans l’en-tête du fichier corpus de chaque cours :</w:t>
      </w:r>
      <w:r>
        <w:rPr>
          <w:lang w:val="fr"/>
        </w:rPr>
        <w:t xml:space="preserve">  </w:t>
      </w:r>
    </w:p>
    <w:p>
      <w:r>
        <w:rPr>
          <w:rStyle w:val="Special"/>
        </w:rPr>
        <w:t xml:space="preserve">&lt;</w:t>
      </w:r>
      <w:r>
        <w:rPr>
          <w:rStyle w:val="Special"/>
          <w:b/>
        </w:rPr>
        <w:t xml:space="preserve">sourceDesc</w:t>
      </w:r>
      <w:r>
        <w:rPr>
          <w:rStyle w:val="Special"/>
        </w:rPr>
        <w:t xml:space="preserve">&gt;</w:t>
      </w:r>
      <w:r>
        <w:br/>
      </w:r>
      <w:r>
        <w:rPr>
          <w:rStyle w:val="Special"/>
        </w:rPr>
        <w:t xml:space="preserve">&lt;!-- description complète des témoins dans les en-têtes TEI concernées pour le partage des fichiers --&gt;</w:t>
      </w:r>
      <w:r>
        <w:br/>
      </w:r>
      <w:r>
        <w:rPr>
          <w:rStyle w:val="Special"/>
        </w:rPr>
        <w:t xml:space="preserve"> &lt;</w:t>
      </w:r>
      <w:r>
        <w:rPr>
          <w:rStyle w:val="Special"/>
          <w:b/>
        </w:rPr>
        <w:t xml:space="preserve">listWit</w:t>
      </w:r>
      <w:r>
        <w:rPr>
          <w:rStyle w:val="Special"/>
        </w:rPr>
        <w:t xml:space="preserve"> </w:t>
      </w:r>
      <w:r>
        <w:rPr>
          <w:rStyle w:val="Special"/>
          <w:b/>
        </w:rPr>
        <w:t xml:space="preserve">xml:id</w:t>
      </w:r>
      <w:r>
        <w:rPr>
          <w:rStyle w:val="Special"/>
        </w:rPr>
        <w:t xml:space="preserve">="c"&gt;</w:t>
      </w:r>
      <w:r>
        <w:br/>
      </w:r>
      <w:r>
        <w:rPr>
          <w:rStyle w:val="Special"/>
        </w:rPr>
        <w:t xml:space="preserve">  &lt;</w:t>
      </w:r>
      <w:r>
        <w:rPr>
          <w:rStyle w:val="Special"/>
          <w:b/>
        </w:rPr>
        <w:t xml:space="preserve">witness</w:t>
      </w:r>
      <w:r>
        <w:rPr>
          <w:rStyle w:val="Special"/>
        </w:rPr>
        <w:t xml:space="preserve"> </w:t>
      </w:r>
      <w:r>
        <w:rPr>
          <w:rStyle w:val="Special"/>
          <w:b/>
        </w:rPr>
        <w:t xml:space="preserve">corresp</w:t>
      </w:r>
      <w:r>
        <w:rPr>
          <w:rStyle w:val="Special"/>
        </w:rPr>
        <w:t xml:space="preserve">="#c1"/&gt;</w:t>
      </w:r>
      <w:r>
        <w:br/>
      </w:r>
      <w:r>
        <w:rPr>
          <w:rStyle w:val="Special"/>
        </w:rPr>
        <w:t xml:space="preserve">  &lt;</w:t>
      </w:r>
      <w:r>
        <w:rPr>
          <w:rStyle w:val="Special"/>
          <w:b/>
        </w:rPr>
        <w:t xml:space="preserve">witness</w:t>
      </w:r>
      <w:r>
        <w:rPr>
          <w:rStyle w:val="Special"/>
        </w:rPr>
        <w:t xml:space="preserve"> </w:t>
      </w:r>
      <w:r>
        <w:rPr>
          <w:rStyle w:val="Special"/>
          <w:b/>
        </w:rPr>
        <w:t xml:space="preserve">n</w:t>
      </w:r>
      <w:r>
        <w:rPr>
          <w:rStyle w:val="Special"/>
        </w:rPr>
        <w:t xml:space="preserve">="criticalEdition" </w:t>
      </w:r>
      <w:r>
        <w:rPr>
          <w:rStyle w:val="Special"/>
          <w:b/>
        </w:rPr>
        <w:t xml:space="preserve">corresp</w:t>
      </w:r>
      <w:r>
        <w:rPr>
          <w:rStyle w:val="Special"/>
        </w:rPr>
        <w:t xml:space="preserve">="#c2"/&gt;</w:t>
      </w:r>
      <w:r>
        <w:br/>
      </w:r>
      <w:r>
        <w:rPr>
          <w:rStyle w:val="Special"/>
        </w:rPr>
        <w:t xml:space="preserve"> &lt;/</w:t>
      </w:r>
      <w:r>
        <w:rPr>
          <w:rStyle w:val="Special"/>
          <w:b/>
        </w:rPr>
        <w:t xml:space="preserve">listWit</w:t>
      </w:r>
      <w:r>
        <w:rPr>
          <w:rStyle w:val="Special"/>
        </w:rPr>
        <w:t xml:space="preserve">&gt;</w:t>
      </w:r>
      <w:r>
        <w:br/>
      </w:r>
      <w:r>
        <w:rPr>
          <w:rStyle w:val="Special"/>
        </w:rPr>
        <w:t xml:space="preserve">&lt;/</w:t>
      </w:r>
      <w:r>
        <w:rPr>
          <w:rStyle w:val="Special"/>
          <w:b/>
        </w:rPr>
        <w:t xml:space="preserve">sourceDesc</w:t>
      </w:r>
      <w:r>
        <w:rPr>
          <w:rStyle w:val="Special"/>
        </w:rPr>
        <w:t xml:space="preserve">&gt;</w:t>
      </w:r>
    </w:p>
    <w:p>
      <w:pPr>
        <w:pStyle w:val="Heading4"/>
      </w:pPr>
      <w:bookmarkStart w:id="1163" w:name="_SECTION_1163"/>
      <w:r>
        <w:rPr>
          <w:lang w:val="fr"/>
        </w:rPr>
        <w:t xml:space="preserve">Rendu</w:t>
      </w:r>
      <w:bookmarkEnd w:id="1163"/>
    </w:p>
    <w:p>
      <w:r>
        <w:rPr>
          <w:lang w:val="fr"/>
        </w:rPr>
        <w:t xml:space="preserve">Les pages de présentation des cours se composent de la manière suivante :</w:t>
      </w:r>
    </w:p>
    <w:p>
      <w:pPr>
        <w:pStyle w:val="ListContinue"/>
        <w:numPr>
          <w:ilvl w:val="0"/>
          <w:numId w:val="2"/>
        </w:numPr>
      </w:pPr>
      <w:r>
        <w:rPr>
          <w:lang w:val="fr"/>
        </w:rPr>
        <w:t xml:space="preserve">Page de titre de l’édition (comme ci-dessus)</w:t>
      </w:r>
    </w:p>
    <w:p>
      <w:pPr>
        <w:pStyle w:val="ListContinue"/>
        <w:numPr>
          <w:ilvl w:val="0"/>
          <w:numId w:val="2"/>
        </w:numPr>
      </w:pPr>
      <w:r>
        <w:rPr>
          <w:lang w:val="fr"/>
        </w:rPr>
        <w:t xml:space="preserve">Présentation de l’édition (contenue dans le document TEIcorpus).</w:t>
      </w:r>
    </w:p>
    <w:p>
      <w:pPr>
        <w:pStyle w:val="ListContinue"/>
        <w:numPr>
          <w:ilvl w:val="0"/>
          <w:numId w:val="2"/>
        </w:numPr>
      </w:pPr>
      <w:r>
        <w:rPr>
          <w:lang w:val="fr"/>
        </w:rPr>
        <w:t xml:space="preserve">Tableau de tradition (liste des témoins établie à partir de </w:t>
      </w:r>
      <w:r>
        <w:t>&lt;</w:t>
      </w:r>
      <w:r>
        <w:rPr>
          <w:rFonts w:ascii="Courier" w:hAnsi="Courier"/>
          <w:lang w:val="fr"/>
        </w:rPr>
        <w:t xml:space="preserve">listWit</w:t>
      </w:r>
      <w:r>
        <w:t>&gt;</w:t>
      </w:r>
      <w:r>
        <w:rPr>
          <w:lang w:val="fr"/>
        </w:rPr>
        <w:t xml:space="preserve">)</w:t>
      </w:r>
    </w:p>
    <w:p>
      <w:r>
        <w:rPr>
          <w:lang w:val="fr"/>
        </w:rPr>
        <w:t xml:space="preserve">Afin de faciliter l’affichage, on a répété l’élément listWit dans le back du fichier de présentation de chaque cours</w:t>
      </w:r>
    </w:p>
    <w:p>
      <w:pPr>
        <w:pStyle w:val="ListContinue"/>
        <w:numPr>
          <w:ilvl w:val="0"/>
          <w:numId w:val="2"/>
        </w:numPr>
      </w:pPr>
      <w:r>
        <w:rPr>
          <w:lang w:val="fr"/>
        </w:rPr>
        <w:t xml:space="preserve">Notes</w:t>
      </w:r>
    </w:p>
    <w:p>
      <w:pPr>
        <w:pStyle w:val="ListContinue"/>
        <w:numPr>
          <w:ilvl w:val="0"/>
          <w:numId w:val="2"/>
        </w:numPr>
      </w:pPr>
      <w:r>
        <w:rPr>
          <w:lang w:val="fr"/>
        </w:rPr>
        <w:t xml:space="preserve">Bibliographie</w:t>
      </w:r>
    </w:p>
    <w:p>
      <w:pPr>
        <w:pStyle w:val="ListContinue"/>
        <w:numPr>
          <w:ilvl w:val="0"/>
          <w:numId w:val="2"/>
        </w:numPr>
      </w:pPr>
      <w:r>
        <w:rPr>
          <w:lang w:val="fr"/>
        </w:rPr>
        <w:t xml:space="preserve">Liens vers la documentation, le téléchargement des sources et du modèle.</w:t>
      </w:r>
    </w:p>
    <w:p>
      <w:r>
        <w:rPr>
          <w:lang w:val="fr"/>
        </w:rPr>
        <w:t xml:space="preserve">Icônes de téléchargement</w:t>
      </w:r>
    </w:p>
    <w:p>
      <w:pPr>
        <w:pStyle w:val="Heading3"/>
      </w:pPr>
      <w:bookmarkStart w:id="1164" w:name="_SECTION_1164"/>
      <w:r>
        <w:rPr>
          <w:lang w:val="fr"/>
        </w:rPr>
        <w:t xml:space="preserve">Descriptions codicologiques</w:t>
      </w:r>
      <w:bookmarkEnd w:id="1164"/>
    </w:p>
    <w:p>
      <w:r>
        <w:rPr>
          <w:lang w:val="fr"/>
        </w:rPr>
        <w:t xml:space="preserve">Les informations concernant la description physique du manuscrit, sa datation et les éléments concernant son édition seront rassemblées au début du texte afin de préparer leur encodage pour le header TEI et les notices des manuscrits.</w:t>
      </w:r>
    </w:p>
    <w:p>
      <w:pPr>
        <w:pStyle w:val="Heading4"/>
      </w:pPr>
      <w:bookmarkStart w:id="1165" w:name="_SECTION_1165"/>
      <w:r>
        <w:rPr>
          <w:lang w:val="fr"/>
        </w:rPr>
        <w:t xml:space="preserve">Pré-encodage</w:t>
      </w:r>
      <w:bookmarkEnd w:id="1165"/>
    </w:p>
    <w:p>
      <w:r>
        <w:rPr>
          <w:lang w:val="fr"/>
        </w:rPr>
        <w:t xml:space="preserve">Le début des documents comportera les éléments suivants :</w:t>
      </w:r>
    </w:p>
    <w:p>
      <w:r>
        <w:rPr>
          <w:lang w:val="fr"/>
        </w:rPr>
        <w:t xml:space="preserve">Identification du manuscrit</w:t>
      </w:r>
    </w:p>
    <w:p>
      <w:pPr>
        <w:pStyle w:val="ListContinue"/>
        <w:numPr>
          <w:ilvl w:val="0"/>
          <w:numId w:val="2"/>
        </w:numPr>
      </w:pPr>
      <w:r>
        <w:rPr>
          <w:lang w:val="fr"/>
        </w:rPr>
        <w:t xml:space="preserve">N° du manuscrit pour l’ANR</w:t>
      </w:r>
    </w:p>
    <w:p>
      <w:pPr>
        <w:pStyle w:val="ListContinue"/>
        <w:numPr>
          <w:ilvl w:val="0"/>
          <w:numId w:val="2"/>
        </w:numPr>
      </w:pPr>
      <w:r>
        <w:rPr>
          <w:lang w:val="fr"/>
        </w:rPr>
        <w:t xml:space="preserve">Titre :</w:t>
      </w:r>
    </w:p>
    <w:p>
      <w:pPr>
        <w:pStyle w:val="ListContinue"/>
        <w:numPr>
          <w:ilvl w:val="0"/>
          <w:numId w:val="2"/>
        </w:numPr>
      </w:pPr>
      <w:r>
        <w:rPr>
          <w:lang w:val="fr"/>
        </w:rPr>
        <w:t xml:space="preserve">Cote du manuscrit :</w:t>
      </w:r>
    </w:p>
    <w:p>
      <w:pPr>
        <w:pStyle w:val="ListContinue"/>
        <w:numPr>
          <w:ilvl w:val="0"/>
          <w:numId w:val="2"/>
        </w:numPr>
      </w:pPr>
      <w:r>
        <w:rPr>
          <w:lang w:val="fr"/>
        </w:rPr>
        <w:t xml:space="preserve">Institution de conservation :</w:t>
      </w:r>
    </w:p>
    <w:p>
      <w:pPr>
        <w:pStyle w:val="ListContinue"/>
        <w:numPr>
          <w:ilvl w:val="0"/>
          <w:numId w:val="2"/>
        </w:numPr>
      </w:pPr>
      <w:r>
        <w:rPr>
          <w:lang w:val="fr"/>
        </w:rPr>
        <w:t xml:space="preserve">Collection :</w:t>
      </w:r>
    </w:p>
    <w:p>
      <w:pPr>
        <w:pStyle w:val="ListContinue"/>
        <w:numPr>
          <w:ilvl w:val="0"/>
          <w:numId w:val="2"/>
        </w:numPr>
      </w:pPr>
      <w:r>
        <w:rPr>
          <w:lang w:val="fr"/>
        </w:rPr>
        <w:t xml:space="preserve">Pays de conservation :</w:t>
      </w:r>
    </w:p>
    <w:p>
      <w:pPr>
        <w:pStyle w:val="ListContinue"/>
        <w:numPr>
          <w:ilvl w:val="0"/>
          <w:numId w:val="2"/>
        </w:numPr>
      </w:pPr>
      <w:r>
        <w:rPr>
          <w:lang w:val="fr"/>
        </w:rPr>
        <w:t xml:space="preserve">Autre cote connue :</w:t>
      </w:r>
    </w:p>
    <w:p>
      <w:r>
        <w:rPr>
          <w:lang w:val="fr"/>
        </w:rPr>
        <w:t xml:space="preserve">Présentation du contenu</w:t>
      </w:r>
    </w:p>
    <w:p>
      <w:pPr>
        <w:pStyle w:val="ListContinue"/>
        <w:numPr>
          <w:ilvl w:val="0"/>
          <w:numId w:val="2"/>
        </w:numPr>
      </w:pPr>
      <w:r>
        <w:rPr>
          <w:lang w:val="fr"/>
        </w:rPr>
        <w:t xml:space="preserve">Analyse :</w:t>
      </w:r>
    </w:p>
    <w:p>
      <w:pPr>
        <w:pStyle w:val="ListContinue"/>
        <w:numPr>
          <w:ilvl w:val="0"/>
          <w:numId w:val="2"/>
        </w:numPr>
      </w:pPr>
      <w:r>
        <w:rPr>
          <w:lang w:val="fr"/>
        </w:rPr>
        <w:t xml:space="preserve">Composition du manuscrit (s’il comporte diverses parties) :</w:t>
      </w:r>
    </w:p>
    <w:p>
      <w:pPr>
        <w:pStyle w:val="ListContinue"/>
        <w:numPr>
          <w:ilvl w:val="0"/>
          <w:numId w:val="2"/>
        </w:numPr>
      </w:pPr>
      <w:r>
        <w:rPr>
          <w:lang w:val="fr"/>
        </w:rPr>
        <w:t xml:space="preserve">Indication de la pagination des parties composantes :</w:t>
      </w:r>
    </w:p>
    <w:p>
      <w:pPr>
        <w:pStyle w:val="ListContinue"/>
        <w:numPr>
          <w:ilvl w:val="0"/>
          <w:numId w:val="2"/>
        </w:numPr>
      </w:pPr>
      <w:r>
        <w:rPr>
          <w:lang w:val="fr"/>
        </w:rPr>
        <w:t xml:space="preserve">Auteur : des parties composantes :</w:t>
      </w:r>
    </w:p>
    <w:p>
      <w:pPr>
        <w:pStyle w:val="ListContinue"/>
        <w:numPr>
          <w:ilvl w:val="0"/>
          <w:numId w:val="2"/>
        </w:numPr>
      </w:pPr>
      <w:r>
        <w:rPr>
          <w:lang w:val="fr"/>
        </w:rPr>
        <w:t xml:space="preserve">Titre des parties composantes :</w:t>
      </w:r>
    </w:p>
    <w:p>
      <w:pPr>
        <w:pStyle w:val="ListContinue"/>
        <w:numPr>
          <w:ilvl w:val="0"/>
          <w:numId w:val="2"/>
        </w:numPr>
      </w:pPr>
      <w:r>
        <w:rPr>
          <w:lang w:val="fr"/>
        </w:rPr>
        <w:t xml:space="preserve">Langue :</w:t>
      </w:r>
    </w:p>
    <w:p>
      <w:r>
        <w:rPr>
          <w:lang w:val="fr"/>
        </w:rPr>
        <w:t xml:space="preserve">Éléments de datation temporelle :</w:t>
      </w:r>
    </w:p>
    <w:p>
      <w:r>
        <w:rPr>
          <w:lang w:val="fr"/>
        </w:rPr>
        <w:t xml:space="preserve">Description physique</w:t>
      </w:r>
    </w:p>
    <w:p>
      <w:pPr>
        <w:pStyle w:val="ListContinue"/>
        <w:numPr>
          <w:ilvl w:val="0"/>
          <w:numId w:val="2"/>
        </w:numPr>
      </w:pPr>
      <w:r>
        <w:rPr>
          <w:lang w:val="fr"/>
        </w:rPr>
        <w:t xml:space="preserve">Dimensions :</w:t>
      </w:r>
    </w:p>
    <w:p>
      <w:pPr>
        <w:pStyle w:val="ListContinue"/>
        <w:numPr>
          <w:ilvl w:val="0"/>
          <w:numId w:val="2"/>
        </w:numPr>
      </w:pPr>
      <w:r>
        <w:rPr>
          <w:lang w:val="fr"/>
        </w:rPr>
        <w:t xml:space="preserve">Mains :</w:t>
      </w:r>
    </w:p>
    <w:p>
      <w:pPr>
        <w:pStyle w:val="ListContinue"/>
        <w:numPr>
          <w:ilvl w:val="0"/>
          <w:numId w:val="2"/>
        </w:numPr>
      </w:pPr>
      <w:r>
        <w:rPr>
          <w:lang w:val="fr"/>
        </w:rPr>
        <w:t xml:space="preserve">Pagination :</w:t>
      </w:r>
    </w:p>
    <w:p>
      <w:pPr>
        <w:pStyle w:val="ListContinue"/>
        <w:numPr>
          <w:ilvl w:val="0"/>
          <w:numId w:val="2"/>
        </w:numPr>
      </w:pPr>
      <w:r>
        <w:rPr>
          <w:lang w:val="fr"/>
        </w:rPr>
        <w:t xml:space="preserve">Remarques sur la pagination :</w:t>
      </w:r>
    </w:p>
    <w:p>
      <w:pPr>
        <w:pStyle w:val="ListContinue"/>
        <w:numPr>
          <w:ilvl w:val="0"/>
          <w:numId w:val="2"/>
        </w:numPr>
      </w:pPr>
      <w:r>
        <w:rPr>
          <w:lang w:val="fr"/>
        </w:rPr>
        <w:t xml:space="preserve">Reliure :</w:t>
      </w:r>
    </w:p>
    <w:p>
      <w:pPr>
        <w:pStyle w:val="ListContinue"/>
        <w:numPr>
          <w:ilvl w:val="0"/>
          <w:numId w:val="2"/>
        </w:numPr>
      </w:pPr>
      <w:r>
        <w:rPr>
          <w:lang w:val="fr"/>
        </w:rPr>
        <w:t xml:space="preserve">Descriptif :</w:t>
      </w:r>
    </w:p>
    <w:p>
      <w:r>
        <w:rPr>
          <w:lang w:val="fr"/>
        </w:rPr>
        <w:t xml:space="preserve">Numéro d’ordre dans le corpus :</w:t>
      </w:r>
    </w:p>
    <w:p>
      <w:r>
        <w:rPr>
          <w:lang w:val="fr"/>
        </w:rPr>
        <w:t xml:space="preserve">Historique du manuscrit :</w:t>
      </w:r>
    </w:p>
    <w:p>
      <w:r>
        <w:rPr>
          <w:lang w:val="fr"/>
        </w:rPr>
        <w:t xml:space="preserve">Informations sur l’édition :</w:t>
      </w:r>
    </w:p>
    <w:p>
      <w:pPr>
        <w:pStyle w:val="ListContinue"/>
        <w:numPr>
          <w:ilvl w:val="0"/>
          <w:numId w:val="2"/>
        </w:numPr>
      </w:pPr>
      <w:r>
        <w:rPr>
          <w:lang w:val="fr"/>
        </w:rPr>
        <w:t xml:space="preserve">Titre éditorial :</w:t>
      </w:r>
    </w:p>
    <w:p>
      <w:pPr>
        <w:pStyle w:val="ListContinue"/>
        <w:numPr>
          <w:ilvl w:val="0"/>
          <w:numId w:val="2"/>
        </w:numPr>
      </w:pPr>
      <w:r>
        <w:rPr>
          <w:lang w:val="fr"/>
        </w:rPr>
        <w:t xml:space="preserve">Auteur de l’acte :</w:t>
      </w:r>
    </w:p>
    <w:p>
      <w:pPr>
        <w:pStyle w:val="ListContinue"/>
        <w:numPr>
          <w:ilvl w:val="0"/>
          <w:numId w:val="2"/>
        </w:numPr>
      </w:pPr>
      <w:r>
        <w:rPr>
          <w:lang w:val="fr"/>
        </w:rPr>
        <w:t xml:space="preserve">Transcripteur :</w:t>
      </w:r>
    </w:p>
    <w:p>
      <w:pPr>
        <w:pStyle w:val="ListContinue"/>
        <w:numPr>
          <w:ilvl w:val="0"/>
          <w:numId w:val="2"/>
        </w:numPr>
      </w:pPr>
      <w:r>
        <w:rPr>
          <w:lang w:val="fr"/>
        </w:rPr>
        <w:t xml:space="preserve">Éditeurs :</w:t>
      </w:r>
    </w:p>
    <w:p>
      <w:pPr>
        <w:pStyle w:val="ListContinue"/>
        <w:numPr>
          <w:ilvl w:val="0"/>
          <w:numId w:val="2"/>
        </w:numPr>
      </w:pPr>
      <w:r>
        <w:rPr>
          <w:lang w:val="fr"/>
        </w:rPr>
        <w:t xml:space="preserve">Version :</w:t>
      </w:r>
    </w:p>
    <w:p>
      <w:pPr>
        <w:pStyle w:val="Heading4"/>
      </w:pPr>
      <w:bookmarkStart w:id="1166" w:name="_SECTION_1166"/>
      <w:r>
        <w:rPr>
          <w:lang w:val="fr"/>
        </w:rPr>
        <w:t xml:space="preserve">Encodage</w:t>
      </w:r>
      <w:bookmarkEnd w:id="1166"/>
    </w:p>
    <w:p>
      <w:r>
        <w:rPr>
          <w:lang w:val="fr"/>
        </w:rPr>
        <w:t xml:space="preserve">Voir le document : </w:t>
      </w:r>
      <w:r>
        <w:rPr>
          <w:lang w:val="fr"/>
        </w:rPr>
        <w:t xml:space="preserve">desgodetsTeiheader</w:t>
      </w:r>
      <w:r>
        <w:rPr>
          <w:lang w:val="fr"/>
        </w:rPr>
        <w:t xml:space="preserve">  </w:t>
      </w:r>
    </w:p>
    <w:p>
      <w:pPr>
        <w:pStyle w:val="Heading3"/>
      </w:pPr>
      <w:bookmarkStart w:id="1167" w:name="_SECTION_1167"/>
      <w:r>
        <w:rPr>
          <w:lang w:val="fr"/>
        </w:rPr>
        <w:t xml:space="preserve">Notes explicatives ou historiques</w:t>
      </w:r>
      <w:bookmarkEnd w:id="1167"/>
    </w:p>
    <w:p>
      <w:r>
        <w:rPr>
          <w:lang w:val="fr"/>
        </w:rPr>
        <w:t xml:space="preserve">Après avoir établi le texte et fourni les premiers éléments de paratexte (une analyse, et la description du manuscrit), l’éditeur enrichira le paratexte en ajoutant au fichier des notes (commentaires explicatifs, précisions sur le contexte...).</w:t>
      </w:r>
    </w:p>
    <w:p>
      <w:r>
        <w:rPr>
          <w:lang w:val="fr"/>
        </w:rPr>
        <w:t xml:space="preserve">Pour le projet d’édition, il préparera le balisage de diverses informations pour en préparer l’indexation ; certains des mots ou expressions indexés dans le corps de la transcription pourront être liés à des notices décrivant les « objets » indexés (personnes, lieux, organismes, événements, ...).</w:t>
      </w:r>
    </w:p>
    <w:p>
      <w:r>
        <w:rPr>
          <w:lang w:val="fr"/>
        </w:rPr>
        <w:t xml:space="preserve">L’édition critique sera accompagnée d’un double arsenal de note, notes génériques et notes d’apparat critique. Numérique pour les commentaires historiques et interprétatifs, et alphabétique pour les commentaires liés à la transcription ou à la version.</w:t>
      </w:r>
    </w:p>
    <w:p>
      <w:pPr>
        <w:pStyle w:val="Heading4"/>
      </w:pPr>
      <w:bookmarkStart w:id="1168" w:name="_SECTION_1168"/>
      <w:r>
        <w:rPr>
          <w:lang w:val="fr"/>
        </w:rPr>
        <w:t xml:space="preserve">Pré-encodage</w:t>
      </w:r>
      <w:bookmarkEnd w:id="1168"/>
    </w:p>
    <w:p>
      <w:r>
        <w:rPr>
          <w:lang w:val="fr"/>
        </w:rPr>
        <w:t xml:space="preserve">L’apparat critique est pré-encodé à l’aide des fonctionnalités de notes du logiciel de traitement de texte. Pour traiter le double arsenal de notes, les éditeurs utiliseront conjointement les notes de bas de page (pour les commentaires liés à la transcription ou à la version) et les notes de fin de texte (pour les commentaires historiques et interprétatifs).</w:t>
      </w:r>
    </w:p>
    <w:p>
      <w:pPr>
        <w:pStyle w:val="Heading4"/>
      </w:pPr>
      <w:bookmarkStart w:id="1169" w:name="_SECTION_1169"/>
      <w:r>
        <w:rPr>
          <w:lang w:val="fr"/>
        </w:rPr>
        <w:t xml:space="preserve">Encodage</w:t>
      </w:r>
      <w:bookmarkEnd w:id="1169"/>
    </w:p>
    <w:p>
      <w:r>
        <w:rPr>
          <w:lang w:val="fr"/>
        </w:rPr>
        <w:t xml:space="preserve">Les notes de commentaire historique sont encodées dans un élément </w:t>
      </w:r>
      <w:r>
        <w:t>&lt;</w:t>
      </w:r>
      <w:r>
        <w:rPr>
          <w:rFonts w:ascii="Courier" w:hAnsi="Courier"/>
          <w:lang w:val="fr"/>
        </w:rPr>
        <w:t xml:space="preserve">note</w:t>
      </w:r>
      <w:r>
        <w:t>&gt;</w:t>
      </w:r>
      <w:r>
        <w:rPr>
          <w:lang w:val="fr"/>
        </w:rPr>
        <w:t xml:space="preserve">, le segment de texte concerné est marqué par l’élément </w:t>
      </w:r>
      <w:r>
        <w:t>&lt;</w:t>
      </w:r>
      <w:r>
        <w:rPr>
          <w:rFonts w:ascii="Courier" w:hAnsi="Courier"/>
          <w:lang w:val="fr"/>
        </w:rPr>
        <w:t xml:space="preserve">ref</w:t>
      </w:r>
      <w:r>
        <w:t>&gt;</w:t>
      </w:r>
      <w:r>
        <w:rPr>
          <w:lang w:val="fr"/>
        </w:rPr>
        <w:t xml:space="preserve">  </w:t>
      </w:r>
    </w:p>
    <w:p>
      <w:pPr>
        <w:pStyle w:val="Heading5"/>
      </w:pPr>
      <w:bookmarkStart w:id="1170" w:name="_SECTION_1170"/>
      <w:r>
        <w:rPr>
          <w:lang w:val="fr"/>
        </w:rPr>
        <w:t xml:space="preserve">Exemple</w:t>
      </w:r>
      <w:bookmarkEnd w:id="1170"/>
    </w:p>
    <w:p>
      <w:r>
        <w:rPr>
          <w:rStyle w:val="Special"/>
        </w:rPr>
        <w:t xml:space="preserve">&lt;</w:t>
      </w:r>
      <w:r>
        <w:rPr>
          <w:rStyle w:val="Special"/>
          <w:b/>
        </w:rPr>
        <w:t xml:space="preserve">p</w:t>
      </w:r>
      <w:r>
        <w:rPr>
          <w:rStyle w:val="Special"/>
        </w:rPr>
        <w:t xml:space="preserve">&gt;</w:t>
      </w:r>
      <w:r>
        <w:br/>
      </w:r>
      <w:r>
        <w:rPr>
          <w:rStyle w:val="Special"/>
        </w:rPr>
        <w:t xml:space="preserve"> &lt;</w:t>
      </w:r>
      <w:r>
        <w:rPr>
          <w:rStyle w:val="Special"/>
          <w:b/>
        </w:rPr>
        <w:t xml:space="preserve">hi</w:t>
      </w:r>
      <w:r>
        <w:rPr>
          <w:rStyle w:val="Special"/>
        </w:rPr>
        <w:t xml:space="preserve"> </w:t>
      </w:r>
      <w:r>
        <w:rPr>
          <w:rStyle w:val="Special"/>
          <w:b/>
        </w:rPr>
        <w:t xml:space="preserve">rend</w:t>
      </w:r>
      <w:r>
        <w:rPr>
          <w:rStyle w:val="Special"/>
        </w:rPr>
        <w:t xml:space="preserve">="bigger bold"&gt;La Plus ancienne des Eglises dont</w:t>
      </w:r>
      <w:r>
        <w:br/>
      </w:r>
      <w:r>
        <w:rPr>
          <w:rStyle w:val="Special"/>
        </w:rPr>
        <w:t xml:space="preserve">   on ait&lt;/</w:t>
      </w:r>
      <w:r>
        <w:rPr>
          <w:rStyle w:val="Special"/>
          <w:b/>
        </w:rPr>
        <w:t xml:space="preserve">hi</w:t>
      </w:r>
      <w:r>
        <w:rPr>
          <w:rStyle w:val="Special"/>
        </w:rPr>
        <w:t xml:space="preserve">&gt; la Description, est &lt;</w:t>
      </w:r>
      <w:r>
        <w:rPr>
          <w:rStyle w:val="Special"/>
          <w:b/>
        </w:rPr>
        <w:t xml:space="preserve">ref</w:t>
      </w:r>
      <w:r>
        <w:rPr>
          <w:rStyle w:val="Special"/>
        </w:rPr>
        <w:t xml:space="preserve"> </w:t>
      </w:r>
      <w:r>
        <w:rPr>
          <w:rStyle w:val="Special"/>
          <w:b/>
        </w:rPr>
        <w:t xml:space="preserve">type</w:t>
      </w:r>
      <w:r>
        <w:rPr>
          <w:rStyle w:val="Special"/>
        </w:rPr>
        <w:t xml:space="preserve">="noteHistorical" </w:t>
      </w:r>
      <w:r>
        <w:rPr>
          <w:rStyle w:val="Special"/>
          <w:b/>
        </w:rPr>
        <w:t xml:space="preserve">target</w:t>
      </w:r>
      <w:r>
        <w:rPr>
          <w:rStyle w:val="Special"/>
        </w:rPr>
        <w:t xml:space="preserve">="#c2Nh0004"&gt;au Raport de</w:t>
      </w:r>
      <w:r>
        <w:br/>
      </w:r>
      <w:r>
        <w:rPr>
          <w:rStyle w:val="Special"/>
        </w:rPr>
        <w:t xml:space="preserve"> &lt;</w:t>
      </w:r>
      <w:r>
        <w:rPr>
          <w:rStyle w:val="Special"/>
          <w:b/>
        </w:rPr>
        <w:t xml:space="preserve">persName</w:t>
      </w:r>
      <w:r>
        <w:rPr>
          <w:rStyle w:val="Special"/>
        </w:rPr>
        <w:t xml:space="preserve"> </w:t>
      </w:r>
      <w:r>
        <w:rPr>
          <w:rStyle w:val="Special"/>
          <w:b/>
        </w:rPr>
        <w:t xml:space="preserve">ref</w:t>
      </w:r>
      <w:r>
        <w:rPr>
          <w:rStyle w:val="Special"/>
        </w:rPr>
        <w:t xml:space="preserve">="#deFleury"&gt;Monsieur de</w:t>
      </w:r>
      <w:r>
        <w:br/>
      </w:r>
      <w:r>
        <w:rPr>
          <w:rStyle w:val="Special"/>
        </w:rPr>
        <w:t xml:space="preserve">     fleury&lt;/</w:t>
      </w:r>
      <w:r>
        <w:rPr>
          <w:rStyle w:val="Special"/>
          <w:b/>
        </w:rPr>
        <w:t xml:space="preserve">persName</w:t>
      </w:r>
      <w:r>
        <w:rPr>
          <w:rStyle w:val="Special"/>
        </w:rPr>
        <w:t xml:space="preserve">&gt; dans le Troisième Tome livre</w:t>
      </w:r>
      <w:r>
        <w:br/>
      </w:r>
      <w:r>
        <w:rPr>
          <w:rStyle w:val="Special"/>
        </w:rPr>
        <w:t xml:space="preserve">   dixième de son histoire Ecclésiastique&lt;/</w:t>
      </w:r>
      <w:r>
        <w:rPr>
          <w:rStyle w:val="Special"/>
          <w:b/>
        </w:rPr>
        <w:t xml:space="preserve">ref</w:t>
      </w:r>
      <w:r>
        <w:rPr>
          <w:rStyle w:val="Special"/>
        </w:rPr>
        <w:t xml:space="preserve">&gt;.</w:t>
      </w:r>
      <w:r>
        <w:br/>
      </w:r>
      <w:r>
        <w:rPr>
          <w:rStyle w:val="Special"/>
        </w:rPr>
        <w:t xml:space="preserve">&lt;/</w:t>
      </w:r>
      <w:r>
        <w:rPr>
          <w:rStyle w:val="Special"/>
          <w:b/>
        </w:rPr>
        <w:t xml:space="preserve">p</w:t>
      </w:r>
      <w:r>
        <w:rPr>
          <w:rStyle w:val="Special"/>
        </w:rPr>
        <w:t xml:space="preserve">&gt;</w:t>
      </w:r>
    </w:p>
    <w:p>
      <w:pPr>
        <w:pStyle w:val="Heading4"/>
      </w:pPr>
      <w:bookmarkStart w:id="1171" w:name="_SECTION_1171"/>
      <w:r>
        <w:rPr>
          <w:lang w:val="fr"/>
        </w:rPr>
        <w:t xml:space="preserve">Rendu</w:t>
      </w:r>
      <w:bookmarkEnd w:id="1171"/>
    </w:p>
    <w:p>
      <w:r>
        <w:rPr>
          <w:lang w:val="fr"/>
        </w:rPr>
        <w:t xml:space="preserve">Notes critiques n° alphabétique, « a, b, c, d,… aa, aaa, etc. »</w:t>
      </w:r>
    </w:p>
    <w:p>
      <w:r>
        <w:rPr>
          <w:lang w:val="fr"/>
        </w:rPr>
        <w:t xml:space="preserve">Notes historiques numérotation en chiffres arabes</w:t>
      </w:r>
    </w:p>
    <w:p>
      <w:pPr>
        <w:pStyle w:val="Heading3"/>
      </w:pPr>
      <w:bookmarkStart w:id="1172" w:name="_SECTION_1172"/>
      <w:r>
        <w:rPr>
          <w:lang w:val="fr"/>
        </w:rPr>
        <w:t xml:space="preserve">Indexation</w:t>
      </w:r>
      <w:bookmarkEnd w:id="1172"/>
    </w:p>
    <w:p>
      <w:r>
        <w:rPr>
          <w:lang w:val="fr"/>
        </w:rPr>
        <w:t xml:space="preserve">L’édition critique nécessite l’établissement d’un index des matières, des noms et des lieux. Par ailleurs, nous envisageons la possibilité de créer un glossaire des termes architecturaux et juridiques. Les auteurs de l’édition critique peuvent s’ils le souhaitent préparer cette indexation.</w:t>
      </w:r>
    </w:p>
    <w:p>
      <w:r>
        <w:rPr>
          <w:lang w:val="fr"/>
        </w:rPr>
        <w:t xml:space="preserve">Pour ce faire, toutes les expressions qui peuvent retenir l’attention de l’éditeur scientifique seront repérées.</w:t>
      </w:r>
    </w:p>
    <w:p>
      <w:pPr>
        <w:pStyle w:val="Heading4"/>
      </w:pPr>
      <w:bookmarkStart w:id="1173" w:name="_SECTION_1173"/>
      <w:r>
        <w:rPr>
          <w:lang w:val="fr"/>
        </w:rPr>
        <w:t xml:space="preserve">Termes significatifs</w:t>
      </w:r>
      <w:bookmarkEnd w:id="1173"/>
    </w:p>
    <w:p>
      <w:pPr>
        <w:pStyle w:val="Heading5"/>
      </w:pPr>
      <w:bookmarkStart w:id="1174" w:name="_SECTION_1174"/>
      <w:r>
        <w:rPr>
          <w:lang w:val="fr"/>
        </w:rPr>
        <w:t xml:space="preserve">Pré-encodage</w:t>
      </w:r>
      <w:bookmarkEnd w:id="1174"/>
    </w:p>
    <w:p>
      <w:r>
        <w:rPr>
          <w:lang w:val="fr"/>
        </w:rPr>
        <w:t xml:space="preserve">Faire suivre le passage concerné de l’entrée d’index éventuelle entre crochets. Utilisation du style « Desgodets GlossaireJuridique » ou « Desgodets GlossaireTechnique » en fonction du cas concerné.</w:t>
      </w:r>
    </w:p>
    <w:p>
      <w:pPr>
        <w:pStyle w:val="Heading6"/>
      </w:pPr>
      <w:bookmarkStart w:id="1175" w:name="_SECTION_1175"/>
      <w:r>
        <w:rPr>
          <w:lang w:val="fr"/>
        </w:rPr>
        <w:t xml:space="preserve">Exemple</w:t>
      </w:r>
      <w:bookmarkEnd w:id="1175"/>
    </w:p>
    <w:p>
      <w:r>
        <w:rPr>
          <w:lang w:val="fr"/>
        </w:rPr>
        <w:t xml:space="preserve">Colomne [colonne], l’ensemble du passage concerné et l’entrée d’index entre crochet avec le style concerné.</w:t>
      </w:r>
    </w:p>
    <w:p>
      <w:pPr>
        <w:pStyle w:val="Heading5"/>
      </w:pPr>
      <w:bookmarkStart w:id="1176" w:name="_SECTION_1176"/>
      <w:r>
        <w:rPr>
          <w:lang w:val="fr"/>
        </w:rPr>
        <w:t xml:space="preserve">Encodage</w:t>
      </w:r>
      <w:bookmarkEnd w:id="1176"/>
    </w:p>
    <w:p>
      <w:r>
        <w:rPr>
          <w:lang w:val="fr"/>
        </w:rPr>
        <w:t xml:space="preserve">Les termes significatifs dans le texte sont encodés au moyen d’un élément </w:t>
      </w:r>
      <w:r>
        <w:t>&lt;</w:t>
      </w:r>
      <w:r>
        <w:rPr>
          <w:rFonts w:ascii="Courier" w:hAnsi="Courier"/>
          <w:lang w:val="fr"/>
        </w:rPr>
        <w:t xml:space="preserve">term</w:t>
      </w:r>
      <w:r>
        <w:t>&gt;</w:t>
      </w:r>
      <w:r>
        <w:rPr>
          <w:lang w:val="fr"/>
        </w:rPr>
        <w:t xml:space="preserve">  </w:t>
      </w:r>
    </w:p>
    <w:p>
      <w:r>
        <w:rPr>
          <w:lang w:val="fr"/>
        </w:rPr>
        <w:t xml:space="preserve">Pour ces termes, une forme normalisée est fournie au moyen d’un élément </w:t>
      </w:r>
      <w:r>
        <w:t>&lt;</w:t>
      </w:r>
      <w:r>
        <w:rPr>
          <w:rFonts w:ascii="Courier" w:hAnsi="Courier"/>
          <w:lang w:val="fr"/>
        </w:rPr>
        <w:t xml:space="preserve">choice</w:t>
      </w:r>
      <w:r>
        <w:t>&gt;</w:t>
      </w:r>
      <w:r>
        <w:rPr>
          <w:lang w:val="fr"/>
        </w:rPr>
        <w:t xml:space="preserve"> qui contient un élément </w:t>
      </w:r>
      <w:r>
        <w:t>&lt;</w:t>
      </w:r>
      <w:r>
        <w:rPr>
          <w:rFonts w:ascii="Courier" w:hAnsi="Courier"/>
          <w:lang w:val="fr"/>
        </w:rPr>
        <w:t xml:space="preserve">orig</w:t>
      </w:r>
      <w:r>
        <w:t>&gt;</w:t>
      </w:r>
      <w:r>
        <w:rPr>
          <w:lang w:val="fr"/>
        </w:rPr>
        <w:t xml:space="preserve"> pour la forme originale et un élément </w:t>
      </w:r>
      <w:r>
        <w:t>&lt;</w:t>
      </w:r>
      <w:r>
        <w:rPr>
          <w:rFonts w:ascii="Courier" w:hAnsi="Courier"/>
          <w:lang w:val="fr"/>
        </w:rPr>
        <w:t xml:space="preserve">reg</w:t>
      </w:r>
      <w:r>
        <w:t>&gt;</w:t>
      </w:r>
      <w:r>
        <w:rPr>
          <w:lang w:val="fr"/>
        </w:rPr>
        <w:t xml:space="preserve"> pour la forme régularisée.</w:t>
      </w:r>
    </w:p>
    <w:p>
      <w:pPr>
        <w:pStyle w:val="Heading6"/>
      </w:pPr>
      <w:bookmarkStart w:id="1177" w:name="_SECTION_1177"/>
      <w:r>
        <w:rPr>
          <w:lang w:val="fr"/>
        </w:rPr>
        <w:t xml:space="preserve">Exemple</w:t>
      </w:r>
      <w:bookmarkEnd w:id="1177"/>
    </w:p>
    <w:p>
      <w:r>
        <w:rPr>
          <w:rStyle w:val="Special"/>
        </w:rPr>
        <w:t xml:space="preserve">&lt;</w:t>
      </w:r>
      <w:r>
        <w:rPr>
          <w:rStyle w:val="Special"/>
          <w:b/>
        </w:rPr>
        <w:t xml:space="preserve">term</w:t>
      </w:r>
      <w:r>
        <w:rPr>
          <w:rStyle w:val="Special"/>
        </w:rPr>
        <w:t xml:space="preserve"> </w:t>
      </w:r>
      <w:r>
        <w:rPr>
          <w:rStyle w:val="Special"/>
          <w:b/>
        </w:rPr>
        <w:t xml:space="preserve">type</w:t>
      </w:r>
      <w:r>
        <w:rPr>
          <w:rStyle w:val="Special"/>
        </w:rPr>
        <w:t xml:space="preserve">="#glossariumJuris" </w:t>
      </w:r>
      <w:r>
        <w:rPr>
          <w:rStyle w:val="Special"/>
          <w:b/>
        </w:rPr>
        <w:t xml:space="preserve">ref</w:t>
      </w:r>
      <w:r>
        <w:rPr>
          <w:rStyle w:val="Special"/>
        </w:rPr>
        <w:t xml:space="preserve">="#logements"&gt;</w:t>
      </w:r>
      <w:r>
        <w:br/>
      </w:r>
      <w:r>
        <w:rPr>
          <w:rStyle w:val="Special"/>
        </w:rPr>
        <w:t xml:space="preserve"> &lt;</w:t>
      </w:r>
      <w:r>
        <w:rPr>
          <w:rStyle w:val="Special"/>
          <w:b/>
        </w:rPr>
        <w:t xml:space="preserve">choice</w:t>
      </w:r>
      <w:r>
        <w:rPr>
          <w:rStyle w:val="Special"/>
        </w:rPr>
        <w:t xml:space="preserve">&gt;</w:t>
      </w:r>
      <w:r>
        <w:br/>
      </w:r>
      <w:r>
        <w:rPr>
          <w:rStyle w:val="Special"/>
        </w:rPr>
        <w:t xml:space="preserve">  &lt;</w:t>
      </w:r>
      <w:r>
        <w:rPr>
          <w:rStyle w:val="Special"/>
          <w:b/>
        </w:rPr>
        <w:t xml:space="preserve">orig</w:t>
      </w:r>
      <w:r>
        <w:rPr>
          <w:rStyle w:val="Special"/>
        </w:rPr>
        <w:t xml:space="preserve">&gt;logemens&lt;/</w:t>
      </w:r>
      <w:r>
        <w:rPr>
          <w:rStyle w:val="Special"/>
          <w:b/>
        </w:rPr>
        <w:t xml:space="preserve">orig</w:t>
      </w:r>
      <w:r>
        <w:rPr>
          <w:rStyle w:val="Special"/>
        </w:rPr>
        <w:t xml:space="preserve">&gt;</w:t>
      </w:r>
      <w:r>
        <w:br/>
      </w:r>
      <w:r>
        <w:rPr>
          <w:rStyle w:val="Special"/>
        </w:rPr>
        <w:t xml:space="preserve">  &lt;</w:t>
      </w:r>
      <w:r>
        <w:rPr>
          <w:rStyle w:val="Special"/>
          <w:b/>
        </w:rPr>
        <w:t xml:space="preserve">reg</w:t>
      </w:r>
      <w:r>
        <w:rPr>
          <w:rStyle w:val="Special"/>
        </w:rPr>
        <w:t xml:space="preserve">&gt;logements&lt;/</w:t>
      </w:r>
      <w:r>
        <w:rPr>
          <w:rStyle w:val="Special"/>
          <w:b/>
        </w:rPr>
        <w:t xml:space="preserve">reg</w:t>
      </w:r>
      <w:r>
        <w:rPr>
          <w:rStyle w:val="Special"/>
        </w:rPr>
        <w:t xml:space="preserve">&gt;</w:t>
      </w:r>
      <w:r>
        <w:br/>
      </w:r>
      <w:r>
        <w:rPr>
          <w:rStyle w:val="Special"/>
        </w:rPr>
        <w:t xml:space="preserve"> &lt;/</w:t>
      </w:r>
      <w:r>
        <w:rPr>
          <w:rStyle w:val="Special"/>
          <w:b/>
        </w:rPr>
        <w:t xml:space="preserve">choice</w:t>
      </w:r>
      <w:r>
        <w:rPr>
          <w:rStyle w:val="Special"/>
        </w:rPr>
        <w:t xml:space="preserve">&gt;</w:t>
      </w:r>
      <w:r>
        <w:br/>
      </w:r>
      <w:r>
        <w:rPr>
          <w:rStyle w:val="Special"/>
        </w:rPr>
        <w:t xml:space="preserve">&lt;/</w:t>
      </w:r>
      <w:r>
        <w:rPr>
          <w:rStyle w:val="Special"/>
          <w:b/>
        </w:rPr>
        <w:t xml:space="preserve">term</w:t>
      </w:r>
      <w:r>
        <w:rPr>
          <w:rStyle w:val="Special"/>
        </w:rPr>
        <w:t xml:space="preserve">&gt;</w:t>
      </w:r>
    </w:p>
    <w:p>
      <w:pPr>
        <w:pStyle w:val="Heading5"/>
      </w:pPr>
      <w:r>
        <w:rPr>
          <w:lang w:val="fr"/>
        </w:rPr>
        <w:t xml:space="preserve">Rendu</w:t>
      </w:r>
    </w:p>
    <w:p>
      <w:r>
        <w:rPr>
          <w:lang w:val="fr"/>
        </w:rPr>
        <w:t xml:space="preserve">On se contente d’afficher la forme originale contenue dans </w:t>
      </w:r>
      <w:r>
        <w:t>&lt;</w:t>
      </w:r>
      <w:r>
        <w:rPr>
          <w:rFonts w:ascii="Courier" w:hAnsi="Courier"/>
          <w:lang w:val="fr"/>
        </w:rPr>
        <w:t xml:space="preserve">orig</w:t>
      </w:r>
      <w:r>
        <w:t>&gt;</w:t>
      </w:r>
      <w:r>
        <w:rPr>
          <w:lang w:val="fr"/>
        </w:rPr>
        <w:t xml:space="preserve">.</w:t>
      </w:r>
    </w:p>
    <w:p>
      <w:r>
        <w:rPr>
          <w:lang w:val="fr"/>
        </w:rPr>
        <w:t xml:space="preserve">Au survol, proposer la forme régularisée </w:t>
      </w:r>
      <w:r>
        <w:t>&lt;</w:t>
      </w:r>
      <w:r>
        <w:rPr>
          <w:rFonts w:ascii="Courier" w:hAnsi="Courier"/>
          <w:lang w:val="fr"/>
        </w:rPr>
        <w:t xml:space="preserve">reg</w:t>
      </w:r>
      <w:r>
        <w:t>&gt;</w:t>
      </w:r>
      <w:r>
        <w:rPr>
          <w:lang w:val="fr"/>
        </w:rPr>
        <w:t xml:space="preserve">  </w:t>
      </w:r>
    </w:p>
    <w:p>
      <w:r>
        <w:rPr>
          <w:lang w:val="fr"/>
        </w:rPr>
        <w:t xml:space="preserve">À la ligne l’entrée du glossaire contenue dans </w:t>
      </w:r>
      <w:r>
        <w:t>&lt;</w:t>
      </w:r>
      <w:r>
        <w:rPr>
          <w:rFonts w:ascii="Courier" w:hAnsi="Courier"/>
          <w:lang w:val="fr"/>
        </w:rPr>
        <w:t xml:space="preserve">orth</w:t>
      </w:r>
      <w:r>
        <w:t>&gt;</w:t>
      </w:r>
      <w:r>
        <w:rPr>
          <w:lang w:val="fr"/>
        </w:rPr>
        <w:t xml:space="preserve"> à l’intérieur de </w:t>
      </w:r>
      <w:r>
        <w:t>&lt;</w:t>
      </w:r>
      <w:r>
        <w:rPr>
          <w:rFonts w:ascii="Courier" w:hAnsi="Courier"/>
          <w:lang w:val="fr"/>
        </w:rPr>
        <w:t xml:space="preserve">form</w:t>
      </w:r>
      <w:r>
        <w:t>&gt;</w:t>
      </w:r>
      <w:r>
        <w:rPr>
          <w:lang w:val="fr"/>
        </w:rPr>
        <w:t xml:space="preserve"> et la définition dans </w:t>
      </w:r>
      <w:r>
        <w:t>&lt;</w:t>
      </w:r>
      <w:r>
        <w:rPr>
          <w:rFonts w:ascii="Courier" w:hAnsi="Courier"/>
          <w:lang w:val="fr"/>
        </w:rPr>
        <w:t xml:space="preserve">def</w:t>
      </w:r>
      <w:r>
        <w:t>&gt;</w:t>
      </w:r>
      <w:r>
        <w:rPr>
          <w:lang w:val="fr"/>
        </w:rPr>
        <w:t xml:space="preserve">, avec un lien hypertexte vers l’entrée concernée du glossaire.</w:t>
      </w:r>
    </w:p>
    <w:p>
      <w:pPr>
        <w:pStyle w:val="Heading4"/>
      </w:pPr>
      <w:bookmarkStart w:id="1178" w:name="_SECTION_1178"/>
      <w:r>
        <w:rPr>
          <w:lang w:val="fr"/>
        </w:rPr>
        <w:t xml:space="preserve">Noms propres</w:t>
      </w:r>
      <w:bookmarkEnd w:id="1178"/>
    </w:p>
    <w:p>
      <w:pPr>
        <w:pStyle w:val="Heading5"/>
      </w:pPr>
      <w:bookmarkStart w:id="1179" w:name="_SECTION_1179"/>
      <w:r>
        <w:rPr>
          <w:lang w:val="fr"/>
        </w:rPr>
        <w:t xml:space="preserve">Pré-encodage</w:t>
      </w:r>
      <w:bookmarkEnd w:id="1179"/>
    </w:p>
    <w:p>
      <w:r>
        <w:rPr>
          <w:lang w:val="fr"/>
        </w:rPr>
        <w:t xml:space="preserve">Faire suivre le passage concerné de l’entrée d’index éventuelle entre crochets. Utilisation du style « Desgodets IndexNominum »</w:t>
      </w:r>
    </w:p>
    <w:p>
      <w:r>
        <w:rPr>
          <w:lang w:val="fr"/>
        </w:rPr>
        <w:t xml:space="preserve">Pour l’entrée d’index, on utilisera lorsque c’est possible la forme retenue dans le fichier d’autorité de la Bibliothèque nationale de France (BnF). On la fera suivre (après un « ; ») de l’identifiant ARK de la notice d’autorité de la Bnf.</w:t>
      </w:r>
    </w:p>
    <w:p>
      <w:r>
        <w:rPr>
          <w:lang w:val="fr"/>
        </w:rPr>
        <w:t xml:space="preserve">  </w:t>
      </w:r>
      <w:r>
        <w:rPr>
          <w:b/>
          <w:lang w:val="fr"/>
        </w:rPr>
        <w:t xml:space="preserve">Le catalogue des notices d’autorités de la BnF peut être interrogé à l’adresse suivante :</w:t>
      </w:r>
      <w:r>
        <w:rPr>
          <w:lang w:val="fr"/>
        </w:rPr>
        <w:t xml:space="preserve"> http://catalogue.bnf.fr/jsp/recherche_autorites_bnf.jsp</w:t>
      </w:r>
    </w:p>
    <w:p>
      <w:r>
        <w:rPr>
          <w:lang w:val="fr"/>
        </w:rPr>
        <w:t xml:space="preserve">  </w:t>
      </w:r>
      <w:r>
        <w:rPr>
          <w:b/>
          <w:lang w:val="fr"/>
        </w:rPr>
        <w:t xml:space="preserve">L’identifiant ARK</w:t>
      </w:r>
      <w:r>
        <w:rPr>
          <w:lang w:val="fr"/>
        </w:rPr>
        <w:t xml:space="preserve"> de la notice d’autorité prend la forme d’une adresse internet (URL) et se trouve au bas de la notice.</w:t>
      </w:r>
    </w:p>
    <w:p>
      <w:r>
        <w:rPr>
          <w:lang w:val="fr"/>
        </w:rPr>
        <w:t xml:space="preserve">AKL</w:t>
      </w:r>
    </w:p>
    <w:p>
      <w:r>
        <w:rPr>
          <w:lang w:val="fr"/>
        </w:rPr>
        <w:t xml:space="preserve">Biographie française</w:t>
      </w:r>
    </w:p>
    <w:p>
      <w:r>
        <w:rPr>
          <w:lang w:val="fr"/>
        </w:rPr>
        <w:t xml:space="preserve">[« forme_originale » ; forme_normale_ISO ; identifiant_pérenne(URL) ; source]</w:t>
      </w:r>
    </w:p>
    <w:p>
      <w:pPr>
        <w:pStyle w:val="Heading8"/>
      </w:pPr>
      <w:r>
        <w:rPr>
          <w:lang w:val="fr"/>
        </w:rPr>
        <w:t xml:space="preserve">Exemple</w:t>
      </w:r>
    </w:p>
    <w:p>
      <w:r>
        <w:rPr>
          <w:lang w:val="fr"/>
        </w:rPr>
        <w:t xml:space="preserve">Vitruve</w:t>
      </w:r>
    </w:p>
    <w:p>
      <w:r>
        <w:rPr>
          <w:lang w:val="fr"/>
        </w:rPr>
        <w:t xml:space="preserve">[« vitruve » ; </w:t>
      </w:r>
      <w:r>
        <w:rPr>
          <w:color w:val="262626"/>
          <w:lang w:val="fr"/>
        </w:rPr>
        <w:t xml:space="preserve">Vitruve (0090?-0020? av. J.-C.) ; </w:t>
      </w:r>
      <w:r>
        <w:rPr>
          <w:lang w:val="fr"/>
        </w:rPr>
        <w:t xml:space="preserve">  </w:t>
      </w:r>
      <w:hyperlink xmlns:r="http://schemas.openxmlformats.org/officeDocument/2006/relationships" r:id="rId3011">
        <w:r>
          <w:rPr>
            <w:rStyle w:val="Hyperlink"/>
          </w:rPr>
          <w:t>  http://catalogue.bnf.fr/ark:/12148/cb15307086m/UNIMARC  </w:t>
        </w:r>
      </w:hyperlink>
      <w:r>
        <w:rPr>
          <w:lang w:val="fr"/>
        </w:rPr>
        <w:t xml:space="preserve">  </w:t>
      </w:r>
      <w:r>
        <w:rPr>
          <w:color w:val="262626"/>
          <w:lang w:val="fr"/>
        </w:rPr>
        <w:t xml:space="preserve"> ; autoritésBNF]</w:t>
      </w:r>
      <w:r>
        <w:rPr>
          <w:lang w:val="fr"/>
        </w:rPr>
        <w:t xml:space="preserve">  </w:t>
      </w:r>
    </w:p>
    <w:p>
      <w:pPr>
        <w:pStyle w:val="Heading5"/>
      </w:pPr>
      <w:bookmarkStart w:id="1180" w:name="_SECTION_1180"/>
      <w:r>
        <w:rPr>
          <w:lang w:val="fr"/>
        </w:rPr>
        <w:t xml:space="preserve">Encodage</w:t>
      </w:r>
      <w:bookmarkEnd w:id="1180"/>
    </w:p>
    <w:p>
      <w:r>
        <w:rPr>
          <w:lang w:val="fr"/>
        </w:rPr>
        <w:t xml:space="preserve">Les noms propres sont repérés dans le texte au moyen d’un élément </w:t>
      </w:r>
      <w:r>
        <w:t>&lt;</w:t>
      </w:r>
      <w:r>
        <w:rPr>
          <w:rFonts w:ascii="Courier" w:hAnsi="Courier"/>
          <w:lang w:val="fr"/>
        </w:rPr>
        <w:t xml:space="preserve">persName</w:t>
      </w:r>
      <w:r>
        <w:t>&gt;</w:t>
      </w:r>
      <w:r>
        <w:rPr>
          <w:lang w:val="fr"/>
        </w:rPr>
        <w:t xml:space="preserve">  </w:t>
      </w:r>
    </w:p>
    <w:p>
      <w:r>
        <w:rPr>
          <w:lang w:val="fr"/>
        </w:rPr>
        <w:t xml:space="preserve">L’attribut </w:t>
      </w:r>
      <w:r>
        <w:rPr>
          <w:rStyle w:val=""/>
          <w:i/>
        </w:rPr>
        <w:t xml:space="preserve">@ref</w:t>
      </w:r>
      <w:r>
        <w:rPr>
          <w:lang w:val="fr"/>
        </w:rPr>
        <w:t xml:space="preserve"> pointe vers l’entrée concernée dans l’index</w:t>
      </w:r>
    </w:p>
    <w:p>
      <w:r>
        <w:rPr>
          <w:lang w:val="fr"/>
        </w:rPr>
        <w:t xml:space="preserve">Les noms d’organisation s’encodent de la même manière avec un élément </w:t>
      </w:r>
      <w:r>
        <w:t>&lt;</w:t>
      </w:r>
      <w:r>
        <w:rPr>
          <w:rFonts w:ascii="Courier" w:hAnsi="Courier"/>
          <w:lang w:val="fr"/>
        </w:rPr>
        <w:t xml:space="preserve">orgName</w:t>
      </w:r>
      <w:r>
        <w:t>&gt;</w:t>
      </w:r>
      <w:r>
        <w:rPr>
          <w:lang w:val="fr"/>
        </w:rPr>
        <w:t xml:space="preserve">  </w:t>
      </w:r>
    </w:p>
    <w:p>
      <w:pPr>
        <w:pStyle w:val="Heading6"/>
      </w:pPr>
      <w:bookmarkStart w:id="1181" w:name="_SECTION_1181"/>
      <w:r>
        <w:rPr>
          <w:lang w:val="fr"/>
        </w:rPr>
        <w:t xml:space="preserve">Exemple</w:t>
      </w:r>
      <w:bookmarkEnd w:id="1181"/>
    </w:p>
    <w:p>
      <w:r>
        <w:rPr>
          <w:rStyle w:val="Special"/>
        </w:rPr>
        <w:t xml:space="preserve">&lt;</w:t>
      </w:r>
      <w:r>
        <w:rPr>
          <w:rStyle w:val="Special"/>
          <w:b/>
        </w:rPr>
        <w:t xml:space="preserve">p</w:t>
      </w:r>
      <w:r>
        <w:rPr>
          <w:rStyle w:val="Special"/>
        </w:rPr>
        <w:t xml:space="preserve">&gt;Sa</w:t>
      </w:r>
      <w:r>
        <w:br/>
      </w:r>
      <w:r>
        <w:rPr>
          <w:rStyle w:val="Special"/>
        </w:rPr>
        <w:t xml:space="preserve"> Grandeur, où &lt;</w:t>
      </w:r>
      <w:r>
        <w:rPr>
          <w:rStyle w:val="Special"/>
          <w:b/>
        </w:rPr>
        <w:t xml:space="preserve">persName</w:t>
      </w:r>
      <w:r>
        <w:rPr>
          <w:rStyle w:val="Special"/>
        </w:rPr>
        <w:t xml:space="preserve"> </w:t>
      </w:r>
      <w:r>
        <w:rPr>
          <w:rStyle w:val="Special"/>
          <w:b/>
        </w:rPr>
        <w:t xml:space="preserve">ref</w:t>
      </w:r>
      <w:r>
        <w:rPr>
          <w:rStyle w:val="Special"/>
        </w:rPr>
        <w:t xml:space="preserve">="#Noé"&gt;Noë&lt;/</w:t>
      </w:r>
      <w:r>
        <w:rPr>
          <w:rStyle w:val="Special"/>
          <w:b/>
        </w:rPr>
        <w:t xml:space="preserve">persName</w:t>
      </w:r>
      <w:r>
        <w:rPr>
          <w:rStyle w:val="Special"/>
        </w:rPr>
        <w:t xml:space="preserve">&gt; se</w:t>
      </w:r>
      <w:r>
        <w:br/>
      </w:r>
      <w:r>
        <w:rPr>
          <w:rStyle w:val="Special"/>
        </w:rPr>
        <w:t xml:space="preserve"> retira par l’Ordre […]&lt;/</w:t>
      </w:r>
      <w:r>
        <w:rPr>
          <w:rStyle w:val="Special"/>
          <w:b/>
        </w:rPr>
        <w:t xml:space="preserve">p</w:t>
      </w:r>
      <w:r>
        <w:rPr>
          <w:rStyle w:val="Special"/>
        </w:rPr>
        <w:t xml:space="preserve">&gt;</w:t>
      </w:r>
    </w:p>
    <w:p>
      <w:pPr>
        <w:pStyle w:val="Heading5"/>
      </w:pPr>
      <w:bookmarkStart w:id="1182" w:name="_SECTION_1182"/>
      <w:r>
        <w:rPr>
          <w:lang w:val="fr"/>
        </w:rPr>
        <w:t xml:space="preserve">Rendu</w:t>
      </w:r>
      <w:bookmarkEnd w:id="1182"/>
    </w:p>
    <w:p>
      <w:r>
        <w:rPr>
          <w:lang w:val="fr"/>
        </w:rPr>
        <w:t xml:space="preserve">Matérialiser la présence de l’entité nommée dans le texte. Au survol, fournir l’entrée normalisée de l’entité-nommée (cf. plus bas index).</w:t>
      </w:r>
    </w:p>
    <w:p>
      <w:r>
        <w:rPr>
          <w:lang w:val="fr"/>
        </w:rPr>
        <w:t xml:space="preserve">Double clic pour accéder à l’index.</w:t>
      </w:r>
    </w:p>
    <w:p>
      <w:pPr>
        <w:pStyle w:val="Heading4"/>
      </w:pPr>
      <w:bookmarkStart w:id="1183" w:name="_SECTION_1183"/>
      <w:r>
        <w:rPr>
          <w:lang w:val="fr"/>
        </w:rPr>
        <w:t xml:space="preserve">Noms de lieux</w:t>
      </w:r>
      <w:bookmarkEnd w:id="1183"/>
    </w:p>
    <w:p>
      <w:pPr>
        <w:pStyle w:val="Heading5"/>
      </w:pPr>
      <w:bookmarkStart w:id="1184" w:name="_SECTION_1184"/>
      <w:r>
        <w:rPr>
          <w:lang w:val="fr"/>
        </w:rPr>
        <w:t xml:space="preserve">Pré-encodage</w:t>
      </w:r>
      <w:bookmarkEnd w:id="1184"/>
    </w:p>
    <w:p>
      <w:r>
        <w:rPr>
          <w:lang w:val="fr"/>
        </w:rPr>
        <w:t xml:space="preserve">Faire suivre le passage concerné de l’entrée d’index éventuelle entre crochets. Utilisation du style « Desgodets IndexLocorum »</w:t>
      </w:r>
    </w:p>
    <w:p>
      <w:pPr>
        <w:pStyle w:val="Heading6"/>
      </w:pPr>
      <w:bookmarkStart w:id="1185" w:name="_SECTION_1185"/>
      <w:r>
        <w:rPr>
          <w:lang w:val="fr"/>
        </w:rPr>
        <w:t xml:space="preserve">Exemple</w:t>
      </w:r>
      <w:bookmarkEnd w:id="1185"/>
    </w:p>
    <w:p>
      <w:r>
        <w:rPr>
          <w:lang w:val="fr"/>
        </w:rPr>
        <w:t xml:space="preserve">Ex : Rome [Rome (Italie) ; </w:t>
      </w:r>
      <w:hyperlink xmlns:r="http://schemas.openxmlformats.org/officeDocument/2006/relationships" r:id="rId3012">
        <w:r>
          <w:rPr>
            <w:rStyle w:val="Hyperlink"/>
          </w:rPr>
          <w:t>http://catalogue.bnf.fr/ark:/12148/cb15307086m/PUBLIC</w:t>
        </w:r>
      </w:hyperlink>
      <w:r>
        <w:rPr>
          <w:lang w:val="fr"/>
        </w:rPr>
        <w:t xml:space="preserve">]</w:t>
      </w:r>
    </w:p>
    <w:p>
      <w:r>
        <w:rPr>
          <w:lang w:val="fr"/>
        </w:rPr>
        <w:t xml:space="preserve">Voir ci dessus pour l’utilisation du fichier d’autorité de la BnF.</w:t>
      </w:r>
    </w:p>
    <w:p>
      <w:pPr>
        <w:pStyle w:val="Heading5"/>
      </w:pPr>
      <w:bookmarkStart w:id="1186" w:name="_SECTION_1186"/>
      <w:r>
        <w:rPr>
          <w:lang w:val="fr"/>
        </w:rPr>
        <w:t xml:space="preserve">Encodage</w:t>
      </w:r>
      <w:bookmarkEnd w:id="1186"/>
    </w:p>
    <w:p>
      <w:r>
        <w:rPr>
          <w:lang w:val="fr"/>
        </w:rPr>
        <w:t xml:space="preserve">Les noms de lieu sont repérés dans le texte au moyen de l’élément </w:t>
      </w:r>
      <w:r>
        <w:t>&lt;</w:t>
      </w:r>
      <w:r>
        <w:rPr>
          <w:rFonts w:ascii="Courier" w:hAnsi="Courier"/>
          <w:lang w:val="fr"/>
        </w:rPr>
        <w:t xml:space="preserve">placeName</w:t>
      </w:r>
      <w:r>
        <w:t>&gt;</w:t>
      </w:r>
      <w:r>
        <w:rPr>
          <w:lang w:val="fr"/>
        </w:rPr>
        <w:t xml:space="preserve">  </w:t>
      </w:r>
    </w:p>
    <w:p>
      <w:r>
        <w:rPr>
          <w:lang w:val="fr"/>
        </w:rPr>
        <w:t xml:space="preserve">L’attribut </w:t>
      </w:r>
      <w:r>
        <w:rPr>
          <w:rStyle w:val=""/>
          <w:i/>
        </w:rPr>
        <w:t xml:space="preserve">@ref</w:t>
      </w:r>
      <w:r>
        <w:rPr>
          <w:lang w:val="fr"/>
        </w:rPr>
        <w:t xml:space="preserve"> pointe vers l’entrée concernée dans l’index </w:t>
      </w:r>
    </w:p>
    <w:p>
      <w:pPr>
        <w:pStyle w:val="Heading6"/>
      </w:pPr>
      <w:bookmarkStart w:id="1187" w:name="_SECTION_1187"/>
      <w:r>
        <w:rPr>
          <w:lang w:val="fr"/>
        </w:rPr>
        <w:t xml:space="preserve">Exemple</w:t>
      </w:r>
      <w:bookmarkEnd w:id="1187"/>
    </w:p>
    <w:p>
      <w:r>
        <w:rPr>
          <w:rStyle w:val="Special"/>
        </w:rPr>
        <w:t xml:space="preserve">&lt;</w:t>
      </w:r>
      <w:r>
        <w:rPr>
          <w:rStyle w:val="Special"/>
          <w:b/>
        </w:rPr>
        <w:t xml:space="preserve">p</w:t>
      </w:r>
      <w:r>
        <w:rPr>
          <w:rStyle w:val="Special"/>
        </w:rPr>
        <w:t xml:space="preserve">&gt;[…]</w:t>
      </w:r>
      <w:r>
        <w:br/>
      </w:r>
      <w:r>
        <w:rPr>
          <w:rStyle w:val="Special"/>
        </w:rPr>
        <w:t xml:space="preserve"> l’assemblée des fidelles de &lt;</w:t>
      </w:r>
      <w:r>
        <w:rPr>
          <w:rStyle w:val="Special"/>
          <w:b/>
        </w:rPr>
        <w:t xml:space="preserve">placeName</w:t>
      </w:r>
      <w:r>
        <w:rPr>
          <w:rStyle w:val="Special"/>
        </w:rPr>
        <w:t xml:space="preserve"> </w:t>
      </w:r>
      <w:r>
        <w:rPr>
          <w:rStyle w:val="Special"/>
          <w:b/>
        </w:rPr>
        <w:t xml:space="preserve">ref</w:t>
      </w:r>
      <w:r>
        <w:rPr>
          <w:rStyle w:val="Special"/>
        </w:rPr>
        <w:t xml:space="preserve">="#Jerusalem"&gt;Jérusalem&lt;/</w:t>
      </w:r>
      <w:r>
        <w:rPr>
          <w:rStyle w:val="Special"/>
          <w:b/>
        </w:rPr>
        <w:t xml:space="preserve">placeName</w:t>
      </w:r>
      <w:r>
        <w:rPr>
          <w:rStyle w:val="Special"/>
        </w:rPr>
        <w:t xml:space="preserve">&gt; se faisoit</w:t>
      </w:r>
      <w:r>
        <w:br/>
      </w:r>
      <w:r>
        <w:rPr>
          <w:rStyle w:val="Special"/>
        </w:rPr>
        <w:t xml:space="preserve"> […]&lt;/</w:t>
      </w:r>
      <w:r>
        <w:rPr>
          <w:rStyle w:val="Special"/>
          <w:b/>
        </w:rPr>
        <w:t xml:space="preserve">p</w:t>
      </w:r>
      <w:r>
        <w:rPr>
          <w:rStyle w:val="Special"/>
        </w:rPr>
        <w:t xml:space="preserve">&gt;</w:t>
      </w:r>
    </w:p>
    <w:p>
      <w:pPr>
        <w:pStyle w:val="Heading5"/>
      </w:pPr>
      <w:bookmarkStart w:id="1188" w:name="_SECTION_1188"/>
      <w:r>
        <w:rPr>
          <w:lang w:val="fr"/>
        </w:rPr>
        <w:t xml:space="preserve">Rendu</w:t>
      </w:r>
      <w:bookmarkEnd w:id="1188"/>
    </w:p>
    <w:p>
      <w:r>
        <w:rPr>
          <w:lang w:val="fr"/>
        </w:rPr>
        <w:t xml:space="preserve">Matérialiser la présence de l’entité nommée dans le texte. Au survol, fournir l’entrée normalisée de l’entité-nommée (cf. plus bas index).</w:t>
      </w:r>
    </w:p>
    <w:p>
      <w:r>
        <w:rPr>
          <w:lang w:val="fr"/>
        </w:rPr>
        <w:t xml:space="preserve">Double clic pour accéder à l’index.</w:t>
      </w:r>
    </w:p>
    <w:p>
      <w:pPr>
        <w:pStyle w:val="Heading4"/>
      </w:pPr>
      <w:bookmarkStart w:id="1189" w:name="_SECTION_1189"/>
      <w:r>
        <w:rPr>
          <w:lang w:val="fr"/>
        </w:rPr>
        <w:t xml:space="preserve">Index des noms de personnes</w:t>
      </w:r>
      <w:bookmarkEnd w:id="1189"/>
    </w:p>
    <w:p>
      <w:r>
        <w:rPr>
          <w:lang w:val="fr"/>
        </w:rPr>
        <w:t xml:space="preserve">Dans la mesure du possible nous essayerons de fournir la forme normalisée du nom dans l’index.</w:t>
      </w:r>
    </w:p>
    <w:p>
      <w:r>
        <w:rPr>
          <w:lang w:val="fr"/>
        </w:rPr>
        <w:t xml:space="preserve">Dans les cas où celle-ci n’existe pas, on en reconstitue une conforme aux normes en vigueur de la manière suivante à partir de l’encodage.</w:t>
      </w:r>
    </w:p>
    <w:p>
      <w:pPr>
        <w:pStyle w:val="Heading5"/>
      </w:pPr>
      <w:bookmarkStart w:id="1190" w:name="_SECTION_1190"/>
      <w:r>
        <w:rPr>
          <w:lang w:val="fr"/>
        </w:rPr>
        <w:t xml:space="preserve">Ex :</w:t>
      </w:r>
      <w:bookmarkEnd w:id="1190"/>
    </w:p>
    <w:p>
      <w:r>
        <w:rPr>
          <w:rStyle w:val="Special"/>
        </w:rPr>
        <w:t xml:space="preserve">&lt;</w:t>
      </w:r>
      <w:r>
        <w:rPr>
          <w:rStyle w:val="Special"/>
          <w:b/>
        </w:rPr>
        <w:t xml:space="preserve">person</w:t>
      </w:r>
      <w:r>
        <w:rPr>
          <w:rStyle w:val="Special"/>
        </w:rPr>
        <w:t xml:space="preserve"> </w:t>
      </w:r>
      <w:r>
        <w:rPr>
          <w:rStyle w:val="Special"/>
          <w:b/>
        </w:rPr>
        <w:t xml:space="preserve">xml:id</w:t>
      </w:r>
      <w:r>
        <w:rPr>
          <w:rStyle w:val="Special"/>
        </w:rPr>
        <w:t xml:space="preserve">="celestin"&gt;</w:t>
      </w:r>
      <w:r>
        <w:br/>
      </w:r>
      <w:r>
        <w:rPr>
          <w:rStyle w:val="Special"/>
        </w:rPr>
        <w:t xml:space="preserve"> &lt;</w:t>
      </w:r>
      <w:r>
        <w:rPr>
          <w:rStyle w:val="Special"/>
          <w:b/>
        </w:rPr>
        <w:t xml:space="preserve">persName</w:t>
      </w:r>
      <w:r>
        <w:rPr>
          <w:rStyle w:val="Special"/>
        </w:rPr>
        <w:t xml:space="preserve"> </w:t>
      </w:r>
      <w:r>
        <w:rPr>
          <w:rStyle w:val="Special"/>
          <w:b/>
        </w:rPr>
        <w:t xml:space="preserve">full</w:t>
      </w:r>
      <w:r>
        <w:rPr>
          <w:rStyle w:val="Special"/>
        </w:rPr>
        <w:t xml:space="preserve">="yes"&gt;Célestin I&lt;</w:t>
      </w:r>
      <w:r>
        <w:rPr>
          <w:rStyle w:val="Special"/>
          <w:b/>
        </w:rPr>
        <w:t xml:space="preserve">hi</w:t>
      </w:r>
      <w:r>
        <w:rPr>
          <w:rStyle w:val="Special"/>
        </w:rPr>
        <w:t xml:space="preserve"> </w:t>
      </w:r>
      <w:r>
        <w:rPr>
          <w:rStyle w:val="Special"/>
          <w:b/>
        </w:rPr>
        <w:t xml:space="preserve">rend</w:t>
      </w:r>
      <w:r>
        <w:rPr>
          <w:rStyle w:val="Special"/>
        </w:rPr>
        <w:t xml:space="preserve">="superscript"&gt;er&lt;/</w:t>
      </w:r>
      <w:r>
        <w:rPr>
          <w:rStyle w:val="Special"/>
          <w:b/>
        </w:rPr>
        <w:t xml:space="preserve">hi</w:t>
      </w:r>
      <w:r>
        <w:rPr>
          <w:rStyle w:val="Special"/>
        </w:rPr>
        <w:t xml:space="preserve">&gt; (pape ; 03..-0432?)&lt;/</w:t>
      </w:r>
      <w:r>
        <w:rPr>
          <w:rStyle w:val="Special"/>
          <w:b/>
        </w:rPr>
        <w:t xml:space="preserve">persName</w:t>
      </w:r>
      <w:r>
        <w:rPr>
          <w:rStyle w:val="Special"/>
        </w:rPr>
        <w:t xml:space="preserve">&gt;</w:t>
      </w:r>
      <w:r>
        <w:br/>
      </w:r>
      <w:r>
        <w:rPr>
          <w:rStyle w:val="Special"/>
        </w:rPr>
        <w:t xml:space="preserve"> &lt;</w:t>
      </w:r>
      <w:r>
        <w:rPr>
          <w:rStyle w:val="Special"/>
          <w:b/>
        </w:rPr>
        <w:t xml:space="preserve">persName</w:t>
      </w:r>
      <w:r>
        <w:rPr>
          <w:rStyle w:val="Special"/>
        </w:rPr>
        <w:t xml:space="preserve">&gt;</w:t>
      </w:r>
      <w:r>
        <w:br/>
      </w:r>
      <w:r>
        <w:rPr>
          <w:rStyle w:val="Special"/>
        </w:rPr>
        <w:t xml:space="preserve">  &lt;</w:t>
      </w:r>
      <w:r>
        <w:rPr>
          <w:rStyle w:val="Special"/>
          <w:b/>
        </w:rPr>
        <w:t xml:space="preserve">forename</w:t>
      </w:r>
      <w:r>
        <w:rPr>
          <w:rStyle w:val="Special"/>
        </w:rPr>
        <w:t xml:space="preserve">&gt;Célestin I&lt;</w:t>
      </w:r>
      <w:r>
        <w:rPr>
          <w:rStyle w:val="Special"/>
          <w:b/>
        </w:rPr>
        <w:t xml:space="preserve">hi</w:t>
      </w:r>
      <w:r>
        <w:rPr>
          <w:rStyle w:val="Special"/>
        </w:rPr>
        <w:t xml:space="preserve"> </w:t>
      </w:r>
      <w:r>
        <w:rPr>
          <w:rStyle w:val="Special"/>
          <w:b/>
        </w:rPr>
        <w:t xml:space="preserve">rend</w:t>
      </w:r>
      <w:r>
        <w:rPr>
          <w:rStyle w:val="Special"/>
        </w:rPr>
        <w:t xml:space="preserve">="superscript"&gt;er&lt;/</w:t>
      </w:r>
      <w:r>
        <w:rPr>
          <w:rStyle w:val="Special"/>
          <w:b/>
        </w:rPr>
        <w:t xml:space="preserve">hi</w:t>
      </w:r>
      <w:r>
        <w:rPr>
          <w:rStyle w:val="Special"/>
        </w:rPr>
        <w:t xml:space="preserve">&gt;</w:t>
      </w:r>
      <w:r>
        <w:br/>
      </w:r>
      <w:r>
        <w:rPr>
          <w:rStyle w:val="Special"/>
        </w:rPr>
        <w:t xml:space="preserve">  &lt;/</w:t>
      </w:r>
      <w:r>
        <w:rPr>
          <w:rStyle w:val="Special"/>
          <w:b/>
        </w:rPr>
        <w:t xml:space="preserve">forename</w:t>
      </w:r>
      <w:r>
        <w:rPr>
          <w:rStyle w:val="Special"/>
        </w:rPr>
        <w:t xml:space="preserve">&gt;</w:t>
      </w:r>
      <w:r>
        <w:br/>
      </w:r>
      <w:r>
        <w:rPr>
          <w:rStyle w:val="Special"/>
        </w:rPr>
        <w:t xml:space="preserve">  &lt;</w:t>
      </w:r>
      <w:r>
        <w:rPr>
          <w:rStyle w:val="Special"/>
          <w:b/>
        </w:rPr>
        <w:t xml:space="preserve">roleName</w:t>
      </w:r>
      <w:r>
        <w:rPr>
          <w:rStyle w:val="Special"/>
        </w:rPr>
        <w:t xml:space="preserve">&gt;pape&lt;/</w:t>
      </w:r>
      <w:r>
        <w:rPr>
          <w:rStyle w:val="Special"/>
          <w:b/>
        </w:rPr>
        <w:t xml:space="preserve">roleName</w:t>
      </w:r>
      <w:r>
        <w:rPr>
          <w:rStyle w:val="Special"/>
        </w:rPr>
        <w:t xml:space="preserve">&gt;</w:t>
      </w:r>
      <w:r>
        <w:br/>
      </w:r>
      <w:r>
        <w:rPr>
          <w:rStyle w:val="Special"/>
        </w:rPr>
        <w:t xml:space="preserve"> &lt;/</w:t>
      </w:r>
      <w:r>
        <w:rPr>
          <w:rStyle w:val="Special"/>
          <w:b/>
        </w:rPr>
        <w:t xml:space="preserve">persName</w:t>
      </w:r>
      <w:r>
        <w:rPr>
          <w:rStyle w:val="Special"/>
        </w:rPr>
        <w:t xml:space="preserve">&gt;</w:t>
      </w:r>
      <w:r>
        <w:br/>
      </w:r>
      <w:r>
        <w:rPr>
          <w:rStyle w:val="Special"/>
        </w:rPr>
        <w:t xml:space="preserve"> &lt;</w:t>
      </w:r>
      <w:r>
        <w:rPr>
          <w:rStyle w:val="Special"/>
          <w:b/>
        </w:rPr>
        <w:t xml:space="preserve">birth</w:t>
      </w:r>
      <w:r>
        <w:rPr>
          <w:rStyle w:val="Special"/>
        </w:rPr>
        <w:t xml:space="preserve"> </w:t>
      </w:r>
      <w:r>
        <w:rPr>
          <w:rStyle w:val="Special"/>
          <w:b/>
        </w:rPr>
        <w:t xml:space="preserve">notBefore</w:t>
      </w:r>
      <w:r>
        <w:rPr>
          <w:rStyle w:val="Special"/>
        </w:rPr>
        <w:t xml:space="preserve">="0300"&gt;03..&lt;/</w:t>
      </w:r>
      <w:r>
        <w:rPr>
          <w:rStyle w:val="Special"/>
          <w:b/>
        </w:rPr>
        <w:t xml:space="preserve">birth</w:t>
      </w:r>
      <w:r>
        <w:rPr>
          <w:rStyle w:val="Special"/>
        </w:rPr>
        <w:t xml:space="preserve">&gt;</w:t>
      </w:r>
      <w:r>
        <w:br/>
      </w:r>
      <w:r>
        <w:rPr>
          <w:rStyle w:val="Special"/>
        </w:rPr>
        <w:t xml:space="preserve"> &lt;</w:t>
      </w:r>
      <w:r>
        <w:rPr>
          <w:rStyle w:val="Special"/>
          <w:b/>
        </w:rPr>
        <w:t xml:space="preserve">death</w:t>
      </w:r>
      <w:r>
        <w:rPr>
          <w:rStyle w:val="Special"/>
        </w:rPr>
        <w:t xml:space="preserve"> </w:t>
      </w:r>
      <w:r>
        <w:rPr>
          <w:rStyle w:val="Special"/>
          <w:b/>
        </w:rPr>
        <w:t xml:space="preserve">notAfter</w:t>
      </w:r>
      <w:r>
        <w:rPr>
          <w:rStyle w:val="Special"/>
        </w:rPr>
        <w:t xml:space="preserve">="0432"&gt;0432?&lt;/</w:t>
      </w:r>
      <w:r>
        <w:rPr>
          <w:rStyle w:val="Special"/>
          <w:b/>
        </w:rPr>
        <w:t xml:space="preserve">death</w:t>
      </w:r>
      <w:r>
        <w:rPr>
          <w:rStyle w:val="Special"/>
        </w:rPr>
        <w:t xml:space="preserve">&gt;</w:t>
      </w:r>
      <w:r>
        <w:br/>
      </w:r>
      <w:r>
        <w:rPr>
          <w:rStyle w:val="Special"/>
        </w:rPr>
        <w:t xml:space="preserve"> &lt;</w:t>
      </w:r>
      <w:r>
        <w:rPr>
          <w:rStyle w:val="Special"/>
          <w:b/>
        </w:rPr>
        <w:t xml:space="preserve">idno</w:t>
      </w:r>
      <w:r>
        <w:rPr>
          <w:rStyle w:val="Special"/>
        </w:rPr>
        <w:t xml:space="preserve"> </w:t>
      </w:r>
      <w:r>
        <w:rPr>
          <w:rStyle w:val="Special"/>
          <w:b/>
        </w:rPr>
        <w:t xml:space="preserve">type</w:t>
      </w:r>
      <w:r>
        <w:rPr>
          <w:rStyle w:val="Special"/>
        </w:rPr>
        <w:t xml:space="preserve">="autBnf"&gt;http://catalogue.bnf.fr/ark:/12148/cb13526759w/PUBLIC&lt;/</w:t>
      </w:r>
      <w:r>
        <w:rPr>
          <w:rStyle w:val="Special"/>
          <w:b/>
        </w:rPr>
        <w:t xml:space="preserve">idno</w:t>
      </w:r>
      <w:r>
        <w:rPr>
          <w:rStyle w:val="Special"/>
        </w:rPr>
        <w:t xml:space="preserve">&gt;</w:t>
      </w:r>
      <w:r>
        <w:br/>
      </w:r>
      <w:r>
        <w:rPr>
          <w:rStyle w:val="Special"/>
        </w:rPr>
        <w:t xml:space="preserve">&lt;/</w:t>
      </w:r>
      <w:r>
        <w:rPr>
          <w:rStyle w:val="Special"/>
          <w:b/>
        </w:rPr>
        <w:t xml:space="preserve">person</w:t>
      </w:r>
      <w:r>
        <w:rPr>
          <w:rStyle w:val="Special"/>
        </w:rPr>
        <w:t xml:space="preserve">&gt;</w:t>
      </w:r>
    </w:p>
    <w:p>
      <w:r>
        <w:rPr>
          <w:lang w:val="fr"/>
        </w:rPr>
        <w:t xml:space="preserve">on affiche :</w:t>
      </w:r>
    </w:p>
    <w:p>
      <w:r>
        <w:rPr>
          <w:lang w:val="fr"/>
        </w:rPr>
        <w:t xml:space="preserve">célestin I</w:t>
      </w:r>
      <w:r>
        <w:rPr>
          <w:vertAlign w:val="superscript"/>
          <w:lang w:val="fr"/>
        </w:rPr>
        <w:t xml:space="preserve">er</w:t>
      </w:r>
      <w:r>
        <w:rPr>
          <w:lang w:val="fr"/>
        </w:rPr>
        <w:t xml:space="preserve"> (pape ; 03..-0432 ?)</w:t>
      </w:r>
    </w:p>
    <w:p>
      <w:r>
        <w:rPr>
          <w:lang w:val="fr"/>
        </w:rPr>
        <w:t xml:space="preserve">Afficher au survol la forme normalisée du nom dans l’index si elle est disponible (</w:t>
      </w:r>
      <w:r>
        <w:t>&lt;</w:t>
      </w:r>
      <w:r>
        <w:rPr>
          <w:rFonts w:ascii="Courier" w:hAnsi="Courier"/>
          <w:lang w:val="fr"/>
        </w:rPr>
        <w:t xml:space="preserve">persName</w:t>
      </w:r>
      <w:r>
        <w:t>&gt;</w:t>
      </w:r>
      <w:r>
        <w:rPr>
          <w:lang w:val="fr"/>
        </w:rPr>
        <w:t xml:space="preserve"> avec </w:t>
      </w:r>
      <w:r>
        <w:rPr>
          <w:rStyle w:val=""/>
          <w:i/>
        </w:rPr>
        <w:t xml:space="preserve">@full</w:t>
      </w:r>
      <w:r>
        <w:rPr>
          <w:lang w:val="fr"/>
        </w:rPr>
        <w:t xml:space="preserve">=”</w:t>
      </w:r>
      <w:r>
        <w:rPr>
          <w:lang w:val="fr"/>
        </w:rPr>
        <w:t xml:space="preserve">yes</w:t>
      </w:r>
      <w:r>
        <w:rPr>
          <w:lang w:val="fr"/>
        </w:rPr>
        <w:t xml:space="preserve">” dans l’index), suivie du contenu textuel de l’élément occupation s’il est présent, en italique.</w:t>
      </w:r>
    </w:p>
    <w:p>
      <w:r>
        <w:rPr>
          <w:lang w:val="fr"/>
        </w:rPr>
        <w:t xml:space="preserve">Lorsque la forme normalisée du nom n’est pas disponible, afficher les différentes composantes du nom (</w:t>
      </w:r>
      <w:r>
        <w:t>&lt;</w:t>
      </w:r>
      <w:r>
        <w:rPr>
          <w:rFonts w:ascii="Courier" w:hAnsi="Courier"/>
          <w:lang w:val="fr"/>
        </w:rPr>
        <w:t xml:space="preserve">foreName</w:t>
      </w:r>
      <w:r>
        <w:t>&gt;</w:t>
      </w:r>
      <w:r>
        <w:rPr>
          <w:lang w:val="fr"/>
        </w:rPr>
        <w:t xml:space="preserve">, </w:t>
      </w:r>
      <w:r>
        <w:t>&lt;</w:t>
      </w:r>
      <w:r>
        <w:rPr>
          <w:rFonts w:ascii="Courier" w:hAnsi="Courier"/>
          <w:lang w:val="fr"/>
        </w:rPr>
        <w:t xml:space="preserve">surName</w:t>
      </w:r>
      <w:r>
        <w:t>&gt;</w:t>
      </w:r>
      <w:r>
        <w:rPr>
          <w:lang w:val="fr"/>
        </w:rPr>
        <w:t xml:space="preserve">, etc.) en se basant, à l’intérieur de persName, sur la valeur des attributs sort. Le tout immédiatement suivi, entre parenthèses, de </w:t>
      </w:r>
      <w:r>
        <w:t>&lt;</w:t>
      </w:r>
      <w:r>
        <w:rPr>
          <w:rFonts w:ascii="Courier" w:hAnsi="Courier"/>
          <w:lang w:val="fr"/>
        </w:rPr>
        <w:t xml:space="preserve">roleName</w:t>
      </w:r>
      <w:r>
        <w:t>&gt;</w:t>
      </w:r>
      <w:r>
        <w:rPr>
          <w:lang w:val="fr"/>
        </w:rPr>
        <w:t xml:space="preserve"> s’il est présent suivi d’un point-virgule, puis </w:t>
      </w:r>
      <w:r>
        <w:t>&lt;</w:t>
      </w:r>
      <w:r>
        <w:rPr>
          <w:rFonts w:ascii="Courier" w:hAnsi="Courier"/>
          <w:lang w:val="fr"/>
        </w:rPr>
        <w:t xml:space="preserve">dateBirth</w:t>
      </w:r>
      <w:r>
        <w:t>&gt;</w:t>
      </w:r>
      <w:r>
        <w:rPr>
          <w:lang w:val="fr"/>
        </w:rPr>
        <w:t xml:space="preserve"> et </w:t>
      </w:r>
      <w:r>
        <w:t>&lt;</w:t>
      </w:r>
      <w:r>
        <w:rPr>
          <w:rFonts w:ascii="Courier" w:hAnsi="Courier"/>
          <w:lang w:val="fr"/>
        </w:rPr>
        <w:t xml:space="preserve">dateDeath</w:t>
      </w:r>
      <w:r>
        <w:t>&gt;</w:t>
      </w:r>
      <w:r>
        <w:rPr>
          <w:lang w:val="fr"/>
        </w:rPr>
        <w:t xml:space="preserve"> séparées par un tiret, puis la valeur de l’élément </w:t>
      </w:r>
      <w:r>
        <w:t>&lt;</w:t>
      </w:r>
      <w:r>
        <w:rPr>
          <w:rFonts w:ascii="Courier" w:hAnsi="Courier"/>
          <w:lang w:val="fr"/>
        </w:rPr>
        <w:t xml:space="preserve">nameLink</w:t>
      </w:r>
      <w:r>
        <w:t>&gt;</w:t>
      </w:r>
      <w:r>
        <w:rPr>
          <w:lang w:val="fr"/>
        </w:rPr>
        <w:t xml:space="preserve"> s’il est présent séparée d’un point-virgule. Suivie du contenu textuel de l’élément occupation s’il est présent, en italique.</w:t>
      </w:r>
    </w:p>
    <w:p>
      <w:r>
        <w:rPr>
          <w:lang w:val="fr"/>
        </w:rPr>
        <w:t xml:space="preserve">Page d’index</w:t>
      </w:r>
    </w:p>
    <w:p>
      <w:r>
        <w:rPr>
          <w:lang w:val="fr"/>
        </w:rPr>
        <w:t xml:space="preserve">Fournir l’entrée normalisée (</w:t>
      </w:r>
      <w:r>
        <w:rPr>
          <w:rStyle w:val=""/>
          <w:i/>
        </w:rPr>
        <w:t xml:space="preserve">@full</w:t>
      </w:r>
      <w:r>
        <w:rPr>
          <w:lang w:val="fr"/>
        </w:rPr>
        <w:t xml:space="preserve">=”</w:t>
      </w:r>
      <w:r>
        <w:rPr>
          <w:lang w:val="fr"/>
        </w:rPr>
        <w:t xml:space="preserve">yes</w:t>
      </w:r>
      <w:r>
        <w:rPr>
          <w:lang w:val="fr"/>
        </w:rPr>
        <w:t xml:space="preserve">”) et des liens vers ses occurrences, classées par Cours, à partir des identifiants des segments concernés.</w:t>
      </w:r>
    </w:p>
    <w:p>
      <w:r>
        <w:rPr>
          <w:lang w:val="fr"/>
        </w:rPr>
        <w:t xml:space="preserve">Se contenter de mettre une icône de la bnf dans la colonne de droite avec un lien hypertexte lorsque l’élément </w:t>
      </w:r>
      <w:r>
        <w:t>&lt;</w:t>
      </w:r>
      <w:r>
        <w:rPr>
          <w:rFonts w:ascii="Courier" w:hAnsi="Courier"/>
          <w:lang w:val="fr"/>
        </w:rPr>
        <w:t xml:space="preserve">idno</w:t>
      </w:r>
      <w:r>
        <w:t>&gt;</w:t>
      </w:r>
      <w:r>
        <w:rPr>
          <w:lang w:val="fr"/>
        </w:rPr>
        <w:t xml:space="preserve">  </w:t>
      </w:r>
      <w:r>
        <w:rPr>
          <w:rStyle w:val=""/>
          <w:i/>
        </w:rPr>
        <w:t xml:space="preserve">@type</w:t>
      </w:r>
      <w:r>
        <w:rPr>
          <w:lang w:val="fr"/>
        </w:rPr>
        <w:t xml:space="preserve">=”</w:t>
      </w:r>
      <w:r>
        <w:rPr>
          <w:lang w:val="fr"/>
        </w:rPr>
        <w:t xml:space="preserve">autBnf</w:t>
      </w:r>
      <w:r>
        <w:rPr>
          <w:lang w:val="fr"/>
        </w:rPr>
        <w:t xml:space="preserve">” est présent. [ménager la possibilité d’autres icônes par type de référence]</w:t>
      </w:r>
    </w:p>
    <w:p>
      <w:pPr>
        <w:pStyle w:val="Heading4"/>
      </w:pPr>
      <w:bookmarkStart w:id="1191" w:name="_SECTION_1191"/>
      <w:r>
        <w:rPr>
          <w:lang w:val="fr"/>
        </w:rPr>
        <w:t xml:space="preserve">Index des noms de lieux</w:t>
      </w:r>
      <w:bookmarkEnd w:id="1191"/>
    </w:p>
    <w:p>
      <w:r>
        <w:rPr>
          <w:lang w:val="fr"/>
        </w:rPr>
        <w:t xml:space="preserve">Nous fournirons systématiquement la forme normalisée du nom de lieu dans l’index :</w:t>
      </w:r>
    </w:p>
    <w:p>
      <w:r>
        <w:rPr>
          <w:lang w:val="fr"/>
        </w:rPr>
        <w:t xml:space="preserve">Afficher au survol la forme normalisée du nom dans l’index si elle est disponible (</w:t>
      </w:r>
      <w:r>
        <w:t>&lt;</w:t>
      </w:r>
      <w:r>
        <w:rPr>
          <w:rFonts w:ascii="Courier" w:hAnsi="Courier"/>
          <w:lang w:val="fr"/>
        </w:rPr>
        <w:t xml:space="preserve">placeName</w:t>
      </w:r>
      <w:r>
        <w:t>&gt;</w:t>
      </w:r>
      <w:r>
        <w:rPr>
          <w:lang w:val="fr"/>
        </w:rPr>
        <w:t xml:space="preserve"> avec </w:t>
      </w:r>
      <w:r>
        <w:rPr>
          <w:rStyle w:val=""/>
          <w:i/>
        </w:rPr>
        <w:t xml:space="preserve">@full</w:t>
      </w:r>
      <w:r>
        <w:rPr>
          <w:lang w:val="fr"/>
        </w:rPr>
        <w:t xml:space="preserve">=”</w:t>
      </w:r>
      <w:r>
        <w:rPr>
          <w:lang w:val="fr"/>
        </w:rPr>
        <w:t xml:space="preserve">yes</w:t>
      </w:r>
      <w:r>
        <w:rPr>
          <w:lang w:val="fr"/>
        </w:rPr>
        <w:t xml:space="preserve">” dans l’index).</w:t>
      </w:r>
    </w:p>
    <w:p>
      <w:r>
        <w:rPr>
          <w:lang w:val="fr"/>
        </w:rPr>
        <w:t xml:space="preserve">Page d’index</w:t>
      </w:r>
    </w:p>
    <w:p>
      <w:r>
        <w:rPr>
          <w:lang w:val="fr"/>
        </w:rPr>
        <w:t xml:space="preserve">Fournir l’entrée normalisée (</w:t>
      </w:r>
      <w:r>
        <w:rPr>
          <w:rStyle w:val=""/>
          <w:i/>
        </w:rPr>
        <w:t xml:space="preserve">@full</w:t>
      </w:r>
      <w:r>
        <w:rPr>
          <w:lang w:val="fr"/>
        </w:rPr>
        <w:t xml:space="preserve">=”</w:t>
      </w:r>
      <w:r>
        <w:rPr>
          <w:lang w:val="fr"/>
        </w:rPr>
        <w:t xml:space="preserve">yes</w:t>
      </w:r>
      <w:r>
        <w:rPr>
          <w:lang w:val="fr"/>
        </w:rPr>
        <w:t xml:space="preserve">”) et des liens vers ses occurrences, classées par Cours, à partir des identifiants des segments concernés.</w:t>
      </w:r>
    </w:p>
    <w:p>
      <w:r>
        <w:rPr>
          <w:lang w:val="fr"/>
        </w:rPr>
        <w:t xml:space="preserve">Prévoir icône de notice d’autorité lorsque </w:t>
      </w:r>
      <w:r>
        <w:t>&lt;</w:t>
      </w:r>
      <w:r>
        <w:rPr>
          <w:rFonts w:ascii="Courier" w:hAnsi="Courier"/>
          <w:lang w:val="fr"/>
        </w:rPr>
        <w:t xml:space="preserve">idno</w:t>
      </w:r>
      <w:r>
        <w:t>&gt;</w:t>
      </w:r>
      <w:r>
        <w:rPr>
          <w:lang w:val="fr"/>
        </w:rPr>
        <w:t xml:space="preserve">  </w:t>
      </w:r>
      <w:r>
        <w:rPr>
          <w:rStyle w:val=""/>
          <w:i/>
        </w:rPr>
        <w:t xml:space="preserve">@type</w:t>
      </w:r>
      <w:r>
        <w:rPr>
          <w:lang w:val="fr"/>
        </w:rPr>
        <w:t xml:space="preserve">=”</w:t>
      </w:r>
      <w:r>
        <w:rPr>
          <w:lang w:val="fr"/>
        </w:rPr>
        <w:t xml:space="preserve">autBnf</w:t>
      </w:r>
      <w:r>
        <w:rPr>
          <w:lang w:val="fr"/>
        </w:rPr>
        <w:t xml:space="preserve">” est présent.</w:t>
      </w:r>
    </w:p>
    <w:p>
      <w:pPr>
        <w:pStyle w:val="Heading4"/>
      </w:pPr>
      <w:bookmarkStart w:id="1192" w:name="_SECTION_1192"/>
      <w:r>
        <w:rPr>
          <w:lang w:val="fr"/>
        </w:rPr>
        <w:t xml:space="preserve">Index matière</w:t>
      </w:r>
      <w:bookmarkEnd w:id="1192"/>
    </w:p>
    <w:p>
      <w:pPr>
        <w:pStyle w:val="Heading5"/>
      </w:pPr>
      <w:bookmarkStart w:id="1193" w:name="_SECTION_1193"/>
      <w:r>
        <w:rPr>
          <w:lang w:val="fr"/>
        </w:rPr>
        <w:t xml:space="preserve">Encodage</w:t>
      </w:r>
      <w:bookmarkEnd w:id="1193"/>
    </w:p>
    <w:p>
      <w:r>
        <w:rPr>
          <w:lang w:val="fr"/>
        </w:rPr>
        <w:t xml:space="preserve">Encodage avec une série d’éléments </w:t>
      </w:r>
      <w:r>
        <w:t>&lt;</w:t>
      </w:r>
      <w:r>
        <w:rPr>
          <w:rFonts w:ascii="Courier" w:hAnsi="Courier"/>
          <w:lang w:val="fr"/>
        </w:rPr>
        <w:t xml:space="preserve">index</w:t>
      </w:r>
      <w:r>
        <w:t>&gt;</w:t>
      </w:r>
      <w:r>
        <w:rPr>
          <w:lang w:val="fr"/>
        </w:rPr>
        <w:t xml:space="preserve"> et </w:t>
      </w:r>
      <w:r>
        <w:t>&lt;</w:t>
      </w:r>
      <w:r>
        <w:rPr>
          <w:rFonts w:ascii="Courier" w:hAnsi="Courier"/>
          <w:lang w:val="fr"/>
        </w:rPr>
        <w:t xml:space="preserve">term</w:t>
      </w:r>
      <w:r>
        <w:t>&gt;</w:t>
      </w:r>
      <w:r>
        <w:rPr>
          <w:lang w:val="fr"/>
        </w:rPr>
        <w:t xml:space="preserve">.</w:t>
      </w:r>
    </w:p>
    <w:p>
      <w:r>
        <w:rPr>
          <w:lang w:val="fr"/>
        </w:rPr>
        <w:t xml:space="preserve">Les sous-entrées sont encodées dans un élément </w:t>
      </w:r>
      <w:r>
        <w:t>&lt;</w:t>
      </w:r>
      <w:r>
        <w:rPr>
          <w:rFonts w:ascii="Courier" w:hAnsi="Courier"/>
          <w:lang w:val="fr"/>
        </w:rPr>
        <w:t xml:space="preserve">index</w:t>
      </w:r>
      <w:r>
        <w:t>&gt;</w:t>
      </w:r>
      <w:r>
        <w:rPr>
          <w:lang w:val="fr"/>
        </w:rPr>
        <w:t xml:space="preserve">.</w:t>
      </w:r>
    </w:p>
    <w:p>
      <w:r>
        <w:rPr>
          <w:lang w:val="fr"/>
        </w:rPr>
        <w:t xml:space="preserve">On référencie les segments concernés dans le texte de l’édition par un attribut </w:t>
      </w:r>
      <w:r>
        <w:rPr>
          <w:rStyle w:val=""/>
          <w:i/>
        </w:rPr>
        <w:t xml:space="preserve">@ana</w:t>
      </w:r>
      <w:r>
        <w:rPr>
          <w:lang w:val="fr"/>
        </w:rPr>
        <w:t xml:space="preserve">.</w:t>
      </w:r>
    </w:p>
    <w:p>
      <w:pPr>
        <w:pStyle w:val="Heading5"/>
      </w:pPr>
      <w:r>
        <w:rPr>
          <w:lang w:val="fr"/>
        </w:rPr>
        <w:t xml:space="preserve">Rendu</w:t>
      </w:r>
    </w:p>
    <w:p>
      <w:r>
        <w:rPr>
          <w:lang w:val="fr"/>
        </w:rPr>
        <w:t xml:space="preserve">Ne rien faire dans l’édition.</w:t>
      </w:r>
    </w:p>
    <w:p>
      <w:r>
        <w:rPr>
          <w:lang w:val="fr"/>
        </w:rPr>
        <w:t xml:space="preserve">Page d’index :</w:t>
      </w:r>
    </w:p>
    <w:p>
      <w:r>
        <w:rPr>
          <w:lang w:val="fr"/>
        </w:rPr>
        <w:t xml:space="preserve">Afficher l’entrée d’index et les occurrences des passages concernés (par leur identifiants), classés par cours.</w:t>
      </w:r>
    </w:p>
    <w:p>
      <w:r>
        <w:rPr>
          <w:lang w:val="fr"/>
        </w:rPr>
        <w:t xml:space="preserve">Les occurrences sont des liens hypertextes</w:t>
      </w:r>
    </w:p>
    <w:p>
      <w:r>
        <w:rPr>
          <w:lang w:val="fr"/>
        </w:rPr>
        <w:t xml:space="preserve">Architecture</w:t>
      </w:r>
    </w:p>
    <w:p>
      <w:r>
        <w:rPr>
          <w:lang w:val="fr"/>
        </w:rPr>
        <w:t xml:space="preserve"> civile</w:t>
      </w:r>
    </w:p>
    <w:p>
      <w:r>
        <w:rPr>
          <w:lang w:val="fr"/>
        </w:rPr>
        <w:t xml:space="preserve"> c2.body.01, c2.body.04.43</w:t>
      </w:r>
    </w:p>
    <w:p>
      <w:r>
        <w:rPr>
          <w:lang w:val="fr"/>
        </w:rPr>
        <w:t xml:space="preserve"> privée</w:t>
      </w:r>
    </w:p>
    <w:p>
      <w:r>
        <w:rPr>
          <w:lang w:val="fr"/>
        </w:rPr>
        <w:t xml:space="preserve"> c2.body.01, c2.body.04.43</w:t>
      </w:r>
    </w:p>
    <w:p>
      <w:pPr>
        <w:pStyle w:val="Heading5"/>
      </w:pPr>
      <w:bookmarkStart w:id="1194" w:name="_SECTION_1194"/>
      <w:r>
        <w:rPr>
          <w:lang w:val="fr"/>
        </w:rPr>
        <w:t xml:space="preserve">Dates</w:t>
      </w:r>
      <w:bookmarkEnd w:id="1194"/>
    </w:p>
    <w:p>
      <w:r>
        <w:rPr>
          <w:lang w:val="fr"/>
        </w:rPr>
        <w:t xml:space="preserve">Les mentions de dates seront localisées à l’aide du style « Desgodets Date ». Elles pourront éventuellement être précisées par l’éditeur par un ajout entre crochets de la manière suivante : [date : 1670-06-22].</w:t>
      </w:r>
    </w:p>
    <w:p>
      <w:pPr>
        <w:pStyle w:val="Heading6"/>
      </w:pPr>
      <w:bookmarkStart w:id="1195" w:name="_SECTION_1195"/>
      <w:r>
        <w:rPr>
          <w:lang w:val="fr"/>
        </w:rPr>
        <w:t xml:space="preserve">Encodage</w:t>
      </w:r>
      <w:bookmarkEnd w:id="1195"/>
    </w:p>
    <w:p>
      <w:r>
        <w:rPr>
          <w:lang w:val="fr"/>
        </w:rPr>
        <w:t xml:space="preserve">Utilisation de l’élément </w:t>
      </w:r>
      <w:r>
        <w:t>&lt;</w:t>
      </w:r>
      <w:r>
        <w:rPr>
          <w:rFonts w:ascii="Courier" w:hAnsi="Courier"/>
          <w:lang w:val="fr"/>
        </w:rPr>
        <w:t xml:space="preserve">date</w:t>
      </w:r>
      <w:r>
        <w:t>&gt;</w:t>
      </w:r>
      <w:r>
        <w:rPr>
          <w:lang w:val="fr"/>
        </w:rPr>
        <w:t xml:space="preserve">  </w:t>
      </w:r>
    </w:p>
    <w:p>
      <w:pPr>
        <w:pStyle w:val="Heading6"/>
      </w:pPr>
      <w:bookmarkStart w:id="1196" w:name="_SECTION_1196"/>
      <w:r>
        <w:rPr>
          <w:lang w:val="fr"/>
        </w:rPr>
        <w:t xml:space="preserve">Rendu</w:t>
      </w:r>
      <w:bookmarkEnd w:id="1196"/>
    </w:p>
    <w:p>
      <w:r>
        <w:rPr>
          <w:lang w:val="fr"/>
        </w:rPr>
        <w:t xml:space="preserve">Ne rien faire.</w:t>
      </w:r>
    </w:p>
    <w:p>
      <w:pPr>
        <w:pStyle w:val="Heading3"/>
      </w:pPr>
      <w:bookmarkStart w:id="1197" w:name="_SECTION_1197"/>
      <w:r>
        <w:rPr>
          <w:lang w:val="fr"/>
        </w:rPr>
        <w:t xml:space="preserve">Mesures et unités</w:t>
      </w:r>
      <w:bookmarkEnd w:id="1197"/>
    </w:p>
    <w:p>
      <w:r>
        <w:rPr>
          <w:lang w:val="fr"/>
        </w:rPr>
        <w:t xml:space="preserve">De par la nature des textes, l’encodage des unités de mesures dans le Cours du Toisé notamment présente un intérêt particulier.</w:t>
      </w:r>
    </w:p>
    <w:p>
      <w:r>
        <w:rPr>
          <w:lang w:val="fr"/>
        </w:rPr>
        <w:t xml:space="preserve">Le nombre d’unités de mesure à encoder étant important, la gestion de la conversion est opérée à partir d’un fichier séparé de sorte qu’il soit aisément modifiable.</w:t>
      </w:r>
    </w:p>
    <w:p>
      <w:pPr>
        <w:pStyle w:val="Heading4"/>
      </w:pPr>
      <w:bookmarkStart w:id="1198" w:name="_SECTION_1198"/>
      <w:r>
        <w:rPr>
          <w:lang w:val="fr"/>
        </w:rPr>
        <w:t xml:space="preserve">Encodage</w:t>
      </w:r>
      <w:bookmarkEnd w:id="1198"/>
    </w:p>
    <w:p>
      <w:r>
        <w:rPr>
          <w:lang w:val="fr"/>
        </w:rPr>
        <w:t xml:space="preserve">Les mesures et unités sont encodées à l’aide de l’élément </w:t>
      </w:r>
      <w:r>
        <w:t>&lt;</w:t>
      </w:r>
      <w:r>
        <w:rPr>
          <w:rFonts w:ascii="Courier" w:hAnsi="Courier"/>
          <w:lang w:val="fr"/>
        </w:rPr>
        <w:t xml:space="preserve">measure</w:t>
      </w:r>
      <w:r>
        <w:t>&gt;</w:t>
      </w:r>
      <w:r>
        <w:rPr>
          <w:lang w:val="fr"/>
        </w:rPr>
        <w:t xml:space="preserve"> qui prend des attributs </w:t>
      </w:r>
      <w:r>
        <w:rPr>
          <w:rStyle w:val=""/>
          <w:i/>
        </w:rPr>
        <w:t xml:space="preserve">@type</w:t>
      </w:r>
      <w:r>
        <w:rPr>
          <w:lang w:val="fr"/>
        </w:rPr>
        <w:t xml:space="preserve"> pour le type de mesure, </w:t>
      </w:r>
      <w:r>
        <w:rPr>
          <w:rStyle w:val=""/>
          <w:i/>
        </w:rPr>
        <w:t xml:space="preserve">@unit</w:t>
      </w:r>
      <w:r>
        <w:rPr>
          <w:lang w:val="fr"/>
        </w:rPr>
        <w:t xml:space="preserve"> pour l’unité, et </w:t>
      </w:r>
      <w:r>
        <w:rPr>
          <w:rStyle w:val=""/>
          <w:i/>
        </w:rPr>
        <w:t xml:space="preserve">@quantity</w:t>
      </w:r>
      <w:r>
        <w:rPr>
          <w:lang w:val="fr"/>
        </w:rPr>
        <w:t xml:space="preserve"> pour l’indication numérique.</w:t>
      </w:r>
    </w:p>
    <w:p>
      <w:pPr>
        <w:pStyle w:val="Heading5"/>
      </w:pPr>
      <w:bookmarkStart w:id="1199" w:name="_SECTION_1199"/>
      <w:r>
        <w:rPr>
          <w:lang w:val="fr"/>
        </w:rPr>
        <w:t xml:space="preserve">Exemple</w:t>
      </w:r>
      <w:bookmarkEnd w:id="1199"/>
    </w:p>
    <w:p>
      <w:r>
        <w:rPr>
          <w:rStyle w:val="Special"/>
        </w:rPr>
        <w:t xml:space="preserve">&lt;</w:t>
      </w:r>
      <w:r>
        <w:rPr>
          <w:rStyle w:val="Special"/>
          <w:b/>
        </w:rPr>
        <w:t xml:space="preserve">p</w:t>
      </w:r>
      <w:r>
        <w:rPr>
          <w:rStyle w:val="Special"/>
        </w:rPr>
        <w:t xml:space="preserve">&gt;[…] une</w:t>
      </w:r>
      <w:r>
        <w:br/>
      </w:r>
      <w:r>
        <w:rPr>
          <w:rStyle w:val="Special"/>
        </w:rPr>
        <w:t xml:space="preserve"> pièce de bois de &lt;</w:t>
      </w:r>
      <w:r>
        <w:rPr>
          <w:rStyle w:val="Special"/>
          <w:b/>
        </w:rPr>
        <w:t xml:space="preserve">measure</w:t>
      </w:r>
      <w:r>
        <w:rPr>
          <w:rStyle w:val="Special"/>
        </w:rPr>
        <w:t xml:space="preserve"> </w:t>
      </w:r>
      <w:r>
        <w:rPr>
          <w:rStyle w:val="Special"/>
          <w:b/>
        </w:rPr>
        <w:t xml:space="preserve">type</w:t>
      </w:r>
      <w:r>
        <w:rPr>
          <w:rStyle w:val="Special"/>
        </w:rPr>
        <w:t xml:space="preserve">="lenght" </w:t>
      </w:r>
      <w:r>
        <w:rPr>
          <w:rStyle w:val="Special"/>
          <w:b/>
        </w:rPr>
        <w:t xml:space="preserve">unit</w:t>
      </w:r>
      <w:r>
        <w:rPr>
          <w:rStyle w:val="Special"/>
        </w:rPr>
        <w:t xml:space="preserve">="pied" </w:t>
      </w:r>
      <w:r>
        <w:rPr>
          <w:rStyle w:val="Special"/>
          <w:b/>
        </w:rPr>
        <w:t xml:space="preserve">quantity</w:t>
      </w:r>
      <w:r>
        <w:rPr>
          <w:rStyle w:val="Special"/>
        </w:rPr>
        <w:t xml:space="preserve">="10"&gt;10 pieds&lt;/</w:t>
      </w:r>
      <w:r>
        <w:rPr>
          <w:rStyle w:val="Special"/>
          <w:b/>
        </w:rPr>
        <w:t xml:space="preserve">measure</w:t>
      </w:r>
      <w:r>
        <w:rPr>
          <w:rStyle w:val="Special"/>
        </w:rPr>
        <w:t xml:space="preserve">&gt; de longueur</w:t>
      </w:r>
      <w:r>
        <w:br/>
      </w:r>
      <w:r>
        <w:rPr>
          <w:rStyle w:val="Special"/>
        </w:rPr>
        <w:t xml:space="preserve"> […]&lt;/</w:t>
      </w:r>
      <w:r>
        <w:rPr>
          <w:rStyle w:val="Special"/>
          <w:b/>
        </w:rPr>
        <w:t xml:space="preserve">p</w:t>
      </w:r>
      <w:r>
        <w:rPr>
          <w:rStyle w:val="Special"/>
        </w:rPr>
        <w:t xml:space="preserve">&gt;</w:t>
      </w:r>
    </w:p>
    <w:p>
      <w:pPr>
        <w:pStyle w:val="Heading4"/>
      </w:pPr>
      <w:bookmarkStart w:id="1200" w:name="_SECTION_1200"/>
      <w:r>
        <w:rPr>
          <w:lang w:val="fr"/>
        </w:rPr>
        <w:t xml:space="preserve">Rendu</w:t>
      </w:r>
      <w:bookmarkEnd w:id="1200"/>
    </w:p>
    <w:p>
      <w:r>
        <w:rPr>
          <w:lang w:val="fr"/>
        </w:rPr>
        <w:t xml:space="preserve">Les passages sont transcrits tels qu’ils apparaissent dans le texte. Lorsqu’il y a une abréviation celle-ci est développée (voir plus haut).</w:t>
      </w:r>
    </w:p>
    <w:p>
      <w:r>
        <w:rPr>
          <w:lang w:val="fr"/>
        </w:rPr>
        <w:t xml:space="preserve">Prévoir la possibilité de fournir une conversion au survol à partir du tableau de conversion. Ce tableau comprend les champs suivant : valeur pour l’attribut unit, type de mesure, intitulé développé (pour l’affichage de la mesure originale au survol), équivalent modernisé, unité moderne (pour le calcul de la conversion).</w:t>
      </w:r>
    </w:p>
    <w:p>
      <w:pPr>
        <w:pStyle w:val="Heading3"/>
      </w:pPr>
      <w:bookmarkStart w:id="1201" w:name="_SECTION_1201"/>
      <w:r>
        <w:rPr>
          <w:lang w:val="fr"/>
        </w:rPr>
        <w:t xml:space="preserve">Traitements bibliographiques</w:t>
      </w:r>
      <w:bookmarkEnd w:id="1201"/>
    </w:p>
    <w:p>
      <w:pPr>
        <w:pStyle w:val="Heading4"/>
      </w:pPr>
      <w:bookmarkStart w:id="1202" w:name="_SECTION_1202"/>
      <w:r>
        <w:rPr>
          <w:lang w:val="fr"/>
        </w:rPr>
        <w:t xml:space="preserve">Encodage</w:t>
      </w:r>
      <w:bookmarkEnd w:id="1202"/>
    </w:p>
    <w:p>
      <w:r>
        <w:rPr>
          <w:lang w:val="fr"/>
        </w:rPr>
        <w:t xml:space="preserve">Utilisation du module </w:t>
      </w:r>
      <w:r>
        <w:t>&lt;</w:t>
      </w:r>
      <w:r>
        <w:rPr>
          <w:rFonts w:ascii="Courier" w:hAnsi="Courier"/>
          <w:lang w:val="fr"/>
        </w:rPr>
        <w:t xml:space="preserve">bibStruct</w:t>
      </w:r>
      <w:r>
        <w:t>&gt;</w:t>
      </w:r>
      <w:r>
        <w:rPr>
          <w:lang w:val="fr"/>
        </w:rPr>
        <w:t xml:space="preserve"> de TEI qui fournit tous les éléments nécessaires</w:t>
      </w:r>
    </w:p>
    <w:p>
      <w:pPr>
        <w:pStyle w:val="Heading4"/>
      </w:pPr>
      <w:bookmarkStart w:id="1203" w:name="_SECTION_1203"/>
      <w:r>
        <w:rPr>
          <w:lang w:val="fr"/>
        </w:rPr>
        <w:t xml:space="preserve">Rendu</w:t>
      </w:r>
      <w:bookmarkEnd w:id="1203"/>
    </w:p>
    <w:p>
      <w:r>
        <w:rPr>
          <w:lang w:val="fr"/>
        </w:rPr>
        <w:t xml:space="preserve">Les listes bibliographiques du projet respectent les normes de présentation bibliographiques en vigueur en France.</w:t>
      </w:r>
    </w:p>
    <w:p>
      <w:r>
        <w:rPr>
          <w:lang w:val="fr"/>
        </w:rPr>
        <w:t xml:space="preserve">Les notes peuvent faire référence, au moyen d’un élément </w:t>
      </w:r>
      <w:r>
        <w:t>&lt;</w:t>
      </w:r>
      <w:r>
        <w:rPr>
          <w:rFonts w:ascii="Courier" w:hAnsi="Courier"/>
          <w:lang w:val="fr"/>
        </w:rPr>
        <w:t xml:space="preserve">bibl</w:t>
      </w:r>
      <w:r>
        <w:t>&gt;</w:t>
      </w:r>
      <w:r>
        <w:rPr>
          <w:lang w:val="fr"/>
        </w:rPr>
        <w:t xml:space="preserve">, à une référence bibliographique qu’il faudra restituée à cet endroit à partir de son enregistrement dans la liste.</w:t>
      </w:r>
    </w:p>
    <w:p>
      <w:r>
        <w:rPr>
          <w:lang w:val="fr"/>
        </w:rPr>
        <w:t xml:space="preserve">Voir le fichier </w:t>
      </w:r>
      <w:r>
        <w:rPr>
          <w:lang w:val="fr"/>
        </w:rPr>
        <w:t xml:space="preserve">desgodetsStyleBiblio</w:t>
      </w:r>
      <w:r>
        <w:rPr>
          <w:lang w:val="fr"/>
        </w:rPr>
        <w:t xml:space="preserve">.</w:t>
      </w:r>
    </w:p>
    <w:p>
      <w:pPr>
        <w:pStyle w:val="Heading2"/>
      </w:pPr>
      <w:bookmarkStart w:id="1204" w:name="_SECTION_1204"/>
      <w:r>
        <w:rPr>
          <w:lang w:val="fr"/>
        </w:rPr>
        <w:t xml:space="preserve">Encodage des parties éditoriales du site</w:t>
      </w:r>
      <w:bookmarkEnd w:id="1204"/>
    </w:p>
    <w:p>
      <w:pPr>
        <w:pStyle w:val="Heading3"/>
      </w:pPr>
      <w:bookmarkStart w:id="1205" w:name="_SECTION_1205"/>
      <w:r>
        <w:rPr>
          <w:lang w:val="fr"/>
        </w:rPr>
        <w:t xml:space="preserve">Arborescence de fichiers</w:t>
      </w:r>
      <w:bookmarkEnd w:id="1205"/>
    </w:p>
    <w:p>
      <w:r>
        <w:rPr>
          <w:lang w:val="fr"/>
        </w:rPr>
        <w:t xml:space="preserve">Pour faciliter le traitement des fichiers, on a utilisé la même profondeur d’arborescence que pour l’édition des cours manuscrits pour les fichiers des pages éditoriales.</w:t>
      </w:r>
    </w:p>
    <w:p>
      <w:r>
        <w:rPr>
          <w:lang w:val="fr"/>
        </w:rPr>
        <w:t xml:space="preserve">Les fichiers concernant chaque section des parties éditoriales du site (« Antoine Desgodets », « Le projet de recherche », « L’édition », « Colloques ») sont regroupés dans des sous-répertoires distincts à la racine du dossier de l’édition (</w:t>
      </w:r>
      <w:r>
        <w:rPr>
          <w:lang w:val="fr"/>
        </w:rPr>
        <w:t xml:space="preserve">varia</w:t>
      </w:r>
      <w:r>
        <w:rPr>
          <w:lang w:val="fr"/>
        </w:rPr>
        <w:t xml:space="preserve">, </w:t>
      </w:r>
      <w:r>
        <w:rPr>
          <w:lang w:val="fr"/>
        </w:rPr>
        <w:t xml:space="preserve">research</w:t>
      </w:r>
      <w:r>
        <w:rPr>
          <w:lang w:val="fr"/>
        </w:rPr>
        <w:t xml:space="preserve">, </w:t>
      </w:r>
      <w:r>
        <w:rPr>
          <w:lang w:val="fr"/>
        </w:rPr>
        <w:t xml:space="preserve">edition</w:t>
      </w:r>
      <w:r>
        <w:rPr>
          <w:lang w:val="fr"/>
        </w:rPr>
        <w:t xml:space="preserve">, </w:t>
      </w:r>
      <w:r>
        <w:rPr>
          <w:lang w:val="fr"/>
        </w:rPr>
        <w:t xml:space="preserve">meeting</w:t>
      </w:r>
      <w:r>
        <w:rPr>
          <w:lang w:val="fr"/>
        </w:rPr>
        <w:t xml:space="preserve">).</w:t>
      </w:r>
    </w:p>
    <w:p>
      <w:r>
        <w:rPr>
          <w:lang w:val="fr"/>
        </w:rPr>
        <w:t xml:space="preserve">À la racine de ce sous-répertoire, on trouve un fichier corpus TEI qui inclut toutes les pages concernées. Pour plus de commodité, ces pages sont regroupées dans un sous-répertoire unique intitulé </w:t>
      </w:r>
      <w:r>
        <w:rPr>
          <w:lang w:val="fr"/>
        </w:rPr>
        <w:t xml:space="preserve">texts</w:t>
      </w:r>
      <w:r>
        <w:rPr>
          <w:lang w:val="fr"/>
        </w:rPr>
        <w:t xml:space="preserve"> qui les fichiers XML-TEI de chaque page et comprend un répertoire </w:t>
      </w:r>
      <w:r>
        <w:rPr>
          <w:lang w:val="fr"/>
        </w:rPr>
        <w:t xml:space="preserve">divs</w:t>
      </w:r>
      <w:r>
        <w:rPr>
          <w:lang w:val="fr"/>
        </w:rPr>
        <w:t xml:space="preserve"> pour les fragments XML des fichiers.</w:t>
      </w:r>
    </w:p>
    <w:p>
      <w:pPr>
        <w:pStyle w:val="Heading3"/>
      </w:pPr>
      <w:bookmarkStart w:id="1206" w:name="_SECTION_1206"/>
      <w:r>
        <w:rPr>
          <w:lang w:val="fr"/>
        </w:rPr>
        <w:t xml:space="preserve">Modèle XML-TEI et remarques sur les spécificités de l’encodage</w:t>
      </w:r>
      <w:bookmarkEnd w:id="1206"/>
    </w:p>
    <w:p>
      <w:r>
        <w:rPr>
          <w:lang w:val="fr"/>
        </w:rPr>
        <w:t xml:space="preserve">Les parties éditoriales du site sont encodées à l’aide d’un modèle TEI simplifié par rapport à celui de l’édition critique des manuscrits. Ce modèle est un sous-ensemble du modèle général de sorte que les transformations prévues pour l’affichage des manuscrits soient réutilisables pour les parties éditoriales du site.</w:t>
      </w:r>
    </w:p>
    <w:p>
      <w:r>
        <w:rPr>
          <w:lang w:val="fr"/>
        </w:rPr>
        <w:t xml:space="preserve">Dans l’élément </w:t>
      </w:r>
      <w:r>
        <w:t>&lt;</w:t>
      </w:r>
      <w:r>
        <w:rPr>
          <w:rFonts w:ascii="Courier" w:hAnsi="Courier"/>
          <w:lang w:val="fr"/>
        </w:rPr>
        <w:t xml:space="preserve">front</w:t>
      </w:r>
      <w:r>
        <w:t>&gt;</w:t>
      </w:r>
      <w:r>
        <w:rPr>
          <w:lang w:val="fr"/>
        </w:rPr>
        <w:t xml:space="preserve">, ajout d’un </w:t>
      </w:r>
      <w:r>
        <w:rPr>
          <w:rStyle w:val=""/>
          <w:i/>
        </w:rPr>
        <w:t xml:space="preserve">@type</w:t>
      </w:r>
      <w:r>
        <w:rPr>
          <w:lang w:val="fr"/>
        </w:rPr>
        <w:t xml:space="preserve">=”</w:t>
      </w:r>
      <w:r>
        <w:rPr>
          <w:lang w:val="fr"/>
        </w:rPr>
        <w:t xml:space="preserve">abstract</w:t>
      </w:r>
      <w:r>
        <w:rPr>
          <w:lang w:val="fr"/>
        </w:rPr>
        <w:t xml:space="preserve">” sur </w:t>
      </w:r>
      <w:r>
        <w:t>&lt;</w:t>
      </w:r>
      <w:r>
        <w:rPr>
          <w:rFonts w:ascii="Courier" w:hAnsi="Courier"/>
          <w:lang w:val="fr"/>
        </w:rPr>
        <w:t xml:space="preserve">div</w:t>
      </w:r>
      <w:r>
        <w:t>&gt;</w:t>
      </w:r>
      <w:r>
        <w:rPr>
          <w:lang w:val="fr"/>
        </w:rPr>
        <w:t xml:space="preserve"> pour renseigner le résumé des articles de la partie historiographique du site afin de pouvoir produire les pages de sommaire.</w:t>
      </w:r>
    </w:p>
    <w:p>
      <w:r>
        <w:rPr>
          <w:lang w:val="fr"/>
        </w:rPr>
        <w:t xml:space="preserve">Ajout d’un </w:t>
      </w:r>
      <w:r>
        <w:rPr>
          <w:rStyle w:val=""/>
          <w:i/>
        </w:rPr>
        <w:t xml:space="preserve">@type</w:t>
      </w:r>
      <w:r>
        <w:rPr>
          <w:lang w:val="fr"/>
        </w:rPr>
        <w:t xml:space="preserve">=”</w:t>
      </w:r>
      <w:r>
        <w:rPr>
          <w:lang w:val="fr"/>
        </w:rPr>
        <w:t xml:space="preserve">note</w:t>
      </w:r>
      <w:r>
        <w:rPr>
          <w:lang w:val="fr"/>
        </w:rPr>
        <w:t xml:space="preserve">” sur </w:t>
      </w:r>
      <w:r>
        <w:t>&lt;</w:t>
      </w:r>
      <w:r>
        <w:rPr>
          <w:rFonts w:ascii="Courier" w:hAnsi="Courier"/>
          <w:lang w:val="fr"/>
        </w:rPr>
        <w:t xml:space="preserve">ref</w:t>
      </w:r>
      <w:r>
        <w:t>&gt;</w:t>
      </w:r>
      <w:r>
        <w:rPr>
          <w:lang w:val="fr"/>
        </w:rPr>
        <w:t xml:space="preserve"> pour identifier les notes concernant les textes de la partie historiographique.</w:t>
      </w:r>
    </w:p>
    <w:p>
      <w:r>
        <w:rPr>
          <w:lang w:val="fr"/>
        </w:rPr>
        <w:t xml:space="preserve">Rendu comme dans le reste du site, numérotation numérique.</w:t>
      </w:r>
    </w:p>
    <w:p>
      <w:r>
        <w:rPr>
          <w:lang w:val="fr"/>
        </w:rPr>
        <w:t xml:space="preserve">Ajout d’une division de </w:t>
      </w:r>
      <w:r>
        <w:rPr>
          <w:rStyle w:val=""/>
          <w:i/>
        </w:rPr>
        <w:t xml:space="preserve">@type</w:t>
      </w:r>
      <w:r>
        <w:rPr>
          <w:lang w:val="fr"/>
        </w:rPr>
        <w:t xml:space="preserve">=”</w:t>
      </w:r>
      <w:r>
        <w:rPr>
          <w:lang w:val="fr"/>
        </w:rPr>
        <w:t xml:space="preserve">downloads</w:t>
      </w:r>
      <w:r>
        <w:rPr>
          <w:lang w:val="fr"/>
        </w:rPr>
        <w:t xml:space="preserve">” pour fournir les liens de téléchargement de fichier. On titre la section de téléchargement à partir de la valeur textuelle de l’élément </w:t>
      </w:r>
      <w:r>
        <w:t>&lt;</w:t>
      </w:r>
      <w:r>
        <w:rPr>
          <w:rFonts w:ascii="Courier" w:hAnsi="Courier"/>
          <w:lang w:val="fr"/>
        </w:rPr>
        <w:t xml:space="preserve">head</w:t>
      </w:r>
      <w:r>
        <w:t>&gt;</w:t>
      </w:r>
      <w:r>
        <w:rPr>
          <w:lang w:val="fr"/>
        </w:rPr>
        <w:t xml:space="preserve">. Ajout d’un </w:t>
      </w:r>
      <w:r>
        <w:rPr>
          <w:rStyle w:val=""/>
          <w:i/>
        </w:rPr>
        <w:t xml:space="preserve">@type</w:t>
      </w:r>
      <w:r>
        <w:rPr>
          <w:lang w:val="fr"/>
        </w:rPr>
        <w:t xml:space="preserve">=”</w:t>
      </w:r>
      <w:r>
        <w:rPr>
          <w:lang w:val="fr"/>
        </w:rPr>
        <w:t xml:space="preserve">file</w:t>
      </w:r>
      <w:r>
        <w:rPr>
          <w:lang w:val="fr"/>
        </w:rPr>
        <w:t xml:space="preserve">” sur les éléments </w:t>
      </w:r>
      <w:r>
        <w:t>&lt;</w:t>
      </w:r>
      <w:r>
        <w:rPr>
          <w:rFonts w:ascii="Courier" w:hAnsi="Courier"/>
          <w:lang w:val="fr"/>
        </w:rPr>
        <w:t xml:space="preserve">ref</w:t>
      </w:r>
      <w:r>
        <w:t>&gt;</w:t>
      </w:r>
      <w:r>
        <w:rPr>
          <w:lang w:val="fr"/>
        </w:rPr>
        <w:t xml:space="preserve"> pour le téléchargement de fichiers.</w:t>
      </w:r>
    </w:p>
    <w:p>
      <w:r>
        <w:rPr>
          <w:lang w:val="fr"/>
        </w:rPr>
        <w:t xml:space="preserve">Le lien de téléchargement est à afficher dans la colonne de droite à la manière de l’icône Bnf pour les index (Sophie prépare une visualisation).</w:t>
      </w:r>
    </w:p>
    <w:p>
      <w:pPr>
        <w:pStyle w:val="Heading3"/>
      </w:pPr>
      <w:bookmarkStart w:id="1207" w:name="_SECTION_1207"/>
      <w:r>
        <w:rPr>
          <w:lang w:val="fr"/>
        </w:rPr>
        <w:t xml:space="preserve">Page d’accueil des parties éditoriales</w:t>
      </w:r>
      <w:bookmarkEnd w:id="1207"/>
    </w:p>
    <w:p>
      <w:r>
        <w:rPr>
          <w:lang w:val="fr"/>
        </w:rPr>
        <w:t xml:space="preserve">On affiche une page d’accueil pour chaque section éditoriale du site (comme pour les versions des cours).</w:t>
      </w:r>
    </w:p>
    <w:p>
      <w:r>
        <w:rPr>
          <w:lang w:val="fr"/>
        </w:rPr>
        <w:t xml:space="preserve">Cette page est produite à partir d’un fichier inclus dans le corpus, comme les pages de présentation des Cours, ce qui permet de réutiliser les mêmes règles. Ces fichiers, par exemple </w:t>
      </w:r>
      <w:r>
        <w:rPr>
          <w:lang w:val="fr"/>
        </w:rPr>
        <w:t xml:space="preserve">meetingsPresentation</w:t>
      </w:r>
      <w:r>
        <w:rPr>
          <w:lang w:val="fr"/>
        </w:rPr>
        <w:t xml:space="preserve">, se trouvent comme les autres fichiers de chaque rubrique dans un répertoire </w:t>
      </w:r>
      <w:r>
        <w:rPr>
          <w:lang w:val="fr"/>
        </w:rPr>
        <w:t xml:space="preserve">texts</w:t>
      </w:r>
      <w:r>
        <w:rPr>
          <w:lang w:val="fr"/>
        </w:rPr>
        <w:t xml:space="preserve"> pour être au même niveau de l’arborescence que dans l’édition des cours.</w:t>
      </w:r>
    </w:p>
    <w:p>
      <w:r>
        <w:rPr>
          <w:lang w:val="fr"/>
        </w:rPr>
        <w:t xml:space="preserve">Affichage :</w:t>
      </w:r>
    </w:p>
    <w:p>
      <w:r>
        <w:rPr>
          <w:lang w:val="fr"/>
        </w:rPr>
        <w:t xml:space="preserve">Le titre de la page de présentation : (titre 1), //front/titlePage/titlePart du fichier de présentation. Il n’y a pas d’auteur à afficher sur les pages de présentation des rubriques, ni de version.</w:t>
      </w:r>
    </w:p>
    <w:p>
      <w:r>
        <w:rPr>
          <w:lang w:val="fr"/>
        </w:rPr>
        <w:t xml:space="preserve">Afficher le texte de présentation s’il est présent.</w:t>
      </w:r>
    </w:p>
    <w:p>
      <w:r>
        <w:rPr>
          <w:lang w:val="fr"/>
        </w:rPr>
        <w:t xml:space="preserve">On met en « Titre 3 » du modèle de Sophie le contenu de head : front/div[@type=</w:t>
      </w:r>
      <w:r>
        <w:rPr>
          <w:color w:val="006666"/>
          <w:lang w:val="fr"/>
        </w:rPr>
        <w:t xml:space="preserve">"</w:t>
      </w:r>
      <w:r>
        <w:rPr>
          <w:lang w:val="fr"/>
        </w:rPr>
        <w:t xml:space="preserve">introduction</w:t>
      </w:r>
      <w:r>
        <w:rPr>
          <w:color w:val="006666"/>
          <w:lang w:val="fr"/>
        </w:rPr>
        <w:t xml:space="preserve">"</w:t>
      </w:r>
      <w:r>
        <w:rPr>
          <w:lang w:val="fr"/>
        </w:rPr>
        <w:t xml:space="preserve">/head s’il est présent</w:t>
      </w:r>
    </w:p>
    <w:p>
      <w:r>
        <w:rPr>
          <w:lang w:val="fr"/>
        </w:rPr>
        <w:t xml:space="preserve">Générer la liste des articles dans une division à partir de divGen n=”content” type=”content”.</w:t>
      </w:r>
    </w:p>
    <w:p>
      <w:r>
        <w:rPr>
          <w:lang w:val="fr"/>
        </w:rPr>
        <w:t xml:space="preserve">On affiche le titre fourni avec head en « titre 4 » du modèle de Sophie.</w:t>
      </w:r>
    </w:p>
    <w:p>
      <w:r>
        <w:rPr>
          <w:lang w:val="fr"/>
        </w:rPr>
        <w:t xml:space="preserve">La liste des articles contient les éléments suivants :</w:t>
      </w:r>
    </w:p>
    <w:p>
      <w:pPr>
        <w:pStyle w:val="ListContinue"/>
        <w:numPr>
          <w:ilvl w:val="0"/>
          <w:numId w:val="2"/>
        </w:numPr>
      </w:pPr>
      <w:r>
        <w:rPr>
          <w:lang w:val="fr"/>
        </w:rPr>
        <w:t xml:space="preserve">les titres de chacun des articles de la rubrique (</w:t>
      </w:r>
      <w:r>
        <w:t>&lt;</w:t>
      </w:r>
      <w:r>
        <w:rPr>
          <w:rFonts w:ascii="Courier" w:hAnsi="Courier"/>
          <w:lang w:val="fr"/>
        </w:rPr>
        <w:t xml:space="preserve">titlePart</w:t>
      </w:r>
      <w:r>
        <w:t>&gt;</w:t>
      </w:r>
      <w:r>
        <w:rPr>
          <w:lang w:val="fr"/>
        </w:rPr>
        <w:t xml:space="preserve"> de </w:t>
      </w:r>
      <w:r>
        <w:t>&lt;</w:t>
      </w:r>
      <w:r>
        <w:rPr>
          <w:rFonts w:ascii="Courier" w:hAnsi="Courier"/>
          <w:lang w:val="fr"/>
        </w:rPr>
        <w:t xml:space="preserve">pageTitle</w:t>
      </w:r>
      <w:r>
        <w:t>&gt;</w:t>
      </w:r>
      <w:r>
        <w:rPr>
          <w:lang w:val="fr"/>
        </w:rPr>
        <w:t xml:space="preserve"> de chacun des articles inclus dans le corpus de la rubrique) en « Intertitre » du modèle de Sophie,</w:t>
      </w:r>
    </w:p>
    <w:p>
      <w:pPr>
        <w:pStyle w:val="ListContinue"/>
        <w:numPr>
          <w:ilvl w:val="0"/>
          <w:numId w:val="2"/>
        </w:numPr>
      </w:pPr>
      <w:r>
        <w:rPr>
          <w:lang w:val="fr"/>
        </w:rPr>
        <w:t xml:space="preserve">les auteurs de chacun des articles de la rubrique (</w:t>
      </w:r>
      <w:r>
        <w:t>&lt;</w:t>
      </w:r>
      <w:r>
        <w:rPr>
          <w:rFonts w:ascii="Courier" w:hAnsi="Courier"/>
          <w:lang w:val="fr"/>
        </w:rPr>
        <w:t xml:space="preserve">docAuthor</w:t>
      </w:r>
      <w:r>
        <w:t>&gt;</w:t>
      </w:r>
      <w:r>
        <w:rPr>
          <w:lang w:val="fr"/>
        </w:rPr>
        <w:t xml:space="preserve"> de </w:t>
      </w:r>
      <w:r>
        <w:t>&lt;</w:t>
      </w:r>
      <w:r>
        <w:rPr>
          <w:rFonts w:ascii="Courier" w:hAnsi="Courier"/>
          <w:lang w:val="fr"/>
        </w:rPr>
        <w:t xml:space="preserve">pageTitle</w:t>
      </w:r>
      <w:r>
        <w:t>&gt;</w:t>
      </w:r>
      <w:r>
        <w:rPr>
          <w:lang w:val="fr"/>
        </w:rPr>
        <w:t xml:space="preserve">) « en Auteur, Titre » du modèle de Sophie,</w:t>
      </w:r>
    </w:p>
    <w:p>
      <w:pPr>
        <w:pStyle w:val="ListContinue"/>
        <w:numPr>
          <w:ilvl w:val="0"/>
          <w:numId w:val="2"/>
        </w:numPr>
      </w:pPr>
      <w:r>
        <w:rPr>
          <w:lang w:val="fr"/>
        </w:rPr>
        <w:t xml:space="preserve">le résumé de présentation de chacun des articles de la rubrique (div </w:t>
      </w:r>
      <w:r>
        <w:rPr>
          <w:rStyle w:val=""/>
          <w:i/>
        </w:rPr>
        <w:t xml:space="preserve">@type</w:t>
      </w:r>
      <w:r>
        <w:rPr>
          <w:lang w:val="fr"/>
        </w:rPr>
        <w:t xml:space="preserve">=”</w:t>
      </w:r>
      <w:r>
        <w:rPr>
          <w:lang w:val="fr"/>
        </w:rPr>
        <w:t xml:space="preserve">abstract</w:t>
      </w:r>
      <w:r>
        <w:rPr>
          <w:lang w:val="fr"/>
        </w:rPr>
        <w:t xml:space="preserve">”).</w:t>
      </w:r>
    </w:p>
    <w:p>
      <w:r>
        <w:rPr>
          <w:lang w:val="fr"/>
        </w:rPr>
        <w:t xml:space="preserve">  </w:t>
      </w:r>
      <w:r>
        <w:rPr>
          <w:b/>
          <w:lang w:val="fr"/>
        </w:rPr>
        <w:t xml:space="preserve">Marge à gauche</w:t>
      </w:r>
      <w:r>
        <w:rPr>
          <w:lang w:val="fr"/>
        </w:rPr>
        <w:t xml:space="preserve">  </w:t>
      </w:r>
    </w:p>
    <w:p>
      <w:r>
        <w:rPr>
          <w:lang w:val="fr"/>
        </w:rPr>
        <w:t xml:space="preserve">Dans la marge à gauche, afficher : </w:t>
      </w:r>
    </w:p>
    <w:p>
      <w:r>
        <w:rPr>
          <w:lang w:val="fr"/>
        </w:rPr>
        <w:t xml:space="preserve">Le titre de la page de présentation : contenu de titlePart de pageTitle.</w:t>
      </w:r>
    </w:p>
    <w:p>
      <w:r>
        <w:rPr>
          <w:lang w:val="fr"/>
        </w:rPr>
        <w:t xml:space="preserve">La liste des articles de la rubrique. (titlePart de pageTitle de chacun des articles inclus dans le corpus de la rubrique)</w:t>
      </w:r>
    </w:p>
    <w:p>
      <w:r>
        <w:rPr>
          <w:lang w:val="fr"/>
        </w:rPr>
        <w:t xml:space="preserve">Sur les pages d’accueil de chacune des rubriques, il n’y a pas de fichier à télécharger.</w:t>
      </w:r>
    </w:p>
    <w:p>
      <w:r>
        <w:rPr>
          <w:lang w:val="fr"/>
        </w:rPr>
        <w:t xml:space="preserve">[les pages doivent ressembler à ce genre de présentation : http://nrt.revues.org/566]</w:t>
      </w:r>
    </w:p>
    <w:p>
      <w:pPr>
        <w:pStyle w:val="Heading3"/>
      </w:pPr>
      <w:bookmarkStart w:id="1208" w:name="_SECTION_1208"/>
      <w:r>
        <w:rPr>
          <w:lang w:val="fr"/>
        </w:rPr>
        <w:t xml:space="preserve">Pages des parties éditoriales du site</w:t>
      </w:r>
      <w:bookmarkEnd w:id="1208"/>
    </w:p>
    <w:p>
      <w:pPr>
        <w:pStyle w:val="Heading4"/>
      </w:pPr>
      <w:bookmarkStart w:id="1209" w:name="_SECTION_1209"/>
      <w:r>
        <w:rPr>
          <w:lang w:val="fr"/>
        </w:rPr>
        <w:t xml:space="preserve">Colonne principale</w:t>
      </w:r>
      <w:bookmarkEnd w:id="1209"/>
    </w:p>
    <w:p>
      <w:r>
        <w:rPr>
          <w:lang w:val="fr"/>
        </w:rPr>
        <w:t xml:space="preserve">Suivre les règles graphiques proposées dans la charte graphique.</w:t>
      </w:r>
    </w:p>
    <w:p>
      <w:pPr>
        <w:pStyle w:val="ListContinue"/>
        <w:numPr>
          <w:ilvl w:val="0"/>
          <w:numId w:val="2"/>
        </w:numPr>
      </w:pPr>
      <w:r>
        <w:rPr>
          <w:lang w:val="fr"/>
        </w:rPr>
        <w:t xml:space="preserve">Titre 1 : titlePart @type=”main” de titlePage ou titlePage sans attribut type.</w:t>
      </w:r>
    </w:p>
    <w:p>
      <w:pPr>
        <w:pStyle w:val="ListContinue"/>
        <w:numPr>
          <w:ilvl w:val="0"/>
          <w:numId w:val="2"/>
        </w:numPr>
      </w:pPr>
      <w:r>
        <w:rPr>
          <w:lang w:val="fr"/>
        </w:rPr>
        <w:t xml:space="preserve">Titre 2 : titlePart @type=”sub”</w:t>
      </w:r>
    </w:p>
    <w:p>
      <w:pPr>
        <w:pStyle w:val="ListContinue"/>
        <w:numPr>
          <w:ilvl w:val="0"/>
          <w:numId w:val="2"/>
        </w:numPr>
      </w:pPr>
      <w:r>
        <w:rPr>
          <w:lang w:val="fr"/>
        </w:rPr>
        <w:t xml:space="preserve">Titre 3 : au lieu de préface, prend @type=”introduction”</w:t>
      </w:r>
    </w:p>
    <w:p>
      <w:pPr>
        <w:pStyle w:val="ListContinue"/>
        <w:numPr>
          <w:ilvl w:val="0"/>
          <w:numId w:val="2"/>
        </w:numPr>
      </w:pPr>
      <w:r>
        <w:rPr>
          <w:lang w:val="fr"/>
        </w:rPr>
        <w:t xml:space="preserve">Titre 4 : @type=”part” (je vais tout remonter d’un niveau)</w:t>
      </w:r>
    </w:p>
    <w:p>
      <w:pPr>
        <w:pStyle w:val="ListContinue"/>
        <w:numPr>
          <w:ilvl w:val="0"/>
          <w:numId w:val="2"/>
        </w:numPr>
      </w:pPr>
      <w:r>
        <w:rPr>
          <w:lang w:val="fr"/>
        </w:rPr>
        <w:t xml:space="preserve">Titre 5 : @type=”chapter”</w:t>
      </w:r>
    </w:p>
    <w:p>
      <w:pPr>
        <w:pStyle w:val="ListContinue"/>
        <w:numPr>
          <w:ilvl w:val="0"/>
          <w:numId w:val="2"/>
        </w:numPr>
      </w:pPr>
      <w:r>
        <w:rPr>
          <w:lang w:val="fr"/>
        </w:rPr>
        <w:t xml:space="preserve">Intertitre : @type=”section”</w:t>
      </w:r>
    </w:p>
    <w:p>
      <w:pPr>
        <w:pStyle w:val="Heading4"/>
      </w:pPr>
      <w:bookmarkStart w:id="1210" w:name="_SECTION_1210"/>
      <w:r>
        <w:rPr>
          <w:lang w:val="fr"/>
        </w:rPr>
        <w:t xml:space="preserve">Niveaux à afficher dans le sommaire des pages individuelles parties éditoriales du site (colonne de gauche)</w:t>
      </w:r>
      <w:bookmarkEnd w:id="1210"/>
    </w:p>
    <w:p>
      <w:r>
        <w:rPr>
          <w:lang w:val="fr"/>
        </w:rPr>
        <w:t xml:space="preserve">Contenu de l’élément </w:t>
      </w:r>
      <w:r>
        <w:t>&lt;</w:t>
      </w:r>
      <w:r>
        <w:rPr>
          <w:rFonts w:ascii="Courier" w:hAnsi="Courier"/>
          <w:lang w:val="fr"/>
        </w:rPr>
        <w:t xml:space="preserve">head</w:t>
      </w:r>
      <w:r>
        <w:t>&gt;</w:t>
      </w:r>
      <w:r>
        <w:rPr>
          <w:lang w:val="fr"/>
        </w:rPr>
        <w:t xml:space="preserve"> des divisions suivantes : </w:t>
      </w:r>
      <w:r>
        <w:t>&lt;</w:t>
      </w:r>
      <w:r>
        <w:rPr>
          <w:rFonts w:ascii="Courier" w:hAnsi="Courier"/>
          <w:lang w:val="fr"/>
        </w:rPr>
        <w:t xml:space="preserve">div</w:t>
      </w:r>
      <w:r>
        <w:t>&gt;</w:t>
      </w:r>
      <w:r>
        <w:rPr>
          <w:lang w:val="fr"/>
        </w:rPr>
        <w:t xml:space="preserve">  </w:t>
      </w:r>
      <w:r>
        <w:rPr>
          <w:rFonts w:ascii="Courier" w:hAnsi="Courier"/>
          <w:lang w:val="fr"/>
        </w:rPr>
        <w:t xml:space="preserve">type="introduction"</w:t>
      </w:r>
      <w:r>
        <w:rPr>
          <w:lang w:val="fr"/>
        </w:rPr>
        <w:t xml:space="preserve">, </w:t>
      </w:r>
      <w:r>
        <w:rPr>
          <w:rFonts w:ascii="Courier" w:hAnsi="Courier"/>
          <w:lang w:val="fr"/>
        </w:rPr>
        <w:t xml:space="preserve">type="part"</w:t>
      </w:r>
      <w:r>
        <w:rPr>
          <w:lang w:val="fr"/>
        </w:rPr>
        <w:t xml:space="preserve">, et </w:t>
      </w:r>
      <w:r>
        <w:t>&lt;</w:t>
      </w:r>
      <w:r>
        <w:rPr>
          <w:rFonts w:ascii="Courier" w:hAnsi="Courier"/>
          <w:lang w:val="fr"/>
        </w:rPr>
        <w:t xml:space="preserve">div</w:t>
      </w:r>
      <w:r>
        <w:t>&gt;</w:t>
      </w:r>
      <w:r>
        <w:rPr>
          <w:lang w:val="fr"/>
        </w:rPr>
        <w:t xml:space="preserve"> </w:t>
      </w:r>
      <w:r>
        <w:rPr>
          <w:rFonts w:ascii="Courier" w:hAnsi="Courier"/>
          <w:lang w:val="fr"/>
        </w:rPr>
        <w:t xml:space="preserve">type="chapter"</w:t>
      </w:r>
      <w:r>
        <w:rPr>
          <w:lang w:val="fr"/>
        </w:rPr>
        <w:t xml:space="preserve">, </w:t>
      </w:r>
      <w:r>
        <w:t>&lt;</w:t>
      </w:r>
      <w:r>
        <w:rPr>
          <w:rFonts w:ascii="Courier" w:hAnsi="Courier"/>
          <w:lang w:val="fr"/>
        </w:rPr>
        <w:t xml:space="preserve">div</w:t>
      </w:r>
      <w:r>
        <w:t>&gt;</w:t>
      </w:r>
      <w:r>
        <w:rPr>
          <w:lang w:val="fr"/>
        </w:rPr>
        <w:t xml:space="preserve">  </w:t>
      </w:r>
      <w:r>
        <w:rPr>
          <w:rFonts w:ascii="Courier" w:hAnsi="Courier"/>
          <w:lang w:val="fr"/>
        </w:rPr>
        <w:t xml:space="preserve">type="conclusion"</w:t>
      </w:r>
      <w:r>
        <w:rPr>
          <w:lang w:val="fr"/>
        </w:rPr>
        <w:t xml:space="preserve">, </w:t>
      </w:r>
      <w:r>
        <w:t>&lt;</w:t>
      </w:r>
      <w:r>
        <w:rPr>
          <w:rFonts w:ascii="Courier" w:hAnsi="Courier"/>
          <w:lang w:val="fr"/>
        </w:rPr>
        <w:t xml:space="preserve">div</w:t>
      </w:r>
      <w:r>
        <w:t>&gt;</w:t>
      </w:r>
      <w:r>
        <w:rPr>
          <w:lang w:val="fr"/>
        </w:rPr>
        <w:t xml:space="preserve">  </w:t>
      </w:r>
      <w:r>
        <w:rPr>
          <w:rFonts w:ascii="Courier" w:hAnsi="Courier"/>
          <w:lang w:val="fr"/>
        </w:rPr>
        <w:t xml:space="preserve">type="notes"</w:t>
      </w:r>
      <w:r>
        <w:rPr>
          <w:lang w:val="fr"/>
        </w:rPr>
        <w:t xml:space="preserve">, </w:t>
      </w:r>
      <w:r>
        <w:t>&lt;</w:t>
      </w:r>
      <w:r>
        <w:rPr>
          <w:rFonts w:ascii="Courier" w:hAnsi="Courier"/>
          <w:lang w:val="fr"/>
        </w:rPr>
        <w:t xml:space="preserve">div</w:t>
      </w:r>
      <w:r>
        <w:t>&gt;</w:t>
      </w:r>
      <w:r>
        <w:rPr>
          <w:lang w:val="fr"/>
        </w:rPr>
        <w:t xml:space="preserve">  </w:t>
      </w:r>
      <w:r>
        <w:rPr>
          <w:rFonts w:ascii="Courier" w:hAnsi="Courier"/>
          <w:lang w:val="fr"/>
        </w:rPr>
        <w:t xml:space="preserve">type="figures"</w:t>
      </w:r>
    </w:p>
    <w:p>
      <w:pPr>
        <w:pStyle w:val="Heading4"/>
      </w:pPr>
      <w:bookmarkStart w:id="1211" w:name="_SECTION_1211"/>
      <w:r>
        <w:rPr>
          <w:lang w:val="fr"/>
        </w:rPr>
        <w:t xml:space="preserve">Fichiers à télécharger dans les parties éditoriales du site</w:t>
      </w:r>
      <w:bookmarkEnd w:id="1211"/>
    </w:p>
    <w:p>
      <w:r>
        <w:rPr>
          <w:lang w:val="fr"/>
        </w:rPr>
        <w:t xml:space="preserve">Comme cela était prévu dans le cahier des charges, les pages éditoriales du site peuvent comporter des fichiers à télécharger.</w:t>
      </w:r>
    </w:p>
    <w:p>
      <w:pPr>
        <w:pStyle w:val="Heading5"/>
      </w:pPr>
      <w:bookmarkStart w:id="1212" w:name="_SECTION_1212"/>
      <w:r>
        <w:rPr>
          <w:lang w:val="fr"/>
        </w:rPr>
        <w:t xml:space="preserve">Encodage</w:t>
      </w:r>
      <w:bookmarkEnd w:id="1212"/>
    </w:p>
    <w:p>
      <w:r>
        <w:rPr>
          <w:lang w:val="fr"/>
        </w:rPr>
        <w:t xml:space="preserve">Le lien vers les fichiers en téléchargement est fourni dans le </w:t>
      </w:r>
      <w:r>
        <w:t>&lt;</w:t>
      </w:r>
      <w:r>
        <w:rPr>
          <w:rFonts w:ascii="Courier" w:hAnsi="Courier"/>
          <w:lang w:val="fr"/>
        </w:rPr>
        <w:t xml:space="preserve">back</w:t>
      </w:r>
      <w:r>
        <w:t>&gt;</w:t>
      </w:r>
      <w:r>
        <w:rPr>
          <w:lang w:val="fr"/>
        </w:rPr>
        <w:t xml:space="preserve"> à l’intérieur d’une division de </w:t>
      </w:r>
      <w:r>
        <w:rPr>
          <w:rStyle w:val=""/>
          <w:i/>
        </w:rPr>
        <w:t xml:space="preserve">@type</w:t>
      </w:r>
      <w:r>
        <w:rPr>
          <w:lang w:val="fr"/>
        </w:rPr>
        <w:t xml:space="preserve"> « downloads ». Le lien vers le fichier est renseigné avec un élément </w:t>
      </w:r>
      <w:r>
        <w:t>&lt;</w:t>
      </w:r>
      <w:r>
        <w:rPr>
          <w:rFonts w:ascii="Courier" w:hAnsi="Courier"/>
          <w:lang w:val="fr"/>
        </w:rPr>
        <w:t xml:space="preserve">ref</w:t>
      </w:r>
      <w:r>
        <w:t>&gt;</w:t>
      </w:r>
      <w:r>
        <w:rPr>
          <w:lang w:val="fr"/>
        </w:rPr>
        <w:t xml:space="preserve"> qui porte l’attribut </w:t>
      </w:r>
      <w:r>
        <w:rPr>
          <w:rStyle w:val=""/>
          <w:i/>
        </w:rPr>
        <w:t xml:space="preserve">@type</w:t>
      </w:r>
      <w:r>
        <w:rPr>
          <w:lang w:val="fr"/>
        </w:rPr>
        <w:t xml:space="preserve">=”</w:t>
      </w:r>
      <w:r>
        <w:rPr>
          <w:lang w:val="fr"/>
        </w:rPr>
        <w:t xml:space="preserve">file</w:t>
      </w:r>
      <w:r>
        <w:rPr>
          <w:lang w:val="fr"/>
        </w:rPr>
        <w:t xml:space="preserve">”. On indique le type mime d’après la liste de l’IANA (http://www.iana.org/assignments/media-types/) avec l’attribut </w:t>
      </w:r>
      <w:r>
        <w:rPr>
          <w:rStyle w:val=""/>
          <w:i/>
        </w:rPr>
        <w:t xml:space="preserve">@mimeType</w:t>
      </w:r>
      <w:r>
        <w:rPr>
          <w:lang w:val="fr"/>
        </w:rPr>
        <w:t xml:space="preserve"> pour générer l’icône de téléchargement adéquate.</w:t>
      </w:r>
    </w:p>
    <w:p>
      <w:r>
        <w:rPr>
          <w:lang w:val="fr"/>
        </w:rPr>
        <w:t xml:space="preserve">Le nom du fichier est extrait du contenu de l’élément </w:t>
      </w:r>
      <w:r>
        <w:t>&lt;</w:t>
      </w:r>
      <w:r>
        <w:rPr>
          <w:rFonts w:ascii="Courier" w:hAnsi="Courier"/>
          <w:lang w:val="fr"/>
        </w:rPr>
        <w:t xml:space="preserve">p</w:t>
      </w:r>
      <w:r>
        <w:t>&gt;</w:t>
      </w:r>
      <w:r>
        <w:rPr>
          <w:lang w:val="fr"/>
        </w:rPr>
        <w:t xml:space="preserve">.</w:t>
      </w:r>
    </w:p>
    <w:p>
      <w:pPr>
        <w:pStyle w:val="Heading6"/>
      </w:pPr>
      <w:bookmarkStart w:id="1213" w:name="_SECTION_1213"/>
      <w:r>
        <w:rPr>
          <w:lang w:val="fr"/>
        </w:rPr>
        <w:t xml:space="preserve">Exemple</w:t>
      </w:r>
      <w:bookmarkEnd w:id="1213"/>
    </w:p>
    <w:p>
      <w:r>
        <w:br/>
      </w:r>
      <w:r>
        <w:rPr>
          <w:rStyle w:val="Special"/>
        </w:rPr>
        <w:t xml:space="preserve">&lt;!-- lien vers le fichier à télécharger --&gt;&lt;</w:t>
      </w:r>
      <w:r>
        <w:rPr>
          <w:rStyle w:val="Special"/>
          <w:b/>
        </w:rPr>
        <w:t xml:space="preserve">div</w:t>
      </w:r>
      <w:r>
        <w:rPr>
          <w:rStyle w:val="Special"/>
        </w:rPr>
        <w:t xml:space="preserve"> </w:t>
      </w:r>
      <w:r>
        <w:rPr>
          <w:rStyle w:val="Special"/>
          <w:b/>
        </w:rPr>
        <w:t xml:space="preserve">xml:lang</w:t>
      </w:r>
      <w:r>
        <w:rPr>
          <w:rStyle w:val="Special"/>
        </w:rPr>
        <w:t xml:space="preserve">="fre" </w:t>
      </w:r>
      <w:r>
        <w:rPr>
          <w:rStyle w:val="Special"/>
          <w:b/>
        </w:rPr>
        <w:t xml:space="preserve">type</w:t>
      </w:r>
      <w:r>
        <w:rPr>
          <w:rStyle w:val="Special"/>
        </w:rPr>
        <w:t xml:space="preserve">="downloads"&gt;</w:t>
      </w:r>
      <w:r>
        <w:br/>
      </w:r>
      <w:r>
        <w:rPr>
          <w:rStyle w:val="Special"/>
        </w:rPr>
        <w:t xml:space="preserve"> &lt;</w:t>
      </w:r>
      <w:r>
        <w:rPr>
          <w:rStyle w:val="Special"/>
          <w:b/>
        </w:rPr>
        <w:t xml:space="preserve">head</w:t>
      </w:r>
      <w:r>
        <w:rPr>
          <w:rStyle w:val="Special"/>
        </w:rPr>
        <w:t xml:space="preserve">&gt;Téléchargements&lt;/</w:t>
      </w:r>
      <w:r>
        <w:rPr>
          <w:rStyle w:val="Special"/>
          <w:b/>
        </w:rPr>
        <w:t xml:space="preserve">head</w:t>
      </w:r>
      <w:r>
        <w:rPr>
          <w:rStyle w:val="Special"/>
        </w:rPr>
        <w:t xml:space="preserve">&gt;</w:t>
      </w:r>
      <w:r>
        <w:br/>
      </w:r>
      <w:r>
        <w:rPr>
          <w:rStyle w:val="Special"/>
        </w:rPr>
        <w:t xml:space="preserve"> &lt;</w:t>
      </w:r>
      <w:r>
        <w:rPr>
          <w:rStyle w:val="Special"/>
          <w:b/>
        </w:rPr>
        <w:t xml:space="preserve">p</w:t>
      </w:r>
      <w:r>
        <w:rPr>
          <w:rStyle w:val="Special"/>
        </w:rPr>
        <w:t xml:space="preserve">&gt;</w:t>
      </w:r>
      <w:r>
        <w:br/>
      </w:r>
      <w:r>
        <w:rPr>
          <w:rStyle w:val="Special"/>
        </w:rPr>
        <w:t xml:space="preserve">  &lt;</w:t>
      </w:r>
      <w:r>
        <w:rPr>
          <w:rStyle w:val="Special"/>
          <w:b/>
        </w:rPr>
        <w:t xml:space="preserve">ref</w:t>
      </w:r>
      <w:r>
        <w:br/>
      </w:r>
      <w:r>
        <w:rPr>
          <w:rStyle w:val="Special"/>
        </w:rPr>
        <w:t xml:space="preserve">    </w:t>
      </w:r>
      <w:r>
        <w:rPr>
          <w:rStyle w:val="Special"/>
          <w:b/>
        </w:rPr>
        <w:t xml:space="preserve">type</w:t>
      </w:r>
      <w:r>
        <w:rPr>
          <w:rStyle w:val="Special"/>
        </w:rPr>
        <w:t xml:space="preserve">="file"</w:t>
      </w:r>
      <w:r>
        <w:br/>
      </w:r>
      <w:r>
        <w:rPr>
          <w:rStyle w:val="Special"/>
        </w:rPr>
        <w:t xml:space="preserve">    </w:t>
      </w:r>
      <w:r>
        <w:rPr>
          <w:rStyle w:val="Special"/>
          <w:b/>
        </w:rPr>
        <w:t xml:space="preserve">target</w:t>
      </w:r>
      <w:r>
        <w:rPr>
          <w:rStyle w:val="Special"/>
        </w:rPr>
        <w:t xml:space="preserve">="../../files/programme2010.pdf"</w:t>
      </w:r>
      <w:r>
        <w:br/>
      </w:r>
      <w:r>
        <w:rPr>
          <w:rStyle w:val="Special"/>
        </w:rPr>
        <w:t xml:space="preserve">    </w:t>
      </w:r>
      <w:r>
        <w:rPr>
          <w:rStyle w:val="Special"/>
          <w:b/>
        </w:rPr>
        <w:t xml:space="preserve">mimeType</w:t>
      </w:r>
      <w:r>
        <w:rPr>
          <w:rStyle w:val="Special"/>
        </w:rPr>
        <w:t xml:space="preserve">="application/pdf"&gt;programme&lt;/</w:t>
      </w:r>
      <w:r>
        <w:rPr>
          <w:rStyle w:val="Special"/>
          <w:b/>
        </w:rPr>
        <w:t xml:space="preserve">ref</w:t>
      </w:r>
      <w:r>
        <w:rPr>
          <w:rStyle w:val="Special"/>
        </w:rPr>
        <w:t xml:space="preserve">&gt;</w:t>
      </w:r>
      <w:r>
        <w:br/>
      </w:r>
      <w:r>
        <w:rPr>
          <w:rStyle w:val="Special"/>
        </w:rPr>
        <w:t xml:space="preserve"> &lt;/</w:t>
      </w:r>
      <w:r>
        <w:rPr>
          <w:rStyle w:val="Special"/>
          <w:b/>
        </w:rPr>
        <w:t xml:space="preserve">p</w:t>
      </w:r>
      <w:r>
        <w:rPr>
          <w:rStyle w:val="Special"/>
        </w:rPr>
        <w:t xml:space="preserve">&gt;</w:t>
      </w:r>
      <w:r>
        <w:br/>
      </w:r>
      <w:r>
        <w:rPr>
          <w:rStyle w:val="Special"/>
        </w:rPr>
        <w:t xml:space="preserve"> &lt;</w:t>
      </w:r>
      <w:r>
        <w:rPr>
          <w:rStyle w:val="Special"/>
          <w:b/>
        </w:rPr>
        <w:t xml:space="preserve">p</w:t>
      </w:r>
      <w:r>
        <w:rPr>
          <w:rStyle w:val="Special"/>
        </w:rPr>
        <w:t xml:space="preserve">&gt;</w:t>
      </w:r>
      <w:r>
        <w:br/>
      </w:r>
      <w:r>
        <w:rPr>
          <w:rStyle w:val="Special"/>
        </w:rPr>
        <w:t xml:space="preserve">  &lt;</w:t>
      </w:r>
      <w:r>
        <w:rPr>
          <w:rStyle w:val="Special"/>
          <w:b/>
        </w:rPr>
        <w:t xml:space="preserve">ref</w:t>
      </w:r>
      <w:r>
        <w:br/>
      </w:r>
      <w:r>
        <w:rPr>
          <w:rStyle w:val="Special"/>
        </w:rPr>
        <w:t xml:space="preserve">    </w:t>
      </w:r>
      <w:r>
        <w:rPr>
          <w:rStyle w:val="Special"/>
          <w:b/>
        </w:rPr>
        <w:t xml:space="preserve">type</w:t>
      </w:r>
      <w:r>
        <w:rPr>
          <w:rStyle w:val="Special"/>
        </w:rPr>
        <w:t xml:space="preserve">="file"</w:t>
      </w:r>
      <w:r>
        <w:br/>
      </w:r>
      <w:r>
        <w:rPr>
          <w:rStyle w:val="Special"/>
        </w:rPr>
        <w:t xml:space="preserve">    </w:t>
      </w:r>
      <w:r>
        <w:rPr>
          <w:rStyle w:val="Special"/>
          <w:b/>
        </w:rPr>
        <w:t xml:space="preserve">target</w:t>
      </w:r>
      <w:r>
        <w:rPr>
          <w:rStyle w:val="Special"/>
        </w:rPr>
        <w:t xml:space="preserve">="../../schema/desgodetsSchemaTEI.rnc"</w:t>
      </w:r>
      <w:r>
        <w:br/>
      </w:r>
      <w:r>
        <w:rPr>
          <w:rStyle w:val="Special"/>
        </w:rPr>
        <w:t xml:space="preserve">    </w:t>
      </w:r>
      <w:r>
        <w:rPr>
          <w:rStyle w:val="Special"/>
          <w:b/>
        </w:rPr>
        <w:t xml:space="preserve">mimeType</w:t>
      </w:r>
      <w:r>
        <w:rPr>
          <w:rStyle w:val="Special"/>
        </w:rPr>
        <w:t xml:space="preserve">="application/xml"&gt;Schéma RelaxNG&lt;/</w:t>
      </w:r>
      <w:r>
        <w:rPr>
          <w:rStyle w:val="Special"/>
          <w:b/>
        </w:rPr>
        <w:t xml:space="preserve">ref</w:t>
      </w:r>
      <w:r>
        <w:rPr>
          <w:rStyle w:val="Special"/>
        </w:rPr>
        <w:t xml:space="preserve">&gt;</w:t>
      </w:r>
      <w:r>
        <w:br/>
      </w:r>
      <w:r>
        <w:rPr>
          <w:rStyle w:val="Special"/>
        </w:rPr>
        <w:t xml:space="preserve"> &lt;/</w:t>
      </w:r>
      <w:r>
        <w:rPr>
          <w:rStyle w:val="Special"/>
          <w:b/>
        </w:rPr>
        <w:t xml:space="preserve">p</w:t>
      </w:r>
      <w:r>
        <w:rPr>
          <w:rStyle w:val="Special"/>
        </w:rPr>
        <w:t xml:space="preserve">&gt;</w:t>
      </w:r>
      <w:r>
        <w:br/>
      </w:r>
      <w:r>
        <w:rPr>
          <w:rStyle w:val="Special"/>
        </w:rPr>
        <w:t xml:space="preserve"> &lt;</w:t>
      </w:r>
      <w:r>
        <w:rPr>
          <w:rStyle w:val="Special"/>
          <w:b/>
        </w:rPr>
        <w:t xml:space="preserve">p</w:t>
      </w:r>
      <w:r>
        <w:rPr>
          <w:rStyle w:val="Special"/>
        </w:rPr>
        <w:t xml:space="preserve">&gt;</w:t>
      </w:r>
      <w:r>
        <w:br/>
      </w:r>
      <w:r>
        <w:rPr>
          <w:rStyle w:val="Special"/>
        </w:rPr>
        <w:t xml:space="preserve">  &lt;</w:t>
      </w:r>
      <w:r>
        <w:rPr>
          <w:rStyle w:val="Special"/>
          <w:b/>
        </w:rPr>
        <w:t xml:space="preserve">ref</w:t>
      </w:r>
      <w:r>
        <w:br/>
      </w:r>
      <w:r>
        <w:rPr>
          <w:rStyle w:val="Special"/>
        </w:rPr>
        <w:t xml:space="preserve">    </w:t>
      </w:r>
      <w:r>
        <w:rPr>
          <w:rStyle w:val="Special"/>
          <w:b/>
        </w:rPr>
        <w:t xml:space="preserve">type</w:t>
      </w:r>
      <w:r>
        <w:rPr>
          <w:rStyle w:val="Special"/>
        </w:rPr>
        <w:t xml:space="preserve">="file"</w:t>
      </w:r>
      <w:r>
        <w:br/>
      </w:r>
      <w:r>
        <w:rPr>
          <w:rStyle w:val="Special"/>
        </w:rPr>
        <w:t xml:space="preserve">    </w:t>
      </w:r>
      <w:r>
        <w:rPr>
          <w:rStyle w:val="Special"/>
          <w:b/>
        </w:rPr>
        <w:t xml:space="preserve">target</w:t>
      </w:r>
      <w:r>
        <w:rPr>
          <w:rStyle w:val="Special"/>
        </w:rPr>
        <w:t xml:space="preserve">="desgodetsModel.tei.xml"</w:t>
      </w:r>
      <w:r>
        <w:br/>
      </w:r>
      <w:r>
        <w:rPr>
          <w:rStyle w:val="Special"/>
        </w:rPr>
        <w:t xml:space="preserve">    </w:t>
      </w:r>
      <w:r>
        <w:rPr>
          <w:rStyle w:val="Special"/>
          <w:b/>
        </w:rPr>
        <w:t xml:space="preserve">mimeType</w:t>
      </w:r>
      <w:r>
        <w:rPr>
          <w:rStyle w:val="Special"/>
        </w:rPr>
        <w:t xml:space="preserve">="application/tei+xml"&gt;Fichier XML&lt;/</w:t>
      </w:r>
      <w:r>
        <w:rPr>
          <w:rStyle w:val="Special"/>
          <w:b/>
        </w:rPr>
        <w:t xml:space="preserve">ref</w:t>
      </w:r>
      <w:r>
        <w:rPr>
          <w:rStyle w:val="Special"/>
        </w:rPr>
        <w:t xml:space="preserve">&gt;</w:t>
      </w:r>
      <w:r>
        <w:br/>
      </w:r>
      <w:r>
        <w:rPr>
          <w:rStyle w:val="Special"/>
        </w:rPr>
        <w:t xml:space="preserve"> &lt;/</w:t>
      </w:r>
      <w:r>
        <w:rPr>
          <w:rStyle w:val="Special"/>
          <w:b/>
        </w:rPr>
        <w:t xml:space="preserve">p</w:t>
      </w:r>
      <w:r>
        <w:rPr>
          <w:rStyle w:val="Special"/>
        </w:rPr>
        <w:t xml:space="preserve">&gt;</w:t>
      </w:r>
      <w:r>
        <w:br/>
      </w:r>
      <w:r>
        <w:rPr>
          <w:rStyle w:val="Special"/>
        </w:rPr>
        <w:t xml:space="preserve">&lt;/</w:t>
      </w:r>
      <w:r>
        <w:rPr>
          <w:rStyle w:val="Special"/>
          <w:b/>
        </w:rPr>
        <w:t xml:space="preserve">div</w:t>
      </w:r>
      <w:r>
        <w:rPr>
          <w:rStyle w:val="Special"/>
        </w:rPr>
        <w:t xml:space="preserve">&gt;</w:t>
      </w:r>
    </w:p>
    <w:p>
      <w:pPr>
        <w:pStyle w:val="Heading5"/>
      </w:pPr>
      <w:bookmarkStart w:id="1214" w:name="_SECTION_1214"/>
      <w:r>
        <w:rPr>
          <w:lang w:val="fr"/>
        </w:rPr>
        <w:t xml:space="preserve">Rendu</w:t>
      </w:r>
      <w:bookmarkEnd w:id="1214"/>
    </w:p>
    <w:p>
      <w:r>
        <w:rPr>
          <w:lang w:val="fr"/>
        </w:rPr>
        <w:t xml:space="preserve">Faire apparaître une icône de téléchargement dans la marge de droite en haut avec le nom du fichier.</w:t>
      </w:r>
    </w:p>
    <w:p>
      <w:pPr>
        <w:pStyle w:val="a2"/>
      </w:pPr>
      <w:bookmarkStart w:id="1215" w:name="_SECTION_1215"/>
      <w:r>
        <w:rPr>
          <w:lang w:val="fr"/>
        </w:rPr>
        <w:t xml:space="preserve">Dictionnaire des balises à traiter</w:t>
      </w:r>
      <w:bookmarkEnd w:id="1215"/>
    </w:p>
    <w:p>
      <w:r>
        <w:rPr>
          <w:lang w:val="fr"/>
        </w:rPr>
        <w:t xml:space="preserve">  </w:t>
      </w:r>
      <w:r>
        <w:rPr>
          <w:lang w:val="fr"/>
        </w:rPr>
        <w:t xml:space="preserve">abbr (abréviation)</w:t>
      </w:r>
      <w:r>
        <w:rPr>
          <w:lang w:val="fr"/>
        </w:rPr>
        <w:t xml:space="preserve">  </w:t>
      </w:r>
    </w:p>
    <w:p>
      <w:r>
        <w:rPr>
          <w:lang w:val="fr"/>
        </w:rPr>
        <w:t xml:space="preserve">  </w:t>
      </w:r>
      <w:r>
        <w:rPr>
          <w:lang w:val="fr"/>
        </w:rPr>
        <w:t xml:space="preserve">add (ajout)</w:t>
      </w:r>
      <w:r>
        <w:rPr>
          <w:lang w:val="fr"/>
        </w:rPr>
        <w:t xml:space="preserve">  </w:t>
      </w:r>
    </w:p>
    <w:p>
      <w:r>
        <w:rPr>
          <w:lang w:val="fr"/>
        </w:rPr>
        <w:t xml:space="preserve">  </w:t>
      </w:r>
      <w:r>
        <w:rPr>
          <w:lang w:val="fr"/>
        </w:rPr>
        <w:t xml:space="preserve">addSpan (partie de texte ajoutée)</w:t>
      </w:r>
      <w:r>
        <w:rPr>
          <w:lang w:val="fr"/>
        </w:rPr>
        <w:t xml:space="preserve">  </w:t>
      </w:r>
    </w:p>
    <w:p>
      <w:r>
        <w:rPr>
          <w:lang w:val="fr"/>
        </w:rPr>
        <w:t xml:space="preserve">argument (argument)</w:t>
      </w:r>
    </w:p>
    <w:p>
      <w:r>
        <w:rPr>
          <w:lang w:val="fr"/>
        </w:rPr>
        <w:t xml:space="preserve">author (auteur)</w:t>
      </w:r>
    </w:p>
    <w:p>
      <w:r>
        <w:rPr>
          <w:lang w:val="fr"/>
        </w:rPr>
        <w:t xml:space="preserve">  </w:t>
      </w:r>
      <w:r>
        <w:rPr>
          <w:lang w:val="fr"/>
        </w:rPr>
        <w:t xml:space="preserve">back (texte postliminaire)</w:t>
      </w:r>
      <w:r>
        <w:rPr>
          <w:lang w:val="fr"/>
        </w:rPr>
        <w:t xml:space="preserve">  </w:t>
      </w:r>
    </w:p>
    <w:p>
      <w:r>
        <w:rPr>
          <w:lang w:val="fr"/>
        </w:rPr>
        <w:t xml:space="preserve">biblStruct</w:t>
      </w:r>
    </w:p>
    <w:p>
      <w:r>
        <w:rPr>
          <w:lang w:val="fr"/>
        </w:rPr>
        <w:t xml:space="preserve">  </w:t>
      </w:r>
      <w:r>
        <w:rPr>
          <w:lang w:val="fr"/>
        </w:rPr>
        <w:t xml:space="preserve">body</w:t>
      </w:r>
      <w:r>
        <w:rPr>
          <w:lang w:val="fr"/>
        </w:rPr>
        <w:t xml:space="preserve">  </w:t>
      </w:r>
    </w:p>
    <w:p>
      <w:r>
        <w:rPr>
          <w:lang w:val="fr"/>
        </w:rPr>
        <w:t xml:space="preserve">byline</w:t>
      </w:r>
    </w:p>
    <w:p>
      <w:r>
        <w:rPr>
          <w:lang w:val="fr"/>
        </w:rPr>
        <w:t xml:space="preserve">  </w:t>
      </w:r>
      <w:r>
        <w:rPr>
          <w:lang w:val="fr"/>
        </w:rPr>
        <w:t xml:space="preserve">catchwords (réclame)</w:t>
      </w:r>
      <w:r>
        <w:rPr>
          <w:lang w:val="fr"/>
        </w:rPr>
        <w:t xml:space="preserve">  </w:t>
      </w:r>
    </w:p>
    <w:p>
      <w:r>
        <w:rPr>
          <w:lang w:val="fr"/>
        </w:rPr>
        <w:t xml:space="preserve">cb</w:t>
      </w:r>
    </w:p>
    <w:p>
      <w:r>
        <w:rPr>
          <w:lang w:val="fr"/>
        </w:rPr>
        <w:t xml:space="preserve">  </w:t>
      </w:r>
      <w:r>
        <w:rPr>
          <w:lang w:val="fr"/>
        </w:rPr>
        <w:t xml:space="preserve">cell (cellule)</w:t>
      </w:r>
      <w:r>
        <w:rPr>
          <w:lang w:val="fr"/>
        </w:rPr>
        <w:t xml:space="preserve">  </w:t>
      </w:r>
    </w:p>
    <w:p>
      <w:r>
        <w:rPr>
          <w:lang w:val="fr"/>
        </w:rPr>
        <w:t xml:space="preserve">  </w:t>
      </w:r>
      <w:r>
        <w:rPr>
          <w:lang w:val="fr"/>
        </w:rPr>
        <w:t xml:space="preserve">certainty (certitude)</w:t>
      </w:r>
      <w:r>
        <w:rPr>
          <w:lang w:val="fr"/>
        </w:rPr>
        <w:t xml:space="preserve">  </w:t>
      </w:r>
    </w:p>
    <w:p>
      <w:r>
        <w:rPr>
          <w:lang w:val="fr"/>
        </w:rPr>
        <w:t xml:space="preserve">choice (choix) </w:t>
      </w:r>
      <w:r>
        <w:rPr>
          <w:i/>
          <w:lang w:val="fr"/>
        </w:rPr>
        <w:t xml:space="preserve">voir </w:t>
      </w:r>
      <w:r>
        <w:rPr>
          <w:lang w:val="fr"/>
        </w:rPr>
        <w:t xml:space="preserve">  </w:t>
      </w:r>
      <w:r>
        <w:rPr>
          <w:lang w:val="fr"/>
        </w:rPr>
        <w:t xml:space="preserve">  </w:t>
      </w:r>
      <w:r>
        <w:rPr>
          <w:i/>
          <w:lang w:val="fr"/>
        </w:rPr>
        <w:t xml:space="preserve">abréviations</w:t>
      </w:r>
      <w:r>
        <w:rPr>
          <w:lang w:val="fr"/>
        </w:rPr>
        <w:t xml:space="preserve">  </w:t>
      </w:r>
      <w:r>
        <w:rPr>
          <w:lang w:val="fr"/>
        </w:rPr>
        <w:t xml:space="preserve">  </w:t>
      </w:r>
      <w:r>
        <w:rPr>
          <w:i/>
          <w:lang w:val="fr"/>
        </w:rPr>
        <w:t xml:space="preserve">, voir </w:t>
      </w:r>
      <w:r>
        <w:rPr>
          <w:lang w:val="fr"/>
        </w:rPr>
        <w:t xml:space="preserve">  </w:t>
      </w:r>
      <w:r>
        <w:rPr>
          <w:lang w:val="fr"/>
        </w:rPr>
        <w:t xml:space="preserve">  </w:t>
      </w:r>
      <w:r>
        <w:rPr>
          <w:i/>
          <w:lang w:val="fr"/>
        </w:rPr>
        <w:t xml:space="preserve">régularisation</w:t>
      </w:r>
      <w:r>
        <w:rPr>
          <w:lang w:val="fr"/>
        </w:rPr>
        <w:t xml:space="preserve">  </w:t>
      </w:r>
      <w:r>
        <w:rPr>
          <w:lang w:val="fr"/>
        </w:rPr>
        <w:t xml:space="preserve">  </w:t>
      </w:r>
    </w:p>
    <w:p>
      <w:r>
        <w:rPr>
          <w:lang w:val="fr"/>
        </w:rPr>
        <w:t xml:space="preserve">damage (partie endommagée)</w:t>
      </w:r>
    </w:p>
    <w:p>
      <w:r>
        <w:rPr>
          <w:lang w:val="fr"/>
        </w:rPr>
        <w:t xml:space="preserve">damageSpan (passage endommagé)</w:t>
      </w:r>
    </w:p>
    <w:p>
      <w:r>
        <w:rPr>
          <w:lang w:val="fr"/>
        </w:rPr>
        <w:t xml:space="preserve">  </w:t>
      </w:r>
      <w:r>
        <w:rPr>
          <w:lang w:val="fr"/>
        </w:rPr>
        <w:t xml:space="preserve">date (date)</w:t>
      </w:r>
      <w:r>
        <w:rPr>
          <w:lang w:val="fr"/>
        </w:rPr>
        <w:t xml:space="preserve">  </w:t>
      </w:r>
    </w:p>
    <w:p>
      <w:r>
        <w:rPr>
          <w:lang w:val="fr"/>
        </w:rPr>
        <w:t xml:space="preserve">dateline</w:t>
      </w:r>
    </w:p>
    <w:p>
      <w:r>
        <w:rPr>
          <w:lang w:val="fr"/>
        </w:rPr>
        <w:t xml:space="preserve">  </w:t>
      </w:r>
      <w:r>
        <w:rPr>
          <w:lang w:val="fr"/>
        </w:rPr>
        <w:t xml:space="preserve">del (suppression)</w:t>
      </w:r>
      <w:r>
        <w:rPr>
          <w:lang w:val="fr"/>
        </w:rPr>
        <w:t xml:space="preserve">  </w:t>
      </w:r>
    </w:p>
    <w:p>
      <w:r>
        <w:rPr>
          <w:lang w:val="fr"/>
        </w:rPr>
        <w:t xml:space="preserve">  </w:t>
      </w:r>
      <w:r>
        <w:rPr>
          <w:lang w:val="fr"/>
        </w:rPr>
        <w:t xml:space="preserve">delSpan (passage supprimé)</w:t>
      </w:r>
      <w:r>
        <w:rPr>
          <w:lang w:val="fr"/>
        </w:rPr>
        <w:t xml:space="preserve">  </w:t>
      </w:r>
    </w:p>
    <w:p>
      <w:r>
        <w:rPr>
          <w:lang w:val="fr"/>
        </w:rPr>
        <w:t xml:space="preserve">  </w:t>
      </w:r>
      <w:r>
        <w:rPr>
          <w:lang w:val="fr"/>
        </w:rPr>
        <w:t xml:space="preserve">div (division)</w:t>
      </w:r>
      <w:r>
        <w:rPr>
          <w:lang w:val="fr"/>
        </w:rPr>
        <w:t xml:space="preserve">  </w:t>
      </w:r>
    </w:p>
    <w:p>
      <w:r>
        <w:rPr>
          <w:lang w:val="fr"/>
        </w:rPr>
        <w:t xml:space="preserve">  </w:t>
      </w:r>
      <w:r>
        <w:rPr>
          <w:lang w:val="fr"/>
        </w:rPr>
        <w:t xml:space="preserve">docAuthor (auteur)</w:t>
      </w:r>
      <w:r>
        <w:rPr>
          <w:lang w:val="fr"/>
        </w:rPr>
        <w:t xml:space="preserve">  </w:t>
      </w:r>
    </w:p>
    <w:p>
      <w:r>
        <w:rPr>
          <w:lang w:val="fr"/>
        </w:rPr>
        <w:t xml:space="preserve">  </w:t>
      </w:r>
      <w:r>
        <w:rPr>
          <w:lang w:val="fr"/>
        </w:rPr>
        <w:t xml:space="preserve">docDate (date de document)</w:t>
      </w:r>
      <w:r>
        <w:rPr>
          <w:lang w:val="fr"/>
        </w:rPr>
        <w:t xml:space="preserve">  </w:t>
      </w:r>
    </w:p>
    <w:p>
      <w:r>
        <w:rPr>
          <w:lang w:val="fr"/>
        </w:rPr>
        <w:t xml:space="preserve">  </w:t>
      </w:r>
      <w:r>
        <w:rPr>
          <w:lang w:val="fr"/>
        </w:rPr>
        <w:t xml:space="preserve"> HYPERLINK \l "_Pages_de_titre_2" </w:t>
      </w:r>
      <w:r>
        <w:rPr>
          <w:lang w:val="fr"/>
        </w:rPr>
        <w:t xml:space="preserve">docEdition</w:t>
      </w:r>
      <w:r>
        <w:rPr>
          <w:lang w:val="fr"/>
        </w:rPr>
        <w:t xml:space="preserve">  </w:t>
      </w:r>
      <w:r>
        <w:rPr>
          <w:lang w:val="fr"/>
        </w:rPr>
        <w:t xml:space="preserve">  </w:t>
      </w:r>
    </w:p>
    <w:p>
      <w:r>
        <w:rPr>
          <w:lang w:val="fr"/>
        </w:rPr>
        <w:t xml:space="preserve">  </w:t>
      </w:r>
      <w:r>
        <w:rPr>
          <w:lang w:val="fr"/>
        </w:rPr>
        <w:t xml:space="preserve">docImprint</w:t>
      </w:r>
      <w:r>
        <w:rPr>
          <w:lang w:val="fr"/>
        </w:rPr>
        <w:t xml:space="preserve">  </w:t>
      </w:r>
    </w:p>
    <w:p>
      <w:r>
        <w:rPr>
          <w:lang w:val="fr"/>
        </w:rPr>
        <w:t xml:space="preserve">  </w:t>
      </w:r>
      <w:r>
        <w:rPr>
          <w:lang w:val="fr"/>
        </w:rPr>
        <w:t xml:space="preserve">docTitle</w:t>
      </w:r>
      <w:r>
        <w:rPr>
          <w:lang w:val="fr"/>
        </w:rPr>
        <w:t xml:space="preserve">  </w:t>
      </w:r>
    </w:p>
    <w:p>
      <w:r>
        <w:rPr>
          <w:lang w:val="fr"/>
        </w:rPr>
        <w:t xml:space="preserve">  </w:t>
      </w:r>
      <w:r>
        <w:rPr>
          <w:lang w:val="fr"/>
        </w:rPr>
        <w:t xml:space="preserve">expan</w:t>
      </w:r>
      <w:r>
        <w:rPr>
          <w:lang w:val="fr"/>
        </w:rPr>
        <w:t xml:space="preserve">  </w:t>
      </w:r>
    </w:p>
    <w:p>
      <w:r>
        <w:rPr>
          <w:lang w:val="fr"/>
        </w:rPr>
        <w:t xml:space="preserve">  </w:t>
      </w:r>
      <w:r>
        <w:rPr>
          <w:lang w:val="fr"/>
        </w:rPr>
        <w:t xml:space="preserve">figDesc</w:t>
      </w:r>
      <w:r>
        <w:rPr>
          <w:lang w:val="fr"/>
        </w:rPr>
        <w:t xml:space="preserve">  </w:t>
      </w:r>
    </w:p>
    <w:p>
      <w:r>
        <w:rPr>
          <w:lang w:val="fr"/>
        </w:rPr>
        <w:t xml:space="preserve">  </w:t>
      </w:r>
      <w:r>
        <w:rPr>
          <w:lang w:val="fr"/>
        </w:rPr>
        <w:t xml:space="preserve">figure</w:t>
      </w:r>
      <w:r>
        <w:rPr>
          <w:lang w:val="fr"/>
        </w:rPr>
        <w:t xml:space="preserve">  </w:t>
      </w:r>
    </w:p>
    <w:p>
      <w:r>
        <w:rPr>
          <w:lang w:val="fr"/>
        </w:rPr>
        <w:t xml:space="preserve">floatingText</w:t>
      </w:r>
    </w:p>
    <w:p>
      <w:r>
        <w:rPr>
          <w:lang w:val="fr"/>
        </w:rPr>
        <w:t xml:space="preserve">  </w:t>
      </w:r>
      <w:r>
        <w:rPr>
          <w:lang w:val="fr"/>
        </w:rPr>
        <w:t xml:space="preserve">foreign</w:t>
      </w:r>
      <w:r>
        <w:rPr>
          <w:lang w:val="fr"/>
        </w:rPr>
        <w:t xml:space="preserve">  </w:t>
      </w:r>
    </w:p>
    <w:p>
      <w:r>
        <w:rPr>
          <w:lang w:val="fr"/>
        </w:rPr>
        <w:t xml:space="preserve">  </w:t>
      </w:r>
      <w:r>
        <w:rPr>
          <w:lang w:val="fr"/>
        </w:rPr>
        <w:t xml:space="preserve">front</w:t>
      </w:r>
      <w:r>
        <w:rPr>
          <w:lang w:val="fr"/>
        </w:rPr>
        <w:t xml:space="preserve">  </w:t>
      </w:r>
    </w:p>
    <w:p>
      <w:r>
        <w:rPr>
          <w:lang w:val="fr"/>
        </w:rPr>
        <w:t xml:space="preserve">  </w:t>
      </w:r>
      <w:r>
        <w:rPr>
          <w:lang w:val="fr"/>
        </w:rPr>
        <w:t xml:space="preserve">fw (titre courant)</w:t>
      </w:r>
      <w:r>
        <w:rPr>
          <w:lang w:val="fr"/>
        </w:rPr>
        <w:t xml:space="preserve">  </w:t>
      </w:r>
    </w:p>
    <w:p>
      <w:r>
        <w:rPr>
          <w:lang w:val="fr"/>
        </w:rPr>
        <w:t xml:space="preserve">  </w:t>
      </w:r>
      <w:r>
        <w:rPr>
          <w:lang w:val="fr"/>
        </w:rPr>
        <w:t xml:space="preserve">gap (manque)</w:t>
      </w:r>
      <w:r>
        <w:rPr>
          <w:lang w:val="fr"/>
        </w:rPr>
        <w:t xml:space="preserve">  </w:t>
      </w:r>
    </w:p>
    <w:p>
      <w:r>
        <w:rPr>
          <w:lang w:val="fr"/>
        </w:rPr>
        <w:t xml:space="preserve">  </w:t>
      </w:r>
      <w:r>
        <w:rPr>
          <w:lang w:val="fr"/>
        </w:rPr>
        <w:t xml:space="preserve">head</w:t>
      </w:r>
      <w:r>
        <w:rPr>
          <w:lang w:val="fr"/>
        </w:rPr>
        <w:t xml:space="preserve">  </w:t>
      </w:r>
    </w:p>
    <w:p>
      <w:r>
        <w:rPr>
          <w:lang w:val="fr"/>
        </w:rPr>
        <w:t xml:space="preserve">  </w:t>
      </w:r>
      <w:r>
        <w:rPr>
          <w:lang w:val="fr"/>
        </w:rPr>
        <w:t xml:space="preserve">hi (mise en valeur)</w:t>
      </w:r>
      <w:r>
        <w:rPr>
          <w:lang w:val="fr"/>
        </w:rPr>
        <w:t xml:space="preserve">  </w:t>
      </w:r>
    </w:p>
    <w:p>
      <w:r>
        <w:rPr>
          <w:lang w:val="fr"/>
        </w:rPr>
        <w:t xml:space="preserve">imprint</w:t>
      </w:r>
    </w:p>
    <w:p>
      <w:r>
        <w:rPr>
          <w:lang w:val="fr"/>
        </w:rPr>
        <w:t xml:space="preserve">  </w:t>
      </w:r>
      <w:r>
        <w:rPr>
          <w:lang w:val="fr"/>
        </w:rPr>
        <w:t xml:space="preserve">item (item de liste)</w:t>
      </w:r>
      <w:r>
        <w:rPr>
          <w:lang w:val="fr"/>
        </w:rPr>
        <w:t xml:space="preserve">  </w:t>
      </w:r>
    </w:p>
    <w:p>
      <w:r>
        <w:rPr>
          <w:lang w:val="fr"/>
        </w:rPr>
        <w:t xml:space="preserve">l (vers)</w:t>
      </w:r>
    </w:p>
    <w:p>
      <w:r>
        <w:rPr>
          <w:lang w:val="fr"/>
        </w:rPr>
        <w:t xml:space="preserve">  </w:t>
      </w:r>
      <w:r>
        <w:rPr>
          <w:lang w:val="fr"/>
        </w:rPr>
        <w:t xml:space="preserve">label (étiquette)</w:t>
      </w:r>
      <w:r>
        <w:rPr>
          <w:lang w:val="fr"/>
        </w:rPr>
        <w:t xml:space="preserve">  </w:t>
      </w:r>
    </w:p>
    <w:p>
      <w:r>
        <w:rPr>
          <w:lang w:val="fr"/>
        </w:rPr>
        <w:t xml:space="preserve">  </w:t>
      </w:r>
      <w:r>
        <w:rPr>
          <w:lang w:val="fr"/>
        </w:rPr>
        <w:t xml:space="preserve">lb (saut de ligne)</w:t>
      </w:r>
      <w:r>
        <w:rPr>
          <w:lang w:val="fr"/>
        </w:rPr>
        <w:t xml:space="preserve">  </w:t>
      </w:r>
    </w:p>
    <w:p>
      <w:r>
        <w:rPr>
          <w:lang w:val="fr"/>
        </w:rPr>
        <w:t xml:space="preserve">lg (groupe de vers)</w:t>
      </w:r>
    </w:p>
    <w:p>
      <w:r>
        <w:rPr>
          <w:lang w:val="fr"/>
        </w:rPr>
        <w:t xml:space="preserve">  </w:t>
      </w:r>
      <w:r>
        <w:rPr>
          <w:lang w:val="fr"/>
        </w:rPr>
        <w:t xml:space="preserve">list (liste)</w:t>
      </w:r>
      <w:r>
        <w:rPr>
          <w:lang w:val="fr"/>
        </w:rPr>
        <w:t xml:space="preserve">  </w:t>
      </w:r>
    </w:p>
    <w:p>
      <w:r>
        <w:rPr>
          <w:lang w:val="fr"/>
        </w:rPr>
        <w:t xml:space="preserve">  </w:t>
      </w:r>
      <w:r>
        <w:rPr>
          <w:lang w:val="fr"/>
        </w:rPr>
        <w:t xml:space="preserve">measure (mesure)</w:t>
      </w:r>
      <w:r>
        <w:rPr>
          <w:lang w:val="fr"/>
        </w:rPr>
        <w:t xml:space="preserve">  </w:t>
      </w:r>
    </w:p>
    <w:p>
      <w:r>
        <w:rPr>
          <w:lang w:val="fr"/>
        </w:rPr>
        <w:t xml:space="preserve">  </w:t>
      </w:r>
      <w:r>
        <w:rPr>
          <w:lang w:val="fr"/>
        </w:rPr>
        <w:t xml:space="preserve">metamark</w:t>
      </w:r>
      <w:r>
        <w:rPr>
          <w:lang w:val="fr"/>
        </w:rPr>
        <w:t xml:space="preserve">  </w:t>
      </w:r>
    </w:p>
    <w:p>
      <w:r>
        <w:rPr>
          <w:lang w:val="fr"/>
        </w:rPr>
        <w:t xml:space="preserve">  </w:t>
      </w:r>
      <w:r>
        <w:rPr>
          <w:lang w:val="fr"/>
        </w:rPr>
        <w:t xml:space="preserve">note (note)</w:t>
      </w:r>
      <w:r>
        <w:rPr>
          <w:lang w:val="fr"/>
        </w:rPr>
        <w:t xml:space="preserve">  </w:t>
      </w:r>
    </w:p>
    <w:p>
      <w:r>
        <w:rPr>
          <w:lang w:val="fr"/>
        </w:rPr>
        <w:t xml:space="preserve">num (numéro)</w:t>
      </w:r>
    </w:p>
    <w:p>
      <w:r>
        <w:rPr>
          <w:lang w:val="fr"/>
        </w:rPr>
        <w:t xml:space="preserve">opener (formule de début)</w:t>
      </w:r>
    </w:p>
    <w:p>
      <w:r>
        <w:rPr>
          <w:lang w:val="fr"/>
        </w:rPr>
        <w:t xml:space="preserve">  </w:t>
      </w:r>
      <w:r>
        <w:rPr>
          <w:lang w:val="fr"/>
        </w:rPr>
        <w:t xml:space="preserve">orgName (nom d’organisation)</w:t>
      </w:r>
      <w:r>
        <w:rPr>
          <w:lang w:val="fr"/>
        </w:rPr>
        <w:t xml:space="preserve">  </w:t>
      </w:r>
    </w:p>
    <w:p>
      <w:r>
        <w:rPr>
          <w:lang w:val="fr"/>
        </w:rPr>
        <w:t xml:space="preserve">  </w:t>
      </w:r>
      <w:r>
        <w:rPr>
          <w:lang w:val="fr"/>
        </w:rPr>
        <w:t xml:space="preserve">orig (forme originale)</w:t>
      </w:r>
      <w:r>
        <w:rPr>
          <w:lang w:val="fr"/>
        </w:rPr>
        <w:t xml:space="preserve">  </w:t>
      </w:r>
    </w:p>
    <w:p>
      <w:r>
        <w:rPr>
          <w:lang w:val="fr"/>
        </w:rPr>
        <w:t xml:space="preserve">  </w:t>
      </w:r>
      <w:r>
        <w:rPr>
          <w:lang w:val="fr"/>
        </w:rPr>
        <w:t xml:space="preserve">p (paragraphe)</w:t>
      </w:r>
      <w:r>
        <w:rPr>
          <w:lang w:val="fr"/>
        </w:rPr>
        <w:t xml:space="preserve">  </w:t>
      </w:r>
    </w:p>
    <w:p>
      <w:r>
        <w:rPr>
          <w:lang w:val="fr"/>
        </w:rPr>
        <w:t xml:space="preserve">  </w:t>
      </w:r>
      <w:r>
        <w:rPr>
          <w:lang w:val="fr"/>
        </w:rPr>
        <w:t xml:space="preserve">pb (saut de page)</w:t>
      </w:r>
      <w:r>
        <w:rPr>
          <w:lang w:val="fr"/>
        </w:rPr>
        <w:t xml:space="preserve">  </w:t>
      </w:r>
    </w:p>
    <w:p>
      <w:r>
        <w:rPr>
          <w:lang w:val="fr"/>
        </w:rPr>
        <w:t xml:space="preserve">  </w:t>
      </w:r>
      <w:r>
        <w:rPr>
          <w:lang w:val="fr"/>
        </w:rPr>
        <w:t xml:space="preserve">persName (nom de personne)</w:t>
      </w:r>
      <w:r>
        <w:rPr>
          <w:lang w:val="fr"/>
        </w:rPr>
        <w:t xml:space="preserve">  </w:t>
      </w:r>
    </w:p>
    <w:p>
      <w:r>
        <w:rPr>
          <w:lang w:val="fr"/>
        </w:rPr>
        <w:t xml:space="preserve">  </w:t>
      </w:r>
      <w:r>
        <w:rPr>
          <w:lang w:val="fr"/>
        </w:rPr>
        <w:t xml:space="preserve">placeName (nom de lieu)</w:t>
      </w:r>
      <w:r>
        <w:rPr>
          <w:lang w:val="fr"/>
        </w:rPr>
        <w:t xml:space="preserve">  </w:t>
      </w:r>
    </w:p>
    <w:p>
      <w:r>
        <w:rPr>
          <w:lang w:val="fr"/>
        </w:rPr>
        <w:t xml:space="preserve">  </w:t>
      </w:r>
      <w:r>
        <w:rPr>
          <w:lang w:val="fr"/>
        </w:rPr>
        <w:t xml:space="preserve">quotation (citation longue)</w:t>
      </w:r>
      <w:r>
        <w:rPr>
          <w:lang w:val="fr"/>
        </w:rPr>
        <w:t xml:space="preserve">  </w:t>
      </w:r>
    </w:p>
    <w:p>
      <w:r>
        <w:rPr>
          <w:lang w:val="fr"/>
        </w:rPr>
        <w:t xml:space="preserve">  </w:t>
      </w:r>
      <w:r>
        <w:rPr>
          <w:lang w:val="fr"/>
        </w:rPr>
        <w:t xml:space="preserve">quote (citation)</w:t>
      </w:r>
      <w:r>
        <w:rPr>
          <w:lang w:val="fr"/>
        </w:rPr>
        <w:t xml:space="preserve">  </w:t>
      </w:r>
    </w:p>
    <w:p>
      <w:r>
        <w:rPr>
          <w:lang w:val="fr"/>
        </w:rPr>
        <w:t xml:space="preserve">  </w:t>
      </w:r>
      <w:r>
        <w:rPr>
          <w:lang w:val="fr"/>
        </w:rPr>
        <w:t xml:space="preserve">ref (référence)</w:t>
      </w:r>
      <w:r>
        <w:rPr>
          <w:lang w:val="fr"/>
        </w:rPr>
        <w:t xml:space="preserve">  </w:t>
      </w:r>
    </w:p>
    <w:p>
      <w:r>
        <w:rPr>
          <w:lang w:val="fr"/>
        </w:rPr>
        <w:t xml:space="preserve">  </w:t>
      </w:r>
      <w:r>
        <w:rPr>
          <w:lang w:val="fr"/>
        </w:rPr>
        <w:t xml:space="preserve">reg (régularisation)</w:t>
      </w:r>
      <w:r>
        <w:rPr>
          <w:lang w:val="fr"/>
        </w:rPr>
        <w:t xml:space="preserve">  </w:t>
      </w:r>
    </w:p>
    <w:p>
      <w:r>
        <w:rPr>
          <w:lang w:val="fr"/>
        </w:rPr>
        <w:t xml:space="preserve">  </w:t>
      </w:r>
      <w:r>
        <w:rPr>
          <w:lang w:val="fr"/>
        </w:rPr>
        <w:t xml:space="preserve">restore (rétablissement)</w:t>
      </w:r>
      <w:r>
        <w:rPr>
          <w:lang w:val="fr"/>
        </w:rPr>
        <w:t xml:space="preserve">  </w:t>
      </w:r>
    </w:p>
    <w:p>
      <w:r>
        <w:rPr>
          <w:lang w:val="fr"/>
        </w:rPr>
        <w:t xml:space="preserve">  </w:t>
      </w:r>
      <w:r>
        <w:rPr>
          <w:lang w:val="fr"/>
        </w:rPr>
        <w:t xml:space="preserve">retrace (retracé)</w:t>
      </w:r>
      <w:r>
        <w:rPr>
          <w:lang w:val="fr"/>
        </w:rPr>
        <w:t xml:space="preserve">  </w:t>
      </w:r>
    </w:p>
    <w:p>
      <w:r>
        <w:rPr>
          <w:lang w:val="fr"/>
        </w:rPr>
        <w:t xml:space="preserve">  </w:t>
      </w:r>
      <w:r>
        <w:rPr>
          <w:lang w:val="fr"/>
        </w:rPr>
        <w:t xml:space="preserve">row (rangée)</w:t>
      </w:r>
      <w:r>
        <w:rPr>
          <w:lang w:val="fr"/>
        </w:rPr>
        <w:t xml:space="preserve">  </w:t>
      </w:r>
    </w:p>
    <w:p>
      <w:r>
        <w:rPr>
          <w:lang w:val="fr"/>
        </w:rPr>
        <w:t xml:space="preserve">salute (formule de politesse)</w:t>
      </w:r>
    </w:p>
    <w:p>
      <w:r>
        <w:rPr>
          <w:lang w:val="fr"/>
        </w:rPr>
        <w:t xml:space="preserve">  </w:t>
      </w:r>
      <w:r>
        <w:rPr>
          <w:lang w:val="fr"/>
        </w:rPr>
        <w:t xml:space="preserve">seg (segment quelconque)</w:t>
      </w:r>
      <w:r>
        <w:rPr>
          <w:lang w:val="fr"/>
        </w:rPr>
        <w:t xml:space="preserve">  </w:t>
      </w:r>
    </w:p>
    <w:p>
      <w:r>
        <w:rPr>
          <w:lang w:val="fr"/>
        </w:rPr>
        <w:t xml:space="preserve">  </w:t>
      </w:r>
      <w:r>
        <w:rPr>
          <w:lang w:val="fr"/>
        </w:rPr>
        <w:t xml:space="preserve">sic (latin pour ainsi)</w:t>
      </w:r>
      <w:r>
        <w:rPr>
          <w:lang w:val="fr"/>
        </w:rPr>
        <w:t xml:space="preserve">  </w:t>
      </w:r>
    </w:p>
    <w:p>
      <w:r>
        <w:rPr>
          <w:lang w:val="fr"/>
        </w:rPr>
        <w:t xml:space="preserve">signed (signature)</w:t>
      </w:r>
    </w:p>
    <w:p>
      <w:r>
        <w:rPr>
          <w:lang w:val="fr"/>
        </w:rPr>
        <w:t xml:space="preserve">space (espace)</w:t>
      </w:r>
    </w:p>
    <w:p>
      <w:r>
        <w:rPr>
          <w:lang w:val="fr"/>
        </w:rPr>
        <w:t xml:space="preserve">stamp (cachet)</w:t>
      </w:r>
    </w:p>
    <w:p>
      <w:r>
        <w:rPr>
          <w:lang w:val="fr"/>
        </w:rPr>
        <w:t xml:space="preserve">  </w:t>
      </w:r>
      <w:r>
        <w:rPr>
          <w:lang w:val="fr"/>
        </w:rPr>
        <w:t xml:space="preserve">subst (substitution)</w:t>
      </w:r>
      <w:r>
        <w:rPr>
          <w:lang w:val="fr"/>
        </w:rPr>
        <w:t xml:space="preserve">  </w:t>
      </w:r>
    </w:p>
    <w:p>
      <w:r>
        <w:rPr>
          <w:lang w:val="fr"/>
        </w:rPr>
        <w:t xml:space="preserve">  </w:t>
      </w:r>
      <w:r>
        <w:rPr>
          <w:lang w:val="fr"/>
        </w:rPr>
        <w:t xml:space="preserve">supplied (texte restitué)</w:t>
      </w:r>
      <w:r>
        <w:rPr>
          <w:lang w:val="fr"/>
        </w:rPr>
        <w:t xml:space="preserve">  </w:t>
      </w:r>
    </w:p>
    <w:p>
      <w:r>
        <w:rPr>
          <w:lang w:val="fr"/>
        </w:rPr>
        <w:t xml:space="preserve">  </w:t>
      </w:r>
      <w:r>
        <w:rPr>
          <w:lang w:val="fr"/>
        </w:rPr>
        <w:t xml:space="preserve">table (tableau)</w:t>
      </w:r>
      <w:r>
        <w:rPr>
          <w:lang w:val="fr"/>
        </w:rPr>
        <w:t xml:space="preserve">  </w:t>
      </w:r>
    </w:p>
    <w:p>
      <w:r>
        <w:rPr>
          <w:lang w:val="fr"/>
        </w:rPr>
        <w:t xml:space="preserve">  </w:t>
      </w:r>
      <w:r>
        <w:rPr>
          <w:lang w:val="fr"/>
        </w:rPr>
        <w:t xml:space="preserve"> HYPERLINK \l "_Pages_de_titre_3" </w:t>
      </w:r>
      <w:r>
        <w:rPr>
          <w:lang w:val="fr"/>
        </w:rPr>
        <w:t xml:space="preserve">titlePage</w:t>
      </w:r>
      <w:r>
        <w:rPr>
          <w:lang w:val="fr"/>
        </w:rPr>
        <w:t xml:space="preserve">  </w:t>
      </w:r>
      <w:r>
        <w:rPr>
          <w:lang w:val="fr"/>
        </w:rPr>
        <w:t xml:space="preserve"> (page de titre)</w:t>
      </w:r>
      <w:r>
        <w:rPr>
          <w:lang w:val="fr"/>
        </w:rPr>
        <w:t xml:space="preserve">  </w:t>
      </w:r>
      <w:r>
        <w:rPr>
          <w:lang w:val="fr"/>
        </w:rPr>
        <w:t xml:space="preserve">  </w:t>
      </w:r>
    </w:p>
    <w:p>
      <w:r>
        <w:rPr>
          <w:lang w:val="fr"/>
        </w:rPr>
        <w:t xml:space="preserve">  </w:t>
      </w:r>
      <w:r>
        <w:rPr>
          <w:lang w:val="fr"/>
        </w:rPr>
        <w:t xml:space="preserve">titlePart (partie de titre)</w:t>
      </w:r>
      <w:r>
        <w:rPr>
          <w:lang w:val="fr"/>
        </w:rPr>
        <w:t xml:space="preserve">  </w:t>
      </w:r>
    </w:p>
    <w:p>
      <w:r>
        <w:rPr>
          <w:lang w:val="fr"/>
        </w:rPr>
        <w:t xml:space="preserve">  </w:t>
      </w:r>
      <w:r>
        <w:rPr>
          <w:lang w:val="fr"/>
        </w:rPr>
        <w:t xml:space="preserve">unclear (incertain)</w:t>
      </w:r>
      <w:r>
        <w:rPr>
          <w:lang w:val="fr"/>
        </w:rPr>
        <w:t xml:space="preserve">  </w:t>
      </w:r>
    </w:p>
    <w:p>
      <w:r>
        <w:rPr>
          <w:lang w:val="fr"/>
        </w:rPr>
        <w:t xml:space="preserve">  </w:t>
      </w:r>
      <w:r>
        <w:rPr>
          <w:lang w:val="fr"/>
        </w:rPr>
        <w:t xml:space="preserve">undo</w:t>
      </w:r>
      <w:r>
        <w:rPr>
          <w:lang w:val="fr"/>
        </w:rPr>
        <w:t xml:space="preserve">  </w:t>
      </w:r>
    </w:p>
    <w:p>
      <w:r>
        <w:rPr>
          <w:lang w:val="fr"/>
        </w:rPr>
        <w:t xml:space="preserve">à ajouter :</w:t>
      </w:r>
    </w:p>
    <w:p>
      <w:r>
        <w:rPr>
          <w:lang w:val="fr"/>
        </w:rPr>
        <w:t xml:space="preserve">contraire si on les toise par le dedans on augmente une épaisseur de mur à chaque angle ensorte </w:t>
      </w:r>
      <w:r>
        <w:rPr>
          <w:color w:val="003366"/>
          <w:lang w:val="fr"/>
        </w:rPr>
        <w:t xml:space="preserve">&lt;surplus</w:t>
      </w:r>
      <w:r>
        <w:rPr>
          <w:lang w:val="fr"/>
        </w:rPr>
        <w:t xml:space="preserve">  </w:t>
      </w:r>
      <w:r>
        <w:rPr>
          <w:color w:val="FF33CC"/>
          <w:lang w:val="fr"/>
        </w:rPr>
        <w:t xml:space="preserve"> reason=</w:t>
      </w:r>
      <w:r>
        <w:rPr>
          <w:lang w:val="fr"/>
        </w:rPr>
        <w:t xml:space="preserve">  </w:t>
      </w:r>
      <w:r>
        <w:rPr>
          <w:color w:val="006666"/>
          <w:lang w:val="fr"/>
        </w:rPr>
        <w:t xml:space="preserve">"repeated"</w:t>
      </w:r>
      <w:r>
        <w:rPr>
          <w:lang w:val="fr"/>
        </w:rPr>
        <w:t xml:space="preserve">  </w:t>
      </w:r>
      <w:r>
        <w:rPr>
          <w:color w:val="003366"/>
          <w:lang w:val="fr"/>
        </w:rPr>
        <w:t xml:space="preserve">&gt;</w:t>
      </w:r>
      <w:r>
        <w:rPr>
          <w:lang w:val="fr"/>
        </w:rPr>
        <w:t xml:space="preserve">ensorte</w:t>
      </w:r>
      <w:r>
        <w:rPr>
          <w:color w:val="003366"/>
          <w:lang w:val="fr"/>
        </w:rPr>
        <w:t xml:space="preserve">&lt;/surplus&gt;</w:t>
      </w:r>
      <w:r>
        <w:rPr>
          <w:lang w:val="fr"/>
        </w:rPr>
        <w:t xml:space="preserve">  </w:t>
      </w:r>
      <w:r>
        <w:rPr>
          <w:color w:val="660066"/>
          <w:lang w:val="fr"/>
        </w:rPr>
        <w:t xml:space="preserve">&lt;!-- TODO sortir du flux, l'élément n'était pas prévu dans le stylage --&gt; </w:t>
      </w:r>
      <w:r>
        <w:rPr>
          <w:lang w:val="fr"/>
        </w:rPr>
        <w:t xml:space="preserve">qu’à un pavillon l’on toise les deux murs opposés par le</w:t>
      </w:r>
    </w:p>
    <w:p>
      <w:r>
        <w:rPr>
          <w:lang w:val="fr"/>
        </w:rPr>
        <w:t xml:space="preserve">supplied </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DejaVu Sans Mono">
    <w:altName w:val="Times New Roman"/>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bookmarkStart w:id="10001" w:name="rId101"/>
    <w:r>
      <w:rPr>
        <w:lang w:val="en"/>
      </w:rPr>
      <w:t xml:space="preserve">  </w:t>
    </w:r>
  </w:p>
  <w:p>
    <w:r>
      <w:rPr>
        <w:lang w:val="en"/>
      </w:rPr>
      <w:t xml:space="preserve">  </w:t>
    </w:r>
    <w:fldSimple w:instr=" PAGE \* MERGEFORMAT ">
      <w:r>
        <w:rPr>
          <w:noProof/>
        </w:rPr>
        <w:t>1</w:t>
      </w:r>
    </w:fldSimple>
    <w:r>
      <w:rPr>
        <w:lang w:val="en"/>
      </w:rPr>
      <w:t xml:space="preserve">  </w:t>
    </w:r>
    <w:r>
      <w:ptab w:relativeTo="margin" w:alignment="center" w:leader="none"/>
    </w:r>
    <w:r>
      <w:rPr>
        <w:lang w:val="en"/>
      </w:rPr>
      <w:t xml:space="preserve">  </w:t>
    </w:r>
    <w:r>
      <w:ptab w:relativeTo="margin" w:alignment="right" w:leader="none"/>
    </w:r>
  </w:p>
  <w:p>
    <w:r>
      <w:rPr>
        <w:lang w:val="en"/>
      </w:rPr>
      <w:t xml:space="preserve">  </w:t>
    </w:r>
    <w:bookmarkEnd w:id="10001"/>
  </w:p>
</w:ftr>
</file>

<file path=word/footer2.xml><?xml version="1.0" encoding="utf-8"?>
<w:ftr xmlns:mv="urn:schemas-microsoft-com:mac:vml" xmlns:mo="http://schemas.microsoft.com/office/mac/office/2008/main" xmlns:w="http://schemas.openxmlformats.org/wordprocessingml/2006/main">
  <w:p>
    <w:bookmarkStart w:id="10002" w:name="rId102"/>
    <w:r>
      <w:rPr>
        <w:lang w:val="en"/>
      </w:rPr>
      <w:t xml:space="preserve">  </w:t>
    </w:r>
  </w:p>
  <w:p>
    <w:r>
      <w:rPr>
        <w:lang w:val="en"/>
      </w:rPr>
      <w:t xml:space="preserve">  </w:t>
    </w:r>
    <w:r>
      <w:ptab w:relativeTo="margin" w:alignment="center" w:leader="none"/>
    </w:r>
    <w:r>
      <w:rPr>
        <w:lang w:val="en"/>
      </w:rPr>
      <w:t xml:space="preserve">  </w:t>
    </w:r>
    <w:r>
      <w:ptab w:relativeTo="margin" w:alignment="right" w:leader="none"/>
    </w:r>
    <w:r>
      <w:rPr>
        <w:lang w:val="en"/>
      </w:rPr>
      <w:t xml:space="preserve">  </w:t>
    </w:r>
    <w:fldSimple w:instr=" PAGE \* MERGEFORMAT ">
      <w:r>
        <w:rPr>
          <w:noProof/>
        </w:rPr>
        <w:t>1</w:t>
      </w:r>
    </w:fldSimple>
    <w:r>
      <w:rPr>
        <w:lang w:val="en"/>
      </w:rPr>
      <w:t xml:space="preserve">  </w:t>
    </w:r>
  </w:p>
  <w:p>
    <w:r>
      <w:rPr>
        <w:lang w:val="en"/>
      </w:rPr>
      <w:t xml:space="preserve">  </w:t>
    </w:r>
    <w:bookmarkEnd w:id="10002"/>
  </w:p>
</w:ftr>
</file>

<file path=word/footer3.xml><?xml version="1.0" encoding="utf-8"?>
<w:ftr xmlns:mv="urn:schemas-microsoft-com:mac:vml" xmlns:mo="http://schemas.microsoft.com/office/mac/office/2008/main" xmlns:w="http://schemas.openxmlformats.org/wordprocessingml/2006/main">
  <w:p>
    <w:bookmarkStart w:id="10003" w:name="rId103"/>
    <w:r>
      <w:rPr>
        <w:lang w:val="en"/>
      </w:rPr>
      <w:t xml:space="preserve">  </w:t>
    </w:r>
  </w:p>
  <w:p>
    <w:r>
      <w:rPr>
        <w:lang w:val="en"/>
      </w:rPr>
      <w:t xml:space="preserve">  </w:t>
    </w:r>
    <w:r>
      <w:ptab w:relativeTo="margin" w:alignment="center" w:leader="none"/>
    </w:r>
    <w:r>
      <w:rPr>
        <w:lang w:val="en"/>
      </w:rPr>
      <w:t xml:space="preserve">  </w:t>
    </w:r>
    <w:fldSimple w:instr=" PAGE \* MERGEFORMAT ">
      <w:r>
        <w:rPr>
          <w:noProof/>
        </w:rPr>
        <w:t>1</w:t>
      </w:r>
    </w:fldSimple>
    <w:r>
      <w:rPr>
        <w:lang w:val="en"/>
      </w:rPr>
      <w:t xml:space="preserve">  </w:t>
    </w:r>
  </w:p>
  <w:p>
    <w:r>
      <w:rPr>
        <w:lang w:val="en"/>
      </w:rPr>
      <w:t xml:space="preserve">  </w:t>
    </w:r>
    <w:bookmarkEnd w:id="10003"/>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bookmarkStart w:id="10004" w:name="rId104"/>
    <w:r>
      <w:rPr>
        <w:lang w:val="en"/>
      </w:rPr>
      <w:t xml:space="preserve">  </w:t>
    </w:r>
  </w:p>
  <w:p>
    <w:r>
      <w:t xml:space="preserve"> </w:t>
    </w:r>
    <w:r>
      <w:rPr>
        <w:lang w:val="en"/>
      </w:rPr>
      <w:t xml:space="preserve">  </w:t>
    </w:r>
  </w:p>
  <w:p>
    <w:r>
      <w:rPr>
        <w:lang w:val="en"/>
      </w:rPr>
      <w:t xml:space="preserve">  </w:t>
    </w:r>
    <w:bookmarkEnd w:id="10004"/>
  </w:p>
</w:hdr>
</file>

<file path=word/header2.xml><?xml version="1.0" encoding="utf-8"?>
<w:hdr xmlns:mv="urn:schemas-microsoft-com:mac:vml" xmlns:mo="http://schemas.microsoft.com/office/mac/office/2008/main" xmlns:w="http://schemas.openxmlformats.org/wordprocessingml/2006/main">
  <w:p>
    <w:bookmarkStart w:id="10005" w:name="rId105"/>
    <w:r>
      <w:rPr>
        <w:lang w:val="en"/>
      </w:rPr>
      <w:t xml:space="preserve">  </w:t>
    </w:r>
  </w:p>
  <w:p>
    <w:r>
      <w:t xml:space="preserve"> </w:t>
    </w:r>
    <w:r>
      <w:rPr>
        <w:lang w:val="en"/>
      </w:rPr>
      <w:t xml:space="preserve">  </w:t>
    </w:r>
  </w:p>
  <w:p>
    <w:r>
      <w:rPr>
        <w:lang w:val="en"/>
      </w:rPr>
      <w:t xml:space="preserve">  </w:t>
    </w:r>
    <w:bookmarkEnd w:id="10005"/>
  </w:p>
</w:hdr>
</file>

<file path=word/header3.xml><?xml version="1.0" encoding="utf-8"?>
<w:hdr xmlns:mv="urn:schemas-microsoft-com:mac:vml" xmlns:mo="http://schemas.microsoft.com/office/mac/office/2008/main" xmlns:w="http://schemas.openxmlformats.org/wordprocessingml/2006/main">
  <w:p>
    <w:bookmarkStart w:id="10006" w:name="rId106"/>
    <w:r>
      <w:rPr>
        <w:lang w:val="en"/>
      </w:rPr>
      <w:t xml:space="preserve">  </w:t>
    </w:r>
  </w:p>
  <w:p>
    <w:r>
      <w:t xml:space="preserve"> </w:t>
    </w:r>
    <w:r>
      <w:rPr>
        <w:lang w:val="en"/>
      </w:rPr>
      <w:t xml:space="preserve">  </w:t>
    </w:r>
  </w:p>
  <w:p>
    <w:r>
      <w:rPr>
        <w:lang w:val="en"/>
      </w:rPr>
      <w:t xml:space="preserve">  </w:t>
    </w:r>
    <w:bookmarkEnd w:id="10006"/>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3F778E"/>
    <w:rsid w:val="00455454"/>
    <w:rsid w:val="005127E0"/>
    <w:rsid w:val="00A60BA2"/>
    <w:rsid w:val="00B94F4E"/>
    <w:rsid w:val="00CA7EB8"/>
    <w:rsid w:val="00CC1ADD"/>
    <w:rsid w:val="00D61A5B"/>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semiHidden/>
    <w:unhideWhenUsed/>
    <w:rsid w:val="00241F26"/>
    <w:pPr>
      <w:spacing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semiHidden/>
    <w:rsid w:val="00241F26"/>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biblfree">
    <w:name w:val="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byline">
    <w:name w:val="byline"/>
    <w:basedOn w:val="Author"/>
    <w:qFormat/>
    <w:rsid w:val="00076B7A"/>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semiHidden/>
    <w:unhideWhenUsed/>
    <w:rsid w:val="00241F26"/>
    <w:pPr>
      <w:spacing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creativecommons.org/licences/by-nc-nd/3.0/fr" TargetMode="External" Id="rId3001"/><Relationship Type="http://schemas.openxmlformats.org/officeDocument/2006/relationships/hyperlink" Target="http://office.microsoft.com/fr-fr/word-help/ajouter-un-titre-HA010368882.aspx" TargetMode="External" Id="rId3002"/><Relationship Type="http://schemas.openxmlformats.org/officeDocument/2006/relationships/hyperlink" Target="http://catalogue.bnf.fr/ark:/12148/cb15307086m/UNIMARC" TargetMode="External" Id="rId3011"/><Relationship Type="http://schemas.openxmlformats.org/officeDocument/2006/relationships/hyperlink" Target="http://catalogue.bnf.fr/ark:/12148/cb15307086m/PUBLIC" TargetMode="External" Id="rId3012"/><Relationship Type="http://schemas.openxmlformats.org/officeDocument/2006/relationships/hyperlink" Target="_Pages_de_titre_2" TargetMode="External" Id="rId3029"/><Relationship Type="http://schemas.openxmlformats.org/officeDocument/2006/relationships/hyperlink" Target="_Pages_de_titre_2" TargetMode="External" Id="rId3030"/><Relationship Type="http://schemas.openxmlformats.org/officeDocument/2006/relationships/hyperlink" Target="_Pages_de_titre_3" TargetMode="External" Id="rId3065"/><Relationship Type="http://schemas.openxmlformats.org/officeDocument/2006/relationships/hyperlink" Target="_Pages_de_titre_3" TargetMode="External" Id="rId3066"/><Relationship Type="http://schemas.openxmlformats.org/officeDocument/2006/relationships/hyperlink" Target="_Pages_de_titre_3" TargetMode="External" Id="rId3067"/><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6.27</AppVersion>
</Properties>
</file>

<file path=docProps/core.xml><?xml version="1.0" encoding="utf-8"?>
<cp:coreProperties xmlns:cp="http://schemas.openxmlformats.org/package/2006/metadata/core-properties">
  <dc:title xmlns:dc="http://purl.org/dc/elements/1.1/">Pré-encodage, encodage et stylage des éléments TEI</dc:title>
  <dc:creator xmlns:dc="http://purl.org/dc/elements/1.1/">
               Emmanuel Château
            </dc:creator>
  <cp:lastModifiedBy>TEI stylesheets</cp:lastModifiedBy>
  <cp:revision>10</cp:revision>
  <dcterms:created xmlns:dcterms="http://purl.org/dc/terms/" xmlns:xsi="http://www.w3.org/2001/XMLSchema-instance" xsi:type="dcterms:W3CDTF">2011-11-05T18:44:00Z</dcterms:created>
  <dcterms:modified xmlns:dcterms="http://purl.org/dc/terms/" xmlns:xsi="http://www.w3.org/2001/XMLSchema-instance" xsi:type="dcterms:W3CDTF">2013-11-04T16:00:54Z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