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This paper studies the validity of Lehman’s laws of software evolution when applied to open so</w:t>
      </w:r>
      <w:r w:rsidR="00571161">
        <w:rPr>
          <w:rFonts w:ascii="Garamond" w:hAnsi="Garamond"/>
        </w:rPr>
        <w:t xml:space="preserve">urce projects hosted on GitHub. </w:t>
      </w:r>
      <w:r>
        <w:rPr>
          <w:rFonts w:ascii="Garamond" w:hAnsi="Garamond"/>
        </w:rPr>
        <w:t xml:space="preserve">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for reason discussed prior</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w:t>
      </w:r>
      <w:r w:rsidR="00D94FED">
        <w:rPr>
          <w:rFonts w:ascii="Garamond" w:hAnsi="Garamond"/>
        </w:rPr>
        <w:t xml:space="preserve">identified </w:t>
      </w:r>
      <w:r>
        <w:rPr>
          <w:rFonts w:ascii="Garamond" w:hAnsi="Garamond"/>
        </w:rPr>
        <w:t>from which novel contributions to the field could be made. Evaluating Lehman’s laws according to data from the GitHub API has not ye</w:t>
      </w:r>
      <w:r w:rsidR="008109C3">
        <w:rPr>
          <w:rFonts w:ascii="Garamond" w:hAnsi="Garamond"/>
        </w:rPr>
        <w:t>t been 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metrics extracted from the API. Research question two builds on RQ1 to examine software evolution across different programming languages, then referring back to Lehman’s laws for comparison.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 as software 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 (law 3) forks??</w:t>
      </w:r>
      <w:r w:rsidR="00B66E10">
        <w:rPr>
          <w:rFonts w:ascii="Garamond" w:hAnsi="Garamond"/>
        </w:rPr>
        <w:t xml:space="preserve"> Traffic??</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should not fluctuate (law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Total lines of code in the system increases incrementally at an average rate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4F05DB" w:rsidRDefault="004F05DB" w:rsidP="004F05DB">
      <w:pPr>
        <w:spacing w:line="276" w:lineRule="auto"/>
        <w:ind w:left="357" w:firstLine="363"/>
        <w:rPr>
          <w:rFonts w:ascii="Garamond" w:hAnsi="Garamond"/>
        </w:rPr>
      </w:pPr>
      <w:r w:rsidRPr="00B7684F">
        <w:rPr>
          <w:rFonts w:ascii="Garamond" w:hAnsi="Garamond"/>
          <w:b/>
        </w:rPr>
        <w:lastRenderedPageBreak/>
        <w:t>H7</w:t>
      </w:r>
      <w:r>
        <w:rPr>
          <w:rFonts w:ascii="Garamond" w:hAnsi="Garamond"/>
        </w:rPr>
        <w:t xml:space="preserve"> – As issue comments increase the rate of closing issues should also increase (law 8)</w:t>
      </w:r>
    </w:p>
    <w:p w:rsidR="008F2D81" w:rsidRDefault="008F2D81" w:rsidP="004F05DB">
      <w:pPr>
        <w:spacing w:line="276" w:lineRule="auto"/>
        <w:ind w:left="357" w:firstLine="363"/>
        <w:rPr>
          <w:rFonts w:ascii="Garamond" w:hAnsi="Garamond"/>
        </w:rPr>
      </w:pPr>
    </w:p>
    <w:p w:rsidR="00A3387E" w:rsidRDefault="00986721" w:rsidP="00A3387E">
      <w:pPr>
        <w:spacing w:line="276" w:lineRule="auto"/>
        <w:ind w:left="360"/>
        <w:rPr>
          <w:rFonts w:ascii="Garamond" w:hAnsi="Garamond"/>
          <w:b/>
        </w:rPr>
      </w:pPr>
      <w:r>
        <w:rPr>
          <w:rFonts w:ascii="Garamond" w:hAnsi="Garamond"/>
          <w:b/>
        </w:rPr>
        <w:t>RQ2</w:t>
      </w:r>
      <w:r w:rsidR="00DC289F">
        <w:rPr>
          <w:rFonts w:ascii="Garamond" w:hAnsi="Garamond"/>
        </w:rPr>
        <w:t xml:space="preserve"> – What factors affect adherence to Lehman’s laws for projects hosted in GitHub?</w:t>
      </w:r>
      <w:r w:rsidR="00A3387E">
        <w:rPr>
          <w:rFonts w:ascii="Garamond" w:hAnsi="Garamond"/>
        </w:rPr>
        <w:t xml:space="preserve"> </w:t>
      </w:r>
      <w:r w:rsidR="00A3387E" w:rsidRPr="00A3387E">
        <w:rPr>
          <w:rFonts w:ascii="Garamond" w:hAnsi="Garamond"/>
          <w:b/>
        </w:rPr>
        <w:t>(</w:t>
      </w:r>
      <w:r w:rsidRPr="00A3387E">
        <w:rPr>
          <w:rFonts w:ascii="Garamond" w:hAnsi="Garamond"/>
          <w:b/>
        </w:rPr>
        <w:t>Relates</w:t>
      </w:r>
      <w:r w:rsidR="00A3387E" w:rsidRPr="00A3387E">
        <w:rPr>
          <w:rFonts w:ascii="Garamond" w:hAnsi="Garamond"/>
          <w:b/>
        </w:rPr>
        <w:t xml:space="preserve"> to </w:t>
      </w:r>
      <w:r>
        <w:rPr>
          <w:rFonts w:ascii="Garamond" w:hAnsi="Garamond"/>
          <w:b/>
        </w:rPr>
        <w:t xml:space="preserve">programming </w:t>
      </w:r>
      <w:r w:rsidR="00A3387E" w:rsidRPr="00A3387E">
        <w:rPr>
          <w:rFonts w:ascii="Garamond" w:hAnsi="Garamond"/>
          <w:b/>
        </w:rPr>
        <w:t xml:space="preserve">language, domain, size, </w:t>
      </w:r>
      <w:r>
        <w:rPr>
          <w:rFonts w:ascii="Garamond" w:hAnsi="Garamond"/>
          <w:b/>
        </w:rPr>
        <w:t xml:space="preserve">team makeup </w:t>
      </w:r>
      <w:r w:rsidRPr="00A3387E">
        <w:rPr>
          <w:rFonts w:ascii="Garamond" w:hAnsi="Garamond"/>
          <w:b/>
        </w:rPr>
        <w:t>etc.</w:t>
      </w:r>
      <w:r w:rsidR="00A3387E" w:rsidRPr="00A3387E">
        <w:rPr>
          <w:rFonts w:ascii="Garamond" w:hAnsi="Garamond"/>
          <w:b/>
        </w:rPr>
        <w:t>)</w:t>
      </w:r>
    </w:p>
    <w:p w:rsidR="00913974" w:rsidRDefault="00913974" w:rsidP="00A3387E">
      <w:pPr>
        <w:spacing w:line="276" w:lineRule="auto"/>
        <w:ind w:left="360"/>
        <w:rPr>
          <w:rFonts w:ascii="Garamond" w:hAnsi="Garamond"/>
          <w:b/>
        </w:rPr>
      </w:pPr>
      <w:r>
        <w:rPr>
          <w:rFonts w:ascii="Garamond" w:hAnsi="Garamond"/>
          <w:b/>
        </w:rPr>
        <w:tab/>
        <w:t>H8 –</w:t>
      </w:r>
      <w:r w:rsidRPr="00F56592">
        <w:rPr>
          <w:rFonts w:ascii="Garamond" w:hAnsi="Garamond"/>
        </w:rPr>
        <w:t xml:space="preserve"> The choice of core programming language affects a projects adherence to Lehman’s laws</w:t>
      </w:r>
      <w:r w:rsidR="00F93582">
        <w:rPr>
          <w:rFonts w:ascii="Garamond" w:hAnsi="Garamond"/>
        </w:rPr>
        <w:t>.</w:t>
      </w:r>
    </w:p>
    <w:p w:rsidR="008F2D81" w:rsidRPr="00F56592" w:rsidRDefault="00913974" w:rsidP="00913974">
      <w:pPr>
        <w:spacing w:line="276" w:lineRule="auto"/>
        <w:rPr>
          <w:rFonts w:ascii="Garamond" w:hAnsi="Garamond"/>
        </w:rPr>
      </w:pPr>
      <w:r>
        <w:rPr>
          <w:rFonts w:ascii="Garamond" w:hAnsi="Garamond"/>
          <w:b/>
        </w:rPr>
        <w:tab/>
        <w:t xml:space="preserve">H9 – </w:t>
      </w:r>
      <w:r w:rsidR="00D235DC" w:rsidRPr="00F56592">
        <w:rPr>
          <w:rFonts w:ascii="Garamond" w:hAnsi="Garamond"/>
        </w:rPr>
        <w:t>As a project produces more releases, Lehman’s laws become more adhered to</w:t>
      </w:r>
      <w:r w:rsidR="00F93582">
        <w:rPr>
          <w:rFonts w:ascii="Garamond" w:hAnsi="Garamond"/>
        </w:rPr>
        <w:t>.</w:t>
      </w:r>
    </w:p>
    <w:p w:rsidR="002B3D55" w:rsidRPr="002B3D55" w:rsidRDefault="00D235DC" w:rsidP="00913974">
      <w:pPr>
        <w:spacing w:line="276" w:lineRule="auto"/>
        <w:rPr>
          <w:rFonts w:ascii="Garamond" w:hAnsi="Garamond"/>
        </w:rPr>
      </w:pPr>
      <w:r>
        <w:rPr>
          <w:rFonts w:ascii="Garamond" w:hAnsi="Garamond"/>
          <w:b/>
        </w:rPr>
        <w:tab/>
        <w:t xml:space="preserve">H10 </w:t>
      </w:r>
      <w:r w:rsidR="00F93582">
        <w:rPr>
          <w:rFonts w:ascii="Garamond" w:hAnsi="Garamond"/>
          <w:b/>
        </w:rPr>
        <w:t>–</w:t>
      </w:r>
      <w:r w:rsidRPr="00F93582">
        <w:rPr>
          <w:rFonts w:ascii="Garamond" w:hAnsi="Garamond"/>
        </w:rPr>
        <w:t xml:space="preserve"> </w:t>
      </w:r>
      <w:r w:rsidR="002B3D55">
        <w:rPr>
          <w:rFonts w:ascii="Garamond" w:hAnsi="Garamond"/>
        </w:rPr>
        <w:t>The more collaborators a project has, the more it adheres to Lehman’s Laws</w:t>
      </w:r>
    </w:p>
    <w:p w:rsidR="00913974" w:rsidRPr="00A3387E" w:rsidRDefault="002B3D55" w:rsidP="00913974">
      <w:pPr>
        <w:spacing w:line="276" w:lineRule="auto"/>
        <w:rPr>
          <w:rFonts w:ascii="Garamond" w:hAnsi="Garamond"/>
          <w:b/>
        </w:rPr>
      </w:pPr>
      <w:r>
        <w:rPr>
          <w:rFonts w:ascii="Garamond" w:hAnsi="Garamond"/>
          <w:b/>
        </w:rPr>
        <w:t>… and others if required</w:t>
      </w:r>
      <w:bookmarkStart w:id="0" w:name="_GoBack"/>
      <w:bookmarkEnd w:id="0"/>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0165C" w:rsidP="00910113">
      <w:pPr>
        <w:pStyle w:val="ListParagraph"/>
        <w:spacing w:after="40" w:line="240" w:lineRule="auto"/>
        <w:ind w:left="1080"/>
        <w:jc w:val="center"/>
        <w:rPr>
          <w:rFonts w:ascii="Garamond" w:hAnsi="Garamond"/>
        </w:rPr>
      </w:pPr>
      <w:r>
        <w:rPr>
          <w:rFonts w:ascii="Garamond" w:hAnsi="Garamond"/>
        </w:rPr>
        <w:t>Project Selection Process</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1781810</wp:posOffset>
                </wp:positionH>
                <wp:positionV relativeFrom="paragraph">
                  <wp:posOffset>5080</wp:posOffset>
                </wp:positionV>
                <wp:extent cx="1677035" cy="6191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0.3pt;margin-top:.4pt;width:132.0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7531A2" w:rsidRDefault="00B0165C" w:rsidP="00B0165C">
      <w:pPr>
        <w:pStyle w:val="ListParagraph"/>
        <w:spacing w:after="40" w:line="240" w:lineRule="auto"/>
        <w:ind w:left="1080"/>
        <w:jc w:val="center"/>
        <w:rPr>
          <w:rFonts w:ascii="Garamond" w:hAnsi="Garamond"/>
        </w:rPr>
      </w:pPr>
      <w:r w:rsidRPr="007531A2">
        <w:rPr>
          <w:rFonts w:ascii="Garamond" w:hAnsi="Garamond"/>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FB58FC">
      <w:pPr>
        <w:spacing w:after="40" w:line="276" w:lineRule="auto"/>
        <w:ind w:firstLine="360"/>
        <w:rPr>
          <w:rFonts w:ascii="Garamond" w:hAnsi="Garamond"/>
          <w:b/>
        </w:rPr>
      </w:pPr>
      <w:r>
        <w:rPr>
          <w:rFonts w:ascii="Garamond" w:hAnsi="Garamond"/>
          <w:b/>
        </w:rPr>
        <w:t>4.4</w:t>
      </w:r>
      <w:r w:rsidR="004E6CEF">
        <w:rPr>
          <w:rFonts w:ascii="Garamond" w:hAnsi="Garamond"/>
          <w:b/>
        </w:rPr>
        <w:t xml:space="preserve"> System Design</w:t>
      </w:r>
    </w:p>
    <w:p w:rsidR="00FB58FC" w:rsidRPr="00AF4E8D" w:rsidRDefault="00FB58FC" w:rsidP="00FB58FC">
      <w:pPr>
        <w:spacing w:after="40" w:line="276" w:lineRule="auto"/>
        <w:ind w:firstLine="360"/>
        <w:rPr>
          <w:rFonts w:ascii="Garamond" w:hAnsi="Garamond"/>
          <w:b/>
        </w:rPr>
      </w:pPr>
    </w:p>
    <w:p w:rsidR="00FB58FC" w:rsidRDefault="00AF4E8D" w:rsidP="00FB58FC">
      <w:pPr>
        <w:spacing w:after="40" w:line="276" w:lineRule="auto"/>
        <w:ind w:left="720"/>
        <w:rPr>
          <w:rFonts w:ascii="Garamond" w:hAnsi="Garamond"/>
        </w:rPr>
      </w:pPr>
      <w:r>
        <w:rPr>
          <w:rFonts w:ascii="Garamond" w:hAnsi="Garamond"/>
          <w:b/>
        </w:rPr>
        <w:t>4.4</w:t>
      </w:r>
      <w:r w:rsidRPr="00AF4E8D">
        <w:rPr>
          <w:rFonts w:ascii="Garamond" w:hAnsi="Garamond"/>
          <w:b/>
        </w:rPr>
        <w:t>.1</w:t>
      </w:r>
      <w:r>
        <w:rPr>
          <w:rFonts w:ascii="Garamond" w:hAnsi="Garamond"/>
        </w:rPr>
        <w:t xml:space="preserve"> Technologies Used</w:t>
      </w:r>
    </w:p>
    <w:p w:rsidR="001663D4" w:rsidRDefault="005B01CC" w:rsidP="00AF4E8D">
      <w:pPr>
        <w:spacing w:after="40" w:line="276" w:lineRule="auto"/>
        <w:ind w:left="72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FB58FC" w:rsidRDefault="00FB58FC" w:rsidP="00AF4E8D">
      <w:pPr>
        <w:spacing w:after="40" w:line="276" w:lineRule="auto"/>
        <w:ind w:left="720"/>
        <w:rPr>
          <w:rFonts w:ascii="Garamond" w:hAnsi="Garamond"/>
        </w:rPr>
      </w:pPr>
    </w:p>
    <w:p w:rsidR="00FB58FC" w:rsidRDefault="00FB58FC" w:rsidP="00AF4E8D">
      <w:pPr>
        <w:spacing w:after="40" w:line="276" w:lineRule="auto"/>
        <w:ind w:left="720"/>
        <w:rPr>
          <w:rFonts w:ascii="Garamond" w:hAnsi="Garamond"/>
        </w:rPr>
      </w:pPr>
      <w:r w:rsidRPr="00FB58FC">
        <w:rPr>
          <w:rFonts w:ascii="Garamond" w:hAnsi="Garamond"/>
          <w:b/>
        </w:rPr>
        <w:t>4.4.2</w:t>
      </w:r>
      <w:r>
        <w:rPr>
          <w:rFonts w:ascii="Garamond" w:hAnsi="Garamond"/>
        </w:rPr>
        <w:t xml:space="preserve"> How the System Will Be Used</w:t>
      </w:r>
    </w:p>
    <w:p w:rsidR="00FB58FC" w:rsidRDefault="006957B9" w:rsidP="00AF4E8D">
      <w:pPr>
        <w:spacing w:after="40" w:line="276" w:lineRule="auto"/>
        <w:ind w:left="720"/>
        <w:rPr>
          <w:rFonts w:ascii="Garamond" w:hAnsi="Garamond"/>
        </w:rPr>
      </w:pPr>
      <w:r>
        <w:rPr>
          <w:rFonts w:ascii="Garamond" w:hAnsi="Garamond"/>
        </w:rPr>
        <w:t>The project will be designed in a service based approach, the user will have to initially bypass a splash page which will require a login/registration in order to access the main systems query</w:t>
      </w:r>
      <w:r w:rsidR="008407EA">
        <w:rPr>
          <w:rFonts w:ascii="Garamond" w:hAnsi="Garamond"/>
        </w:rPr>
        <w:t xml:space="preserve"> component. To </w:t>
      </w:r>
      <w:r w:rsidR="008732DB">
        <w:rPr>
          <w:rFonts w:ascii="Garamond" w:hAnsi="Garamond"/>
        </w:rPr>
        <w:t>ensure</w:t>
      </w:r>
      <w:r w:rsidR="008407EA">
        <w:rPr>
          <w:rFonts w:ascii="Garamond" w:hAnsi="Garamond"/>
        </w:rPr>
        <w:t xml:space="preserve"> security the application will store the user details in the browser session and navigation between pages will refer to this object and redirect illegal actions to the splash page. </w:t>
      </w:r>
      <w:r w:rsidR="008732DB">
        <w:rPr>
          <w:rFonts w:ascii="Garamond" w:hAnsi="Garamond"/>
        </w:rPr>
        <w:t xml:space="preserve">To make the system user friendly it will be possible to login using social media details, which reduces the amount of </w:t>
      </w:r>
      <w:r w:rsidR="00C70C6B">
        <w:rPr>
          <w:rFonts w:ascii="Garamond" w:hAnsi="Garamond"/>
        </w:rPr>
        <w:t xml:space="preserve">data held on the Mongo database. </w:t>
      </w:r>
      <w:r w:rsidR="00EE2ADF">
        <w:rPr>
          <w:rFonts w:ascii="Garamond" w:hAnsi="Garamond"/>
        </w:rPr>
        <w:t xml:space="preserve">Once the user has been authenticated a redirect will occur, the next page will allow the user to input one or more GitHub URL’s which can then be used to extract data from the API after submitting. </w:t>
      </w:r>
      <w:r w:rsidR="00353C09">
        <w:rPr>
          <w:rFonts w:ascii="Garamond" w:hAnsi="Garamond"/>
        </w:rPr>
        <w:t xml:space="preserve">The system will then collect a huge amount of data ranging from commits, stargazers, waters and pulls which will then be rendered in graphs for the user to evaluate. </w:t>
      </w:r>
      <w:r w:rsidR="003742AA">
        <w:rPr>
          <w:rFonts w:ascii="Garamond" w:hAnsi="Garamond"/>
        </w:rPr>
        <w:t>Each graph will be organised into a series of tabs which correspond to category for a set of metrics, inside each tab further actions will be presented in adjusting the tim</w:t>
      </w:r>
      <w:r w:rsidR="00AB032E">
        <w:rPr>
          <w:rFonts w:ascii="Garamond" w:hAnsi="Garamond"/>
        </w:rPr>
        <w:t xml:space="preserve">e sample and data on the graph. To enable adaptation of queries a custom input tab will be created, the user will be able to select a number of metrics of their choice and plot the evolution of these data points over time. This will allow comparisons to be made between any of the extracted metrics and provide flexibility for future analysis or research questions. </w:t>
      </w:r>
    </w:p>
    <w:p w:rsidR="00AA33F3" w:rsidRDefault="00AA33F3" w:rsidP="00AF4E8D">
      <w:pPr>
        <w:spacing w:after="40" w:line="276" w:lineRule="auto"/>
        <w:ind w:left="720"/>
        <w:rPr>
          <w:rFonts w:ascii="Garamond" w:hAnsi="Garamond"/>
        </w:rPr>
      </w:pPr>
    </w:p>
    <w:p w:rsidR="00AA33F3" w:rsidRDefault="00AA33F3" w:rsidP="00AF4E8D">
      <w:pPr>
        <w:spacing w:after="40" w:line="276" w:lineRule="auto"/>
        <w:ind w:left="720"/>
        <w:rPr>
          <w:rFonts w:ascii="Garamond" w:hAnsi="Garamond"/>
        </w:rPr>
      </w:pPr>
      <w:r w:rsidRPr="00DE617A">
        <w:rPr>
          <w:rFonts w:ascii="Garamond" w:hAnsi="Garamond"/>
          <w:b/>
        </w:rPr>
        <w:t>4.4.3</w:t>
      </w:r>
      <w:r>
        <w:rPr>
          <w:rFonts w:ascii="Garamond" w:hAnsi="Garamond"/>
        </w:rPr>
        <w:t xml:space="preserve"> </w:t>
      </w:r>
      <w:r w:rsidR="00D04358">
        <w:rPr>
          <w:rFonts w:ascii="Garamond" w:hAnsi="Garamond"/>
        </w:rPr>
        <w:t xml:space="preserve">Initial Storyboards </w:t>
      </w:r>
    </w:p>
    <w:p w:rsidR="00AA33F3" w:rsidRPr="006957B9" w:rsidRDefault="00AA33F3"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E43C28" w:rsidRDefault="00B971E7" w:rsidP="00BF6691">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r w:rsidR="00227526">
        <w:rPr>
          <w:rFonts w:ascii="Garamond" w:hAnsi="Garamond"/>
        </w:rPr>
        <w:t xml:space="preserve"> 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F59ED" w:rsidP="009F59ED">
      <w:pPr>
        <w:pStyle w:val="ListParagraph"/>
        <w:numPr>
          <w:ilvl w:val="0"/>
          <w:numId w:val="13"/>
        </w:numPr>
        <w:spacing w:after="40" w:line="276" w:lineRule="auto"/>
        <w:rPr>
          <w:rFonts w:ascii="Garamond" w:hAnsi="Garamond"/>
        </w:rPr>
      </w:pPr>
      <w:r>
        <w:rPr>
          <w:rFonts w:ascii="Garamond" w:hAnsi="Garamond"/>
          <w:b/>
        </w:rPr>
        <w:t xml:space="preserve">Contributor </w:t>
      </w:r>
      <w:r w:rsidRPr="009F59ED">
        <w:rPr>
          <w:rFonts w:ascii="Garamond" w:hAnsi="Garamond"/>
        </w:rPr>
        <w:t>-</w:t>
      </w:r>
      <w:r>
        <w:rPr>
          <w:rFonts w:ascii="Garamond" w:hAnsi="Garamond"/>
        </w:rPr>
        <w:t xml:space="preserve"> </w:t>
      </w:r>
      <w:r w:rsidRPr="009F59ED">
        <w:rPr>
          <w:rFonts w:ascii="Garamond" w:hAnsi="Garamond"/>
        </w:rPr>
        <w:t>A contributor is someone who has contributed to a project by having a pull request merged but does not have collaborator access</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955020" w:rsidRDefault="00494DF3" w:rsidP="00494DF3">
      <w:pPr>
        <w:pStyle w:val="ListParagraph"/>
        <w:numPr>
          <w:ilvl w:val="0"/>
          <w:numId w:val="13"/>
        </w:numPr>
        <w:spacing w:after="40" w:line="276" w:lineRule="auto"/>
        <w:rPr>
          <w:rFonts w:ascii="Garamond" w:hAnsi="Garamond"/>
        </w:rPr>
      </w:pPr>
      <w:r w:rsidRPr="00494DF3">
        <w:rPr>
          <w:rFonts w:ascii="Garamond" w:hAnsi="Garamond"/>
          <w:b/>
        </w:rPr>
        <w:t>Pull Request</w:t>
      </w:r>
      <w:r>
        <w:rPr>
          <w:rFonts w:ascii="Garamond" w:hAnsi="Garamond"/>
        </w:rPr>
        <w:t xml:space="preserve"> - </w:t>
      </w:r>
      <w:r w:rsidRPr="00494DF3">
        <w:rPr>
          <w:rFonts w:ascii="Garamond" w:hAnsi="Garamond"/>
        </w:rPr>
        <w:t>Pull requests are proposed changes to a repository submitted by a user and accepted or rejected by a repository's collaborators.</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w:t>
      </w:r>
      <w:r w:rsidR="00F83D8C">
        <w:rPr>
          <w:rFonts w:ascii="Garamond" w:hAnsi="Garamond"/>
        </w:rPr>
        <w:t>4.</w:t>
      </w:r>
      <w:r>
        <w:rPr>
          <w:rFonts w:ascii="Garamond" w:hAnsi="Garamond"/>
        </w:rPr>
        <w:t>mmit.</w:t>
      </w:r>
    </w:p>
    <w:p w:rsidR="002B380E" w:rsidRDefault="00F83D8C" w:rsidP="00494DF3">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F83D8C" w:rsidRDefault="00F83D8C"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Statistical Methods</w:t>
      </w:r>
    </w:p>
    <w:p w:rsidR="00F83D8C" w:rsidRDefault="001F3CEE" w:rsidP="00F83D8C">
      <w:pPr>
        <w:spacing w:after="40" w:line="276" w:lineRule="auto"/>
        <w:ind w:left="360"/>
        <w:rPr>
          <w:rFonts w:ascii="Garamond" w:hAnsi="Garamond"/>
        </w:rPr>
      </w:pPr>
      <w:r>
        <w:rPr>
          <w:rFonts w:ascii="Garamond" w:hAnsi="Garamond"/>
        </w:rPr>
        <w:t>In order to interpret the data extracted from the API various statistical techniques will have to be utilised. These are crucial in order to determine answers to the research questions and hypothes</w:t>
      </w:r>
      <w:r w:rsidR="00371195">
        <w:rPr>
          <w:rFonts w:ascii="Garamond" w:hAnsi="Garamond"/>
        </w:rPr>
        <w:t>es</w:t>
      </w:r>
      <w:r>
        <w:rPr>
          <w:rFonts w:ascii="Garamond" w:hAnsi="Garamond"/>
        </w:rPr>
        <w:t xml:space="preserve">, </w:t>
      </w:r>
      <w:r w:rsidR="00371195">
        <w:rPr>
          <w:rFonts w:ascii="Garamond" w:hAnsi="Garamond"/>
        </w:rPr>
        <w:t>at this stage a few methods have been identified that may prove useful for any future analysis and each has b</w:t>
      </w:r>
      <w:r w:rsidR="00BD09D7">
        <w:rPr>
          <w:rFonts w:ascii="Garamond" w:hAnsi="Garamond"/>
        </w:rPr>
        <w:t xml:space="preserve">een outlined in the list below, however there is further opportunity to use additional formula as required as the data becomes more known. </w:t>
      </w:r>
    </w:p>
    <w:p w:rsidR="00371195" w:rsidRDefault="00371195" w:rsidP="00371195">
      <w:pPr>
        <w:spacing w:after="40" w:line="276" w:lineRule="auto"/>
        <w:rPr>
          <w:rFonts w:ascii="Garamond" w:hAnsi="Garamond"/>
        </w:rPr>
      </w:pPr>
    </w:p>
    <w:p w:rsidR="00371195" w:rsidRDefault="00371195" w:rsidP="00371195">
      <w:pPr>
        <w:spacing w:after="40" w:line="276" w:lineRule="auto"/>
        <w:rPr>
          <w:rFonts w:ascii="Garamond" w:hAnsi="Garamond"/>
        </w:rPr>
      </w:pPr>
      <w:r>
        <w:rPr>
          <w:rFonts w:ascii="Garamond" w:hAnsi="Garamond"/>
        </w:rPr>
        <w:tab/>
      </w:r>
      <w:r w:rsidRPr="00371195">
        <w:rPr>
          <w:rFonts w:ascii="Garamond" w:hAnsi="Garamond"/>
          <w:b/>
        </w:rPr>
        <w:t>4.5.1.1</w:t>
      </w:r>
      <w:r>
        <w:rPr>
          <w:rFonts w:ascii="Garamond" w:hAnsi="Garamond"/>
        </w:rPr>
        <w:t xml:space="preserve"> Pearson’s Correlation</w:t>
      </w:r>
    </w:p>
    <w:p w:rsidR="008B5816" w:rsidRDefault="007D4E9F" w:rsidP="009D77A4">
      <w:pPr>
        <w:spacing w:after="40" w:line="276" w:lineRule="auto"/>
        <w:ind w:left="720"/>
        <w:rPr>
          <w:rFonts w:ascii="Garamond" w:hAnsi="Garamond"/>
        </w:rPr>
      </w:pPr>
      <w:r>
        <w:rPr>
          <w:rFonts w:ascii="Garamond" w:hAnsi="Garamond"/>
        </w:rPr>
        <w:t xml:space="preserve">Among the established hypotheses are a subset that focus on relationships between two collections of </w:t>
      </w:r>
      <w:r w:rsidR="008B5816">
        <w:rPr>
          <w:rFonts w:ascii="Garamond" w:hAnsi="Garamond"/>
        </w:rPr>
        <w:t>metrics (</w:t>
      </w:r>
      <w:r>
        <w:rPr>
          <w:rFonts w:ascii="Garamond" w:hAnsi="Garamond"/>
        </w:rPr>
        <w:t>see H1</w:t>
      </w:r>
      <w:r w:rsidR="008B5816">
        <w:rPr>
          <w:rFonts w:ascii="Garamond" w:hAnsi="Garamond"/>
        </w:rPr>
        <w:t>, H6, H7</w:t>
      </w:r>
      <w:r>
        <w:rPr>
          <w:rFonts w:ascii="Garamond" w:hAnsi="Garamond"/>
        </w:rPr>
        <w:t>).</w:t>
      </w:r>
      <w:r w:rsidR="008B5816">
        <w:rPr>
          <w:rFonts w:ascii="Garamond" w:hAnsi="Garamond"/>
        </w:rPr>
        <w:t xml:space="preserve"> </w:t>
      </w:r>
      <w:r w:rsidR="008B5816" w:rsidRPr="008B5816">
        <w:rPr>
          <w:rFonts w:ascii="Garamond" w:hAnsi="Garamond"/>
        </w:rPr>
        <w:t>This algorithm will quantify this relationship for each project over a sustained period of time, this will create one hundred values (one for each project). It will then be possible to perform an analysis and determine if the hypothesis holds and as a side effect law one as defined by Lehman.</w:t>
      </w:r>
    </w:p>
    <w:p w:rsidR="008B5816" w:rsidRDefault="008B5816" w:rsidP="008B5816">
      <w:pPr>
        <w:spacing w:after="40" w:line="276" w:lineRule="auto"/>
        <w:ind w:left="720"/>
        <w:rPr>
          <w:rFonts w:ascii="Garamond" w:hAnsi="Garamond"/>
        </w:rPr>
      </w:pPr>
      <w:r>
        <w:rPr>
          <w:rFonts w:ascii="Garamond"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8B5816" w:rsidRDefault="008B5816" w:rsidP="008B5816">
      <w:pPr>
        <w:spacing w:after="40" w:line="276" w:lineRule="auto"/>
        <w:ind w:left="360" w:firstLine="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8B5816" w:rsidRPr="009D77A4" w:rsidRDefault="008B5816" w:rsidP="009D77A4">
      <w:pPr>
        <w:spacing w:after="40" w:line="276" w:lineRule="auto"/>
        <w:ind w:left="360" w:firstLine="360"/>
        <w:rPr>
          <w:rFonts w:ascii="Garamond" w:eastAsiaTheme="minorEastAsia" w:hAnsi="Garamond"/>
        </w:rPr>
      </w:pPr>
      <w:r>
        <w:rPr>
          <w:rFonts w:ascii="Garamond" w:eastAsiaTheme="minorEastAsia" w:hAnsi="Garamond"/>
        </w:rPr>
        <w:t>Y = dataset two</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Pr="00371195">
        <w:rPr>
          <w:rFonts w:ascii="Garamond" w:hAnsi="Garamond"/>
          <w:b/>
        </w:rPr>
        <w:t>4.5.1.2</w:t>
      </w:r>
      <w:r>
        <w:rPr>
          <w:rFonts w:ascii="Garamond" w:hAnsi="Garamond"/>
        </w:rPr>
        <w:t xml:space="preserve"> Growth Rate</w:t>
      </w:r>
    </w:p>
    <w:p w:rsidR="009D77A4" w:rsidRDefault="009D77A4" w:rsidP="009D77A4">
      <w:pPr>
        <w:spacing w:after="40" w:line="276" w:lineRule="auto"/>
        <w:ind w:left="720"/>
        <w:rPr>
          <w:rFonts w:ascii="Garamond" w:hAnsi="Garamond"/>
        </w:rPr>
      </w:pPr>
      <w:r>
        <w:rPr>
          <w:rFonts w:ascii="Garamond" w:hAnsi="Garamond"/>
        </w:rPr>
        <w:lastRenderedPageBreak/>
        <w:t>This equation has significant value in the context of software evolution, where values are analysed over a period of time. When hypothesis five is considered it is clear that average growth rate is an ideal measurement from which to draw conclusions in relation to incremental growth of a project over time. Using growth rate formulas it is possible to sample a sustained period of time into equal sections which will allow a comparison to be made which will reveal if lines of code do increase incrementally. The time slice will be varied to determine consistencies and determine if the law applies to the set of one hundred chosen projects. It will then become possible to find out what percentage of the projects lie within the standard deviation of average growth rates.  If we consider h</w:t>
      </w:r>
      <w:r w:rsidRPr="003D5107">
        <w:rPr>
          <w:rFonts w:ascii="Garamond" w:hAnsi="Garamond"/>
        </w:rPr>
        <w:t>ypothes</w:t>
      </w:r>
      <w:r>
        <w:rPr>
          <w:rFonts w:ascii="Garamond" w:hAnsi="Garamond"/>
        </w:rPr>
        <w:t xml:space="preserve">is four </w:t>
      </w:r>
      <w:r>
        <w:rPr>
          <w:rFonts w:ascii="Garamond" w:hAnsi="Garamond"/>
        </w:rPr>
        <w:t xml:space="preserve">and two </w:t>
      </w:r>
      <w:r>
        <w:rPr>
          <w:rFonts w:ascii="Garamond" w:hAnsi="Garamond"/>
        </w:rPr>
        <w:t xml:space="preserve">this formula is also applicable as a method of analysis, if law four is abided then the growth rate should be consistent over time with minimal fluctuation.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8D10A2" w:rsidRDefault="008D10A2" w:rsidP="00BD09D7">
      <w:pPr>
        <w:spacing w:after="40" w:line="276" w:lineRule="auto"/>
        <w:rPr>
          <w:rFonts w:ascii="Garamond" w:hAnsi="Garamond"/>
        </w:rPr>
      </w:pPr>
    </w:p>
    <w:p w:rsidR="008D10A2" w:rsidRDefault="008D10A2" w:rsidP="008D10A2">
      <w:pPr>
        <w:spacing w:after="40" w:line="276" w:lineRule="auto"/>
        <w:ind w:firstLine="360"/>
        <w:rPr>
          <w:rFonts w:ascii="Garamond" w:hAnsi="Garamond"/>
        </w:rPr>
      </w:pPr>
      <w:r>
        <w:rPr>
          <w:rFonts w:ascii="Garamond" w:hAnsi="Garamond"/>
        </w:rPr>
        <w:t>*do I need to define a fixed ‘interval’ – weeks, months etc.*</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lastRenderedPageBreak/>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Oversight Committee: C/S2ESC - Software &amp; Systems Engineering Stand</w:t>
      </w:r>
      <w:r w:rsidRPr="00382CA2">
        <w:rPr>
          <w:rFonts w:ascii="Garamond" w:hAnsi="Garamond"/>
        </w:rPr>
        <w:t xml:space="preserve">,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Pr="00382CA2" w:rsidRDefault="0092103F" w:rsidP="0092103F">
      <w:pPr>
        <w:pStyle w:val="ListParagraph"/>
        <w:numPr>
          <w:ilvl w:val="1"/>
          <w:numId w:val="2"/>
        </w:numPr>
        <w:rPr>
          <w:rFonts w:ascii="Garamond" w:hAnsi="Garamond"/>
        </w:rPr>
      </w:pPr>
      <w:r w:rsidRPr="0092103F">
        <w:rPr>
          <w:rFonts w:ascii="Garamond" w:hAnsi="Garamond"/>
        </w:rPr>
        <w:t>https://developer.github.com/v3/activity/starring/</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FF3" w:rsidRDefault="00974FF3" w:rsidP="00F72C16">
      <w:pPr>
        <w:spacing w:after="0" w:line="240" w:lineRule="auto"/>
      </w:pPr>
      <w:r>
        <w:separator/>
      </w:r>
    </w:p>
  </w:endnote>
  <w:endnote w:type="continuationSeparator" w:id="0">
    <w:p w:rsidR="00974FF3" w:rsidRDefault="00974FF3"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FF3" w:rsidRDefault="00974FF3" w:rsidP="00F72C16">
      <w:pPr>
        <w:spacing w:after="0" w:line="240" w:lineRule="auto"/>
      </w:pPr>
      <w:r>
        <w:separator/>
      </w:r>
    </w:p>
  </w:footnote>
  <w:footnote w:type="continuationSeparator" w:id="0">
    <w:p w:rsidR="00974FF3" w:rsidRDefault="00974FF3"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46826"/>
    <w:rsid w:val="0009557C"/>
    <w:rsid w:val="000A49FF"/>
    <w:rsid w:val="0015417C"/>
    <w:rsid w:val="00155E86"/>
    <w:rsid w:val="00163824"/>
    <w:rsid w:val="001661B5"/>
    <w:rsid w:val="001663D4"/>
    <w:rsid w:val="001670DA"/>
    <w:rsid w:val="00171BC3"/>
    <w:rsid w:val="00180358"/>
    <w:rsid w:val="001A78AC"/>
    <w:rsid w:val="001B43F5"/>
    <w:rsid w:val="001C3027"/>
    <w:rsid w:val="001E442F"/>
    <w:rsid w:val="001F3CEE"/>
    <w:rsid w:val="00227526"/>
    <w:rsid w:val="00241AB5"/>
    <w:rsid w:val="00276AFB"/>
    <w:rsid w:val="002B380E"/>
    <w:rsid w:val="002B3D55"/>
    <w:rsid w:val="00353C09"/>
    <w:rsid w:val="003571F1"/>
    <w:rsid w:val="00371195"/>
    <w:rsid w:val="00371304"/>
    <w:rsid w:val="003742AA"/>
    <w:rsid w:val="003751C6"/>
    <w:rsid w:val="00381763"/>
    <w:rsid w:val="00382CA2"/>
    <w:rsid w:val="00396061"/>
    <w:rsid w:val="003B336E"/>
    <w:rsid w:val="003C24EF"/>
    <w:rsid w:val="003D5107"/>
    <w:rsid w:val="004045F3"/>
    <w:rsid w:val="00410657"/>
    <w:rsid w:val="0045554C"/>
    <w:rsid w:val="0047214C"/>
    <w:rsid w:val="00481AFB"/>
    <w:rsid w:val="00494DF3"/>
    <w:rsid w:val="004C32CE"/>
    <w:rsid w:val="004E6CEF"/>
    <w:rsid w:val="004F05DB"/>
    <w:rsid w:val="004F6B37"/>
    <w:rsid w:val="004F71D4"/>
    <w:rsid w:val="00540962"/>
    <w:rsid w:val="0054356B"/>
    <w:rsid w:val="00557F29"/>
    <w:rsid w:val="00561791"/>
    <w:rsid w:val="00570CF4"/>
    <w:rsid w:val="00571161"/>
    <w:rsid w:val="00576B94"/>
    <w:rsid w:val="005A4125"/>
    <w:rsid w:val="005B01CC"/>
    <w:rsid w:val="005B31B3"/>
    <w:rsid w:val="005B6862"/>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957B9"/>
    <w:rsid w:val="006C1224"/>
    <w:rsid w:val="006C6DE6"/>
    <w:rsid w:val="006D4476"/>
    <w:rsid w:val="006E09B3"/>
    <w:rsid w:val="006E6BF6"/>
    <w:rsid w:val="006F6CF5"/>
    <w:rsid w:val="00702A14"/>
    <w:rsid w:val="0072249A"/>
    <w:rsid w:val="007531A2"/>
    <w:rsid w:val="00780B3B"/>
    <w:rsid w:val="007935BE"/>
    <w:rsid w:val="007B2D77"/>
    <w:rsid w:val="007C61F3"/>
    <w:rsid w:val="007D0B6A"/>
    <w:rsid w:val="007D4E9F"/>
    <w:rsid w:val="007E4068"/>
    <w:rsid w:val="00800072"/>
    <w:rsid w:val="008109C3"/>
    <w:rsid w:val="00812CA7"/>
    <w:rsid w:val="00831FD7"/>
    <w:rsid w:val="00835371"/>
    <w:rsid w:val="008407EA"/>
    <w:rsid w:val="0086198D"/>
    <w:rsid w:val="008732DB"/>
    <w:rsid w:val="008873BE"/>
    <w:rsid w:val="008B5816"/>
    <w:rsid w:val="008D10A2"/>
    <w:rsid w:val="008E6334"/>
    <w:rsid w:val="008F2D81"/>
    <w:rsid w:val="00906DC7"/>
    <w:rsid w:val="00910113"/>
    <w:rsid w:val="00913974"/>
    <w:rsid w:val="00916E98"/>
    <w:rsid w:val="0092103F"/>
    <w:rsid w:val="00930AA4"/>
    <w:rsid w:val="009325B1"/>
    <w:rsid w:val="00955020"/>
    <w:rsid w:val="00974FF3"/>
    <w:rsid w:val="00986721"/>
    <w:rsid w:val="009C1953"/>
    <w:rsid w:val="009C42AB"/>
    <w:rsid w:val="009D4452"/>
    <w:rsid w:val="009D77A4"/>
    <w:rsid w:val="009E5869"/>
    <w:rsid w:val="009F59ED"/>
    <w:rsid w:val="00A01C69"/>
    <w:rsid w:val="00A04EA5"/>
    <w:rsid w:val="00A176A4"/>
    <w:rsid w:val="00A3387E"/>
    <w:rsid w:val="00A4658D"/>
    <w:rsid w:val="00A46B25"/>
    <w:rsid w:val="00A533E6"/>
    <w:rsid w:val="00A6075D"/>
    <w:rsid w:val="00A64502"/>
    <w:rsid w:val="00A67B80"/>
    <w:rsid w:val="00A82D07"/>
    <w:rsid w:val="00AA33F3"/>
    <w:rsid w:val="00AA77E8"/>
    <w:rsid w:val="00AB032E"/>
    <w:rsid w:val="00AB62DB"/>
    <w:rsid w:val="00AF4E8D"/>
    <w:rsid w:val="00B0165C"/>
    <w:rsid w:val="00B06CDF"/>
    <w:rsid w:val="00B33BF1"/>
    <w:rsid w:val="00B365C4"/>
    <w:rsid w:val="00B66E10"/>
    <w:rsid w:val="00B7684F"/>
    <w:rsid w:val="00B971E7"/>
    <w:rsid w:val="00BB53CB"/>
    <w:rsid w:val="00BC40A6"/>
    <w:rsid w:val="00BD09D7"/>
    <w:rsid w:val="00BD2A65"/>
    <w:rsid w:val="00BE2156"/>
    <w:rsid w:val="00BF6691"/>
    <w:rsid w:val="00C1500E"/>
    <w:rsid w:val="00C16241"/>
    <w:rsid w:val="00C25AB2"/>
    <w:rsid w:val="00C37985"/>
    <w:rsid w:val="00C6113F"/>
    <w:rsid w:val="00C70C6B"/>
    <w:rsid w:val="00C844BE"/>
    <w:rsid w:val="00CA672C"/>
    <w:rsid w:val="00CB4C27"/>
    <w:rsid w:val="00CC3EE0"/>
    <w:rsid w:val="00CC662D"/>
    <w:rsid w:val="00CD3853"/>
    <w:rsid w:val="00D04358"/>
    <w:rsid w:val="00D104FF"/>
    <w:rsid w:val="00D235DC"/>
    <w:rsid w:val="00D271EC"/>
    <w:rsid w:val="00D54F95"/>
    <w:rsid w:val="00D94FED"/>
    <w:rsid w:val="00DC18FC"/>
    <w:rsid w:val="00DC289F"/>
    <w:rsid w:val="00DD34AA"/>
    <w:rsid w:val="00DD54BE"/>
    <w:rsid w:val="00DD5AA0"/>
    <w:rsid w:val="00DE29A3"/>
    <w:rsid w:val="00DE617A"/>
    <w:rsid w:val="00DE6D6C"/>
    <w:rsid w:val="00DF2208"/>
    <w:rsid w:val="00DF78AF"/>
    <w:rsid w:val="00E0557A"/>
    <w:rsid w:val="00E17216"/>
    <w:rsid w:val="00E20C9A"/>
    <w:rsid w:val="00E250E5"/>
    <w:rsid w:val="00E25EBE"/>
    <w:rsid w:val="00E43C28"/>
    <w:rsid w:val="00E44C4F"/>
    <w:rsid w:val="00E55905"/>
    <w:rsid w:val="00E60B20"/>
    <w:rsid w:val="00E91874"/>
    <w:rsid w:val="00EB3293"/>
    <w:rsid w:val="00EB4DBB"/>
    <w:rsid w:val="00EB76A8"/>
    <w:rsid w:val="00ED5D53"/>
    <w:rsid w:val="00EE2ADF"/>
    <w:rsid w:val="00F003CC"/>
    <w:rsid w:val="00F02357"/>
    <w:rsid w:val="00F26EA6"/>
    <w:rsid w:val="00F277E6"/>
    <w:rsid w:val="00F32483"/>
    <w:rsid w:val="00F43645"/>
    <w:rsid w:val="00F44FB5"/>
    <w:rsid w:val="00F56592"/>
    <w:rsid w:val="00F72C16"/>
    <w:rsid w:val="00F828D2"/>
    <w:rsid w:val="00F83D8C"/>
    <w:rsid w:val="00F86616"/>
    <w:rsid w:val="00F90ACA"/>
    <w:rsid w:val="00F93582"/>
    <w:rsid w:val="00FA1C11"/>
    <w:rsid w:val="00FB58FC"/>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8</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171</cp:revision>
  <dcterms:created xsi:type="dcterms:W3CDTF">2015-10-27T10:26:00Z</dcterms:created>
  <dcterms:modified xsi:type="dcterms:W3CDTF">2015-11-08T15:21:00Z</dcterms:modified>
</cp:coreProperties>
</file>