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1664335" cy="52451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664335" cy="5245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vertAlign w:val="baseline"/>
          <w:rtl w:val="0"/>
        </w:rPr>
        <w:t xml:space="preserve">GILDART HAASE SCHOOL OF COMPUTER SCIENCES AND ENGINEERING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vertAlign w:val="baseline"/>
          <w:rtl w:val="0"/>
        </w:rPr>
        <w:t xml:space="preserve">University College: Arts – Sciences – Professional Studies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vertAlign w:val="baseline"/>
          <w:rtl w:val="0"/>
        </w:rPr>
        <w:t xml:space="preserve">Fairleigh Dickinson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vertAlign w:val="baseline"/>
          <w:rtl w:val="0"/>
        </w:rPr>
        <w:t xml:space="preserve">__________________________________________________________</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vertAlign w:val="baseline"/>
          <w:rtl w:val="0"/>
        </w:rPr>
        <w:t xml:space="preserve">CSCI 6620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vertAlign w:val="baseline"/>
          <w:rtl w:val="0"/>
        </w:rPr>
        <w:t xml:space="preserve">SOFTWARE ENGINEERING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vertAlign w:val="baseline"/>
          <w:rtl w:val="0"/>
        </w:rPr>
        <w:t xml:space="preserve">SPRING 2016</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vertAlign w:val="baseline"/>
          <w:rtl w:val="0"/>
        </w:rPr>
        <w:t xml:space="preserve">                                                             Project Proposal</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rtl w:val="0"/>
        </w:rPr>
        <w:t xml:space="preserve">(Good work)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vertAlign w:val="baseline"/>
          <w:rtl w:val="0"/>
        </w:rPr>
        <w:t xml:space="preserve">Student’s Name:</w:t>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Rajesh reddy desham(1682826)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Jay Popat (1685858)                                                                                                </w:t>
      </w:r>
      <w:r w:rsidDel="00000000" w:rsidR="00000000" w:rsidRPr="00000000">
        <w:rPr>
          <w:rFonts w:ascii="Times New Roman" w:cs="Times New Roman" w:eastAsia="Times New Roman" w:hAnsi="Times New Roman"/>
          <w:b w:val="1"/>
          <w:sz w:val="24"/>
          <w:szCs w:val="24"/>
          <w:vertAlign w:val="baseline"/>
          <w:rtl w:val="0"/>
        </w:rPr>
        <w:t xml:space="preserve">Professor: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Kartikkumar Savaliya</w:t>
      </w:r>
      <w:r w:rsidDel="00000000" w:rsidR="00000000" w:rsidRPr="00000000">
        <w:rPr>
          <w:rFonts w:ascii="Times New Roman" w:cs="Times New Roman" w:eastAsia="Times New Roman" w:hAnsi="Times New Roman"/>
          <w:i w:val="1"/>
          <w:sz w:val="24"/>
          <w:szCs w:val="24"/>
          <w:vertAlign w:val="baseline"/>
          <w:rtl w:val="0"/>
        </w:rPr>
        <w:tab/>
      </w:r>
      <w:r w:rsidDel="00000000" w:rsidR="00000000" w:rsidRPr="00000000">
        <w:rPr>
          <w:rFonts w:ascii="Times New Roman" w:cs="Times New Roman" w:eastAsia="Times New Roman" w:hAnsi="Times New Roman"/>
          <w:sz w:val="24"/>
          <w:szCs w:val="24"/>
          <w:vertAlign w:val="baseline"/>
          <w:rtl w:val="0"/>
        </w:rPr>
        <w:t xml:space="preserve">(1686977)</w:t>
      </w:r>
      <w:r w:rsidDel="00000000" w:rsidR="00000000" w:rsidRPr="00000000">
        <w:rPr>
          <w:rFonts w:ascii="Times New Roman" w:cs="Times New Roman" w:eastAsia="Times New Roman" w:hAnsi="Times New Roman"/>
          <w:i w:val="1"/>
          <w:sz w:val="24"/>
          <w:szCs w:val="24"/>
          <w:vertAlign w:val="baseline"/>
          <w:rtl w:val="0"/>
        </w:rPr>
        <w:tab/>
        <w:tab/>
        <w:tab/>
        <w:tab/>
        <w:tab/>
        <w:tab/>
        <w:tab/>
      </w:r>
      <w:r w:rsidDel="00000000" w:rsidR="00000000" w:rsidRPr="00000000">
        <w:rPr>
          <w:rFonts w:ascii="Times New Roman" w:cs="Times New Roman" w:eastAsia="Times New Roman" w:hAnsi="Times New Roman"/>
          <w:sz w:val="24"/>
          <w:szCs w:val="24"/>
          <w:vertAlign w:val="baseline"/>
          <w:rtl w:val="0"/>
        </w:rPr>
        <w:t xml:space="preserve">Erdal,Kose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vertAlign w:val="baseline"/>
          <w:rtl w:val="0"/>
        </w:rPr>
        <w:t xml:space="preserve">Last Name, First Name(Student I.D) </w:t>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360" w:firstLine="0"/>
        <w:contextualSpacing w:val="0"/>
      </w:pPr>
      <w:r w:rsidDel="00000000" w:rsidR="00000000" w:rsidRPr="00000000">
        <w:rPr>
          <w:b w:val="1"/>
          <w:color w:val="000000"/>
          <w:sz w:val="24"/>
          <w:szCs w:val="24"/>
          <w:vertAlign w:val="baseline"/>
          <w:rtl w:val="0"/>
        </w:rPr>
        <w:br w:type="textWrapping"/>
      </w:r>
      <w:r w:rsidDel="00000000" w:rsidR="00000000" w:rsidRPr="00000000">
        <w:rPr>
          <w:rFonts w:ascii="Times New Roman" w:cs="Times New Roman" w:eastAsia="Times New Roman" w:hAnsi="Times New Roman"/>
          <w:b w:val="1"/>
          <w:color w:val="000000"/>
          <w:sz w:val="28"/>
          <w:szCs w:val="28"/>
          <w:vertAlign w:val="baseline"/>
          <w:rtl w:val="0"/>
        </w:rPr>
        <w:t xml:space="preserve">Background </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In today world entertainments place a major role in the human life. Now a days the every part of entertainment has single application so we decided to take all the entertainment into a single application. With our application users can listen to music, watch videos and they can read some novels. We want to design the application for not only for viewing or watching we want to add a download button to the video or  music if they sign up to our website. This is a web based application so users must have to connect to the web. For downloading the songs or videos and reading the novels user have to face the data charges.</w:t>
      </w: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Fonts w:ascii="Times New Roman" w:cs="Times New Roman" w:eastAsia="Times New Roman" w:hAnsi="Times New Roman"/>
          <w:b w:val="1"/>
          <w:color w:val="000000"/>
          <w:sz w:val="28"/>
          <w:szCs w:val="28"/>
          <w:vertAlign w:val="baseline"/>
          <w:rtl w:val="0"/>
        </w:rPr>
        <w:tab/>
      </w:r>
      <w:r w:rsidDel="00000000" w:rsidR="00000000" w:rsidRPr="00000000">
        <w:rPr>
          <w:rFonts w:ascii="Times New Roman" w:cs="Times New Roman" w:eastAsia="Times New Roman" w:hAnsi="Times New Roman"/>
          <w:color w:val="000000"/>
          <w:sz w:val="24"/>
          <w:szCs w:val="24"/>
          <w:vertAlign w:val="baseline"/>
          <w:rtl w:val="0"/>
        </w:rPr>
        <w:t xml:space="preserve">For downloading a video or audio user has to register with our website which is free of cost. Where user account has the messages, download history, settings, etc. When user press the download button he will get a message from website if he has to download a video or mp3 he  has to click that which will take him to other websites, surveys, and to watch some videos which were less than a minute. </w:t>
      </w: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vertAlign w:val="baseline"/>
          <w:rtl w:val="0"/>
        </w:rPr>
        <w:br w:type="textWrapping"/>
      </w:r>
      <w:r w:rsidDel="00000000" w:rsidR="00000000" w:rsidRPr="00000000">
        <w:rPr>
          <w:rFonts w:ascii="Times New Roman" w:cs="Times New Roman" w:eastAsia="Times New Roman" w:hAnsi="Times New Roman"/>
          <w:b w:val="1"/>
          <w:color w:val="000000"/>
          <w:sz w:val="28"/>
          <w:szCs w:val="28"/>
          <w:vertAlign w:val="baseline"/>
          <w:rtl w:val="0"/>
        </w:rPr>
        <w:t xml:space="preserve">Objectives</w:t>
      </w: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b w:val="0"/>
          <w:color w:val="000000"/>
        </w:rPr>
      </w:pPr>
      <w:r w:rsidDel="00000000" w:rsidR="00000000" w:rsidRPr="00000000">
        <w:rPr>
          <w:rFonts w:ascii="Times New Roman" w:cs="Times New Roman" w:eastAsia="Times New Roman" w:hAnsi="Times New Roman"/>
          <w:b w:val="0"/>
          <w:color w:val="000000"/>
          <w:sz w:val="24"/>
          <w:szCs w:val="24"/>
          <w:vertAlign w:val="baseline"/>
          <w:rtl w:val="0"/>
        </w:rPr>
        <w:t xml:space="preserve">Users can be able to download what they see.</w:t>
      </w: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b w:val="0"/>
          <w:color w:val="000000"/>
        </w:rPr>
      </w:pPr>
      <w:r w:rsidDel="00000000" w:rsidR="00000000" w:rsidRPr="00000000">
        <w:rPr>
          <w:rFonts w:ascii="Times New Roman" w:cs="Times New Roman" w:eastAsia="Times New Roman" w:hAnsi="Times New Roman"/>
          <w:b w:val="0"/>
          <w:color w:val="000000"/>
          <w:sz w:val="24"/>
          <w:szCs w:val="24"/>
          <w:vertAlign w:val="baseline"/>
          <w:rtl w:val="0"/>
        </w:rPr>
        <w:t xml:space="preserve">Users should not feel uncomfortable with surveys or videos so that every video adds should must be less than a minute.</w:t>
      </w: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b w:val="0"/>
          <w:color w:val="000000"/>
        </w:rPr>
      </w:pPr>
      <w:r w:rsidDel="00000000" w:rsidR="00000000" w:rsidRPr="00000000">
        <w:rPr>
          <w:rFonts w:ascii="Times New Roman" w:cs="Times New Roman" w:eastAsia="Times New Roman" w:hAnsi="Times New Roman"/>
          <w:b w:val="0"/>
          <w:sz w:val="24"/>
          <w:szCs w:val="24"/>
          <w:vertAlign w:val="baseline"/>
          <w:rtl w:val="0"/>
        </w:rPr>
        <w:t xml:space="preserve">When downloading a video or mp3 if user loses the connection then he can download the same song or mp3 after establishing the connection going into download section and restart download.</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Calibri" w:cs="Calibri" w:eastAsia="Calibri" w:hAnsi="Calibri"/>
          <w:b w:val="1"/>
          <w:sz w:val="24"/>
          <w:szCs w:val="24"/>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Scope </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end result will be the users can download the songs and other stuff.so in our application our content is not only viewing you can download the stuff what you see.</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1"/>
          <w:sz w:val="28"/>
          <w:szCs w:val="28"/>
          <w:vertAlign w:val="baseline"/>
          <w:rtl w:val="0"/>
        </w:rPr>
        <w:t xml:space="preserve">Timeframe </w:t>
      </w:r>
      <w:r w:rsidDel="00000000" w:rsidR="00000000" w:rsidRPr="00000000">
        <w:rPr>
          <w:rtl w:val="0"/>
        </w:rPr>
      </w:r>
    </w:p>
    <w:tbl>
      <w:tblPr>
        <w:tblStyle w:val="Table1"/>
        <w:bidi w:val="0"/>
        <w:tblW w:w="9891.0" w:type="dxa"/>
        <w:jc w:val="left"/>
        <w:tblInd w:w="-108.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2243"/>
        <w:gridCol w:w="4694"/>
        <w:gridCol w:w="2954"/>
        <w:tblGridChange w:id="0">
          <w:tblGrid>
            <w:gridCol w:w="2243"/>
            <w:gridCol w:w="4694"/>
            <w:gridCol w:w="2954"/>
          </w:tblGrid>
        </w:tblGridChange>
      </w:tblGrid>
      <w:tr>
        <w:trPr>
          <w:trHeight w:val="300" w:hRule="atLeast"/>
        </w:trPr>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    </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b w:val="1"/>
                <w:u w:val="single"/>
                <w:vertAlign w:val="baseline"/>
                <w:rtl w:val="0"/>
              </w:rPr>
              <w:t xml:space="preserve">Description of Work</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b w:val="1"/>
                <w:u w:val="single"/>
                <w:vertAlign w:val="baseline"/>
                <w:rtl w:val="0"/>
              </w:rPr>
              <w:t xml:space="preserve">Start and End Dates</w:t>
            </w:r>
            <w:r w:rsidDel="00000000" w:rsidR="00000000" w:rsidRPr="00000000">
              <w:rPr>
                <w:rtl w:val="0"/>
              </w:rPr>
            </w:r>
          </w:p>
        </w:tc>
      </w:tr>
      <w:tr>
        <w:trPr>
          <w:trHeight w:val="3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vertAlign w:val="baseline"/>
                <w:rtl w:val="0"/>
              </w:rPr>
              <w:t xml:space="preserve">Phase One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0"/>
                <w:szCs w:val="20"/>
                <w:highlight w:val="white"/>
                <w:vertAlign w:val="baseline"/>
                <w:rtl w:val="0"/>
              </w:rPr>
              <w:t xml:space="preserve">All fuctional and non-functional requirements of project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vertAlign w:val="baseline"/>
                <w:rtl w:val="0"/>
              </w:rPr>
              <w:t xml:space="preserve">2/23/2016-3/8/2016</w:t>
            </w:r>
            <w:r w:rsidDel="00000000" w:rsidR="00000000" w:rsidRPr="00000000">
              <w:rPr>
                <w:rtl w:val="0"/>
              </w:rPr>
            </w:r>
          </w:p>
        </w:tc>
      </w:tr>
      <w:tr>
        <w:trPr>
          <w:trHeight w:val="3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vertAlign w:val="baseline"/>
                <w:rtl w:val="0"/>
              </w:rPr>
              <w:t xml:space="preserve">Phase Two</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0"/>
                <w:szCs w:val="20"/>
                <w:highlight w:val="white"/>
                <w:vertAlign w:val="baseline"/>
                <w:rtl w:val="0"/>
              </w:rPr>
              <w:t xml:space="preserve">Use Cases, Scenarios, and Use Case diagrams. Use cases and use case diagrams</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vertAlign w:val="baseline"/>
                <w:rtl w:val="0"/>
              </w:rPr>
              <w:t xml:space="preserve">3/9/2016-3/22/2016</w:t>
            </w:r>
            <w:r w:rsidDel="00000000" w:rsidR="00000000" w:rsidRPr="00000000">
              <w:rPr>
                <w:rtl w:val="0"/>
              </w:rPr>
            </w:r>
          </w:p>
        </w:tc>
      </w:tr>
      <w:tr>
        <w:trPr>
          <w:trHeight w:val="3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vertAlign w:val="baseline"/>
                <w:rtl w:val="0"/>
              </w:rPr>
              <w:t xml:space="preserve">Phase Three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0"/>
                <w:szCs w:val="20"/>
                <w:highlight w:val="white"/>
                <w:vertAlign w:val="baseline"/>
                <w:rtl w:val="0"/>
              </w:rPr>
              <w:t xml:space="preserve">Sequence Diagrams, Object or Dynamic Model, System Design</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vertAlign w:val="baseline"/>
                <w:rtl w:val="0"/>
              </w:rPr>
              <w:t xml:space="preserve">3/23/2016-4/5/2016</w:t>
            </w:r>
            <w:r w:rsidDel="00000000" w:rsidR="00000000" w:rsidRPr="00000000">
              <w:rPr>
                <w:rtl w:val="0"/>
              </w:rPr>
            </w:r>
          </w:p>
        </w:tc>
      </w:tr>
      <w:tr>
        <w:trPr>
          <w:trHeight w:val="3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Phase Four</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Developing the project codes by the developers</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4/6/2016-5/6/2016</w:t>
            </w:r>
            <w:r w:rsidDel="00000000" w:rsidR="00000000" w:rsidRPr="00000000">
              <w:rPr>
                <w:rtl w:val="0"/>
              </w:rPr>
            </w:r>
          </w:p>
        </w:tc>
      </w:tr>
      <w:tr>
        <w:trPr>
          <w:trHeight w:val="3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Phase Five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Testing the project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5/7/2016-5/29/2016</w:t>
            </w:r>
            <w:r w:rsidDel="00000000" w:rsidR="00000000" w:rsidRPr="00000000">
              <w:rPr>
                <w:rtl w:val="0"/>
              </w:rPr>
            </w:r>
          </w:p>
        </w:tc>
      </w:tr>
      <w:tr>
        <w:trPr>
          <w:trHeight w:val="3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Phase Six</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Handling the project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        6/3/2016</w:t>
            </w:r>
            <w:r w:rsidDel="00000000" w:rsidR="00000000" w:rsidRPr="00000000">
              <w:rPr>
                <w:rtl w:val="0"/>
              </w:rPr>
            </w:r>
          </w:p>
        </w:tc>
      </w:tr>
      <w:tr>
        <w:trPr>
          <w:trHeight w:val="30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1"/>
          <w:sz w:val="24"/>
          <w:szCs w:val="24"/>
          <w:vertAlign w:val="baseline"/>
          <w:rtl w:val="0"/>
        </w:rPr>
        <w:br w:type="textWrapping"/>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1"/>
          <w:sz w:val="28"/>
          <w:szCs w:val="28"/>
          <w:vertAlign w:val="baseline"/>
          <w:rtl w:val="0"/>
        </w:rPr>
        <w:t xml:space="preserve">Project Budget</w:t>
      </w:r>
      <w:r w:rsidDel="00000000" w:rsidR="00000000" w:rsidRPr="00000000">
        <w:rPr>
          <w:rFonts w:ascii="Times New Roman" w:cs="Times New Roman" w:eastAsia="Times New Roman" w:hAnsi="Times New Roman"/>
          <w:b w:val="0"/>
          <w:sz w:val="28"/>
          <w:szCs w:val="28"/>
          <w:vertAlign w:val="baseline"/>
          <w:rtl w:val="0"/>
        </w:rPr>
        <w:t xml:space="preserve"> </w:t>
      </w:r>
    </w:p>
    <w:tbl>
      <w:tblPr>
        <w:tblStyle w:val="Table2"/>
        <w:bidi w:val="0"/>
        <w:tblW w:w="9855.0" w:type="dxa"/>
        <w:jc w:val="left"/>
        <w:tblInd w:w="-108.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2235"/>
        <w:gridCol w:w="4677"/>
        <w:gridCol w:w="2943"/>
        <w:tblGridChange w:id="0">
          <w:tblGrid>
            <w:gridCol w:w="2235"/>
            <w:gridCol w:w="4677"/>
            <w:gridCol w:w="2943"/>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u w:val="single"/>
                <w:vertAlign w:val="baseline"/>
                <w:rtl w:val="0"/>
              </w:rPr>
              <w:t xml:space="preserve">Description of Work</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u w:val="single"/>
                <w:vertAlign w:val="baseline"/>
                <w:rtl w:val="0"/>
              </w:rPr>
              <w:t xml:space="preserve">Anticipated Costs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Phase One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Requirements and non requirements of projects(approving the project)</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vertAlign w:val="baseline"/>
                <w:rtl w:val="0"/>
              </w:rPr>
              <w:t xml:space="preserve">$350</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Phase Two</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Use case views, taking surveys, making scenarios</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vertAlign w:val="baseline"/>
                <w:rtl w:val="0"/>
              </w:rPr>
              <w:t xml:space="preserve">$1510</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Phase Three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vertAlign w:val="baseline"/>
                <w:rtl w:val="0"/>
              </w:rPr>
              <w:t xml:space="preserve">Object model and system design</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vertAlign w:val="baseline"/>
                <w:rtl w:val="0"/>
              </w:rPr>
              <w:t xml:space="preserve">$320</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Fonts w:ascii="Times New Roman" w:cs="Times New Roman" w:eastAsia="Times New Roman" w:hAnsi="Times New Roman"/>
                <w:b w:val="1"/>
                <w:sz w:val="20"/>
                <w:szCs w:val="20"/>
                <w:vertAlign w:val="baseline"/>
                <w:rtl w:val="0"/>
              </w:rPr>
              <w:t xml:space="preserve">Total</w:t>
              <w:tab/>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  2180.00</w:t>
            </w:r>
            <w:r w:rsidDel="00000000" w:rsidR="00000000" w:rsidRPr="00000000">
              <w:rPr>
                <w:rtl w:val="0"/>
              </w:rPr>
            </w:r>
          </w:p>
        </w:tc>
      </w:tr>
    </w:tbl>
    <w:p w:rsidR="00000000" w:rsidDel="00000000" w:rsidP="00000000" w:rsidRDefault="00000000" w:rsidRPr="00000000">
      <w:pPr>
        <w:numPr>
          <w:ilvl w:val="0"/>
          <w:numId w:val="2"/>
        </w:numPr>
        <w:spacing w:after="20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above budget has been taken at present time it may increase or decrease in future.</w:t>
      </w:r>
    </w:p>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1"/>
          <w:sz w:val="24"/>
          <w:szCs w:val="24"/>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Key Stakeholders</w:t>
      </w:r>
      <w:r w:rsidDel="00000000" w:rsidR="00000000" w:rsidRPr="00000000">
        <w:rPr>
          <w:rFonts w:ascii="Times New Roman" w:cs="Times New Roman" w:eastAsia="Times New Roman" w:hAnsi="Times New Roman"/>
          <w:b w:val="0"/>
          <w:sz w:val="28"/>
          <w:szCs w:val="28"/>
          <w:vertAlign w:val="baseline"/>
          <w:rtl w:val="0"/>
        </w:rPr>
        <w:t xml:space="preserve"> </w:t>
      </w:r>
      <w:r w:rsidDel="00000000" w:rsidR="00000000" w:rsidRPr="00000000">
        <w:rPr>
          <w:rtl w:val="0"/>
        </w:rPr>
      </w:r>
    </w:p>
    <w:tbl>
      <w:tblPr>
        <w:tblStyle w:val="Table3"/>
        <w:bidi w:val="0"/>
        <w:tblW w:w="9855.0" w:type="dxa"/>
        <w:jc w:val="left"/>
        <w:tblInd w:w="-108.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2235"/>
        <w:gridCol w:w="7620"/>
        <w:tblGridChange w:id="0">
          <w:tblGrid>
            <w:gridCol w:w="2235"/>
            <w:gridCol w:w="7620"/>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Client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Users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Sponsor</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Project manager</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vertAlign w:val="baseline"/>
                <w:rtl w:val="0"/>
              </w:rPr>
              <w:t xml:space="preserve">Project members(</w:t>
            </w:r>
            <w:r w:rsidDel="00000000" w:rsidR="00000000" w:rsidRPr="00000000">
              <w:rPr>
                <w:color w:val="000000"/>
                <w:highlight w:val="white"/>
                <w:vertAlign w:val="baseline"/>
                <w:rtl w:val="0"/>
              </w:rPr>
              <w:t xml:space="preserve">Rajesh reddy desham, Jay Popat, Kartikkumar Savaliya)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vertAlign w:val="baseline"/>
          <w:rtl w:val="0"/>
        </w:rPr>
        <w:br w:type="textWrapping"/>
      </w:r>
      <w:r w:rsidDel="00000000" w:rsidR="00000000" w:rsidRPr="00000000">
        <w:rPr>
          <w:sz w:val="28"/>
          <w:szCs w:val="28"/>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Monitoring and Evaluation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sz w:val="24"/>
          <w:szCs w:val="24"/>
          <w:vertAlign w:val="baseline"/>
          <w:rtl w:val="0"/>
        </w:rPr>
        <w:t xml:space="preserve">This project will be monitored and evaluated under the guidance of  our professor </w:t>
      </w:r>
      <w:r w:rsidDel="00000000" w:rsidR="00000000" w:rsidRPr="00000000">
        <w:rPr>
          <w:rFonts w:ascii="Times New Roman" w:cs="Times New Roman" w:eastAsia="Times New Roman" w:hAnsi="Times New Roman"/>
          <w:b w:val="1"/>
          <w:color w:val="000000"/>
          <w:highlight w:val="white"/>
          <w:vertAlign w:val="baseline"/>
          <w:rtl w:val="0"/>
        </w:rPr>
        <w:t xml:space="preserve">Kose, Erdal</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and he will be monitored weekly once and  we have to update the status of project twice a week .</w:t>
      </w:r>
      <w:r w:rsidDel="00000000" w:rsidR="00000000" w:rsidRPr="00000000">
        <w:rPr>
          <w:rFonts w:ascii="Times New Roman" w:cs="Times New Roman" w:eastAsia="Times New Roman" w:hAnsi="Times New Roman"/>
          <w:b w:val="1"/>
          <w:vertAlign w:val="baseline"/>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vertAlign w:val="baseline"/>
          <w:rtl w:val="0"/>
        </w:rPr>
        <w:t xml:space="preserve">Approval Signatures </w:t>
        <w:br w:type="textWrapping"/>
      </w:r>
      <w:r w:rsidDel="00000000" w:rsidR="00000000" w:rsidRPr="00000000">
        <w:rPr>
          <w:rtl w:val="0"/>
        </w:rPr>
      </w:r>
    </w:p>
    <w:tbl>
      <w:tblPr>
        <w:tblStyle w:val="Table4"/>
        <w:bidi w:val="0"/>
        <w:tblW w:w="9855.000000000002" w:type="dxa"/>
        <w:jc w:val="center"/>
        <w:tblInd w:w="-108.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2943"/>
        <w:gridCol w:w="567"/>
        <w:gridCol w:w="2977"/>
        <w:gridCol w:w="567"/>
        <w:gridCol w:w="2801"/>
        <w:tblGridChange w:id="0">
          <w:tblGrid>
            <w:gridCol w:w="2943"/>
            <w:gridCol w:w="567"/>
            <w:gridCol w:w="2977"/>
            <w:gridCol w:w="567"/>
            <w:gridCol w:w="2801"/>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0"/>
                <w:szCs w:val="20"/>
                <w:vertAlign w:val="baseline"/>
                <w:rtl w:val="0"/>
              </w:rPr>
              <w:t xml:space="preserve">Users</w:t>
            </w:r>
            <w:r w:rsidDel="00000000" w:rsidR="00000000" w:rsidRPr="00000000">
              <w:rPr>
                <w:rtl w:val="0"/>
              </w:rPr>
            </w:r>
          </w:p>
        </w:tc>
        <w:tc>
          <w:tcPr>
            <w:tcBorders>
              <w:bottom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color w:val="000000"/>
                <w:highlight w:val="white"/>
                <w:vertAlign w:val="baseline"/>
                <w:rtl w:val="0"/>
              </w:rPr>
              <w:t xml:space="preserve">Rajesh reddy desham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color w:val="000000"/>
                <w:highlight w:val="white"/>
                <w:vertAlign w:val="baseline"/>
                <w:rtl w:val="0"/>
              </w:rPr>
              <w:t xml:space="preserve">Jay Popat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color w:val="000000"/>
                <w:highlight w:val="white"/>
                <w:vertAlign w:val="baseline"/>
                <w:rtl w:val="0"/>
              </w:rPr>
              <w:t xml:space="preserve">Kartikkumar Savaliya</w:t>
            </w: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Project Client</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Project Sponsor</w:t>
            </w:r>
            <w:r w:rsidDel="00000000" w:rsidR="00000000" w:rsidRPr="00000000">
              <w:rPr>
                <w:rtl w:val="0"/>
              </w:rPr>
            </w:r>
          </w:p>
        </w:tc>
        <w:tc>
          <w:tcPr>
            <w:tcBorders>
              <w:top w:color="000000" w:space="0" w:sz="0" w:val="nil"/>
            </w:tcBorders>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Project Manager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first"/>
      <w:pgSz w:h="16838" w:w="11906"/>
      <w:pgMar w:bottom="284" w:top="284" w:left="1417" w:right="8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right"/>
    </w:pPr>
    <w:fldSimple w:instr="PAGE" w:fldLock="0" w:dirty="0">
      <w:r w:rsidDel="00000000" w:rsidR="00000000" w:rsidRPr="00000000">
        <w:rPr>
          <w:rFonts w:ascii="Calibri" w:cs="Calibri" w:eastAsia="Calibri" w:hAnsi="Calibri"/>
          <w:b w:val="0"/>
          <w:sz w:val="22"/>
          <w:szCs w:val="22"/>
          <w:vertAlign w:val="baseline"/>
        </w:rPr>
      </w:r>
    </w:fldSimple>
    <w:r w:rsidDel="00000000" w:rsidR="00000000" w:rsidRPr="00000000">
      <w:rPr>
        <w:rtl w:val="0"/>
      </w:rPr>
    </w:r>
  </w:p>
  <w:p w:rsidR="00000000" w:rsidDel="00000000" w:rsidP="00000000" w:rsidRDefault="00000000" w:rsidRPr="00000000">
    <w:pPr>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pPr>
    <w:r w:rsidDel="00000000" w:rsidR="00000000" w:rsidRPr="00000000">
      <w:rPr>
        <w:rFonts w:ascii="Calibri" w:cs="Calibri" w:eastAsia="Calibri" w:hAnsi="Calibri"/>
        <w:b w:val="0"/>
        <w:sz w:val="18"/>
        <w:szCs w:val="18"/>
        <w:vertAlign w:val="baseline"/>
        <w:rtl w:val="0"/>
      </w:rPr>
      <w:t xml:space="preserve">Fairleigh Dickinson University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8"/>
        <w:szCs w:val="18"/>
        <w:vertAlign w:val="baseline"/>
        <w:rtl w:val="0"/>
      </w:rPr>
      <w:t xml:space="preserve">2/22/2016</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4"/>
        <w:szCs w:val="24"/>
        <w:vertAlign w:val="baseline"/>
        <w:rtl w:val="0"/>
      </w:rPr>
      <w:t xml:space="preserve">ONLINE ENTERTAINMENT APPLICATION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