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5)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Mastering Test Design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5265"/>
        <w:gridCol w:w="3235"/>
        <w:tblGridChange w:id="0">
          <w:tblGrid>
            <w:gridCol w:w="855"/>
            <w:gridCol w:w="5265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Define each software test level in Conventional Test Levels.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Describe what a state represents and could have.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0" w:line="276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When we are testing based on entitlement and data flow with RCT, what are the requirements?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highlight w:val="white"/>
                <w:rtl w:val="0"/>
              </w:rPr>
              <w:t xml:space="preserve">Black-box testing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Decision Table Testing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diagrams should you draw when designing DF tests?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model based testing?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9-10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line="369.2307692307693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bookmarkStart w:colFirst="0" w:colLast="0" w:name="_heading=h.ojri3orur2xa" w:id="0"/>
            <w:bookmarkEnd w:id="0"/>
            <w:r w:rsidDel="00000000" w:rsidR="00000000" w:rsidRPr="00000000">
              <w:rPr>
                <w:b w:val="0"/>
                <w:color w:val="222222"/>
                <w:sz w:val="28"/>
                <w:szCs w:val="28"/>
                <w:rtl w:val="0"/>
              </w:rPr>
              <w:t xml:space="preserve">What is Exploratory Testing?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the process for performing Exploratory Testing?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11-12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pros and cons of exploratory testing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2 test management tools in IT industry and list the test process phases where such tools can be used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What is the process of defect management in Application Lifecycle management?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4B8E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F44B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t3gsNMIlJqzv754YKBq5GGJAeA==">AMUW2mVdmcjnnlzkQYlRZG4q0D2uTgxq05ym353hWnozNu7CreHlR0k5OX3l/LC2UGvKggXgnixorr2VMBc9E6D/Sbf9F9MF2NReE3TZA1YNi47Dh3DN8KYmuVFhW5WICINX5duSTRWG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2021-10-11T01:41:00Z</dcterms:created>
  <dc:creator>John Brilhart</dc:creator>
</cp:coreProperties>
</file>