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0A74663" w14:paraId="3FEDBADB" wp14:textId="0B9904FA">
      <w:pPr>
        <w:rPr>
          <w:rFonts w:ascii="Calibri" w:hAnsi="Calibri" w:eastAsia="Calibri" w:cs="Calibri"/>
          <w:b w:val="0"/>
          <w:bCs w:val="0"/>
          <w:i w:val="0"/>
          <w:iCs w:val="0"/>
          <w:caps w:val="0"/>
          <w:smallCaps w:val="0"/>
          <w:noProof w:val="0"/>
          <w:color w:val="374151"/>
          <w:sz w:val="24"/>
          <w:szCs w:val="24"/>
          <w:lang w:val="en-US"/>
        </w:rPr>
      </w:pPr>
      <w:r w:rsidRPr="10A74663" w:rsidR="07458DDD">
        <w:rPr>
          <w:rFonts w:ascii="Calibri" w:hAnsi="Calibri" w:eastAsia="Calibri" w:cs="Calibri"/>
          <w:b w:val="1"/>
          <w:bCs w:val="1"/>
          <w:noProof w:val="0"/>
          <w:sz w:val="34"/>
          <w:szCs w:val="34"/>
          <w:u w:val="single"/>
          <w:lang w:val="en-US"/>
        </w:rPr>
        <w:t>Namespaces and their types in Docker</w:t>
      </w:r>
      <w:r>
        <w:br/>
      </w:r>
      <w:r>
        <w:br/>
      </w:r>
      <w:r>
        <w:br/>
      </w:r>
      <w:r w:rsidRPr="10A74663" w:rsidR="64B0CE15">
        <w:rPr>
          <w:rFonts w:ascii="Calibri" w:hAnsi="Calibri" w:eastAsia="Calibri" w:cs="Calibri"/>
          <w:b w:val="0"/>
          <w:bCs w:val="0"/>
          <w:i w:val="0"/>
          <w:iCs w:val="0"/>
          <w:caps w:val="0"/>
          <w:smallCaps w:val="0"/>
          <w:noProof w:val="0"/>
          <w:color w:val="374151"/>
          <w:sz w:val="24"/>
          <w:szCs w:val="24"/>
          <w:lang w:val="en-US"/>
        </w:rPr>
        <w:t xml:space="preserve">In Docker, namespaces are </w:t>
      </w:r>
      <w:r w:rsidRPr="10A74663" w:rsidR="64B0CE15">
        <w:rPr>
          <w:rFonts w:ascii="Calibri" w:hAnsi="Calibri" w:eastAsia="Calibri" w:cs="Calibri"/>
          <w:b w:val="1"/>
          <w:bCs w:val="1"/>
          <w:i w:val="0"/>
          <w:iCs w:val="0"/>
          <w:caps w:val="0"/>
          <w:smallCaps w:val="0"/>
          <w:noProof w:val="0"/>
          <w:color w:val="374151"/>
          <w:sz w:val="24"/>
          <w:szCs w:val="24"/>
          <w:lang w:val="en-US"/>
        </w:rPr>
        <w:t>used to isolate processes and resources</w:t>
      </w:r>
      <w:r w:rsidRPr="10A74663" w:rsidR="64B0CE15">
        <w:rPr>
          <w:rFonts w:ascii="Calibri" w:hAnsi="Calibri" w:eastAsia="Calibri" w:cs="Calibri"/>
          <w:b w:val="0"/>
          <w:bCs w:val="0"/>
          <w:i w:val="0"/>
          <w:iCs w:val="0"/>
          <w:caps w:val="0"/>
          <w:smallCaps w:val="0"/>
          <w:noProof w:val="0"/>
          <w:color w:val="374151"/>
          <w:sz w:val="24"/>
          <w:szCs w:val="24"/>
          <w:lang w:val="en-US"/>
        </w:rPr>
        <w:t xml:space="preserve">, so that </w:t>
      </w:r>
      <w:r w:rsidRPr="10A74663" w:rsidR="64B0CE15">
        <w:rPr>
          <w:rFonts w:ascii="Calibri" w:hAnsi="Calibri" w:eastAsia="Calibri" w:cs="Calibri"/>
          <w:b w:val="1"/>
          <w:bCs w:val="1"/>
          <w:i w:val="0"/>
          <w:iCs w:val="0"/>
          <w:caps w:val="0"/>
          <w:smallCaps w:val="0"/>
          <w:noProof w:val="0"/>
          <w:color w:val="374151"/>
          <w:sz w:val="24"/>
          <w:szCs w:val="24"/>
          <w:lang w:val="en-US"/>
        </w:rPr>
        <w:t>each container can have its own view of the system</w:t>
      </w:r>
      <w:r w:rsidRPr="10A74663" w:rsidR="64B0CE15">
        <w:rPr>
          <w:rFonts w:ascii="Calibri" w:hAnsi="Calibri" w:eastAsia="Calibri" w:cs="Calibri"/>
          <w:b w:val="0"/>
          <w:bCs w:val="0"/>
          <w:i w:val="0"/>
          <w:iCs w:val="0"/>
          <w:caps w:val="0"/>
          <w:smallCaps w:val="0"/>
          <w:noProof w:val="0"/>
          <w:color w:val="374151"/>
          <w:sz w:val="24"/>
          <w:szCs w:val="24"/>
          <w:lang w:val="en-US"/>
        </w:rPr>
        <w:t>. Docker uses multiple types of namespaces to achieve this isolation. Here are some of the namespaces used by Docker:</w:t>
      </w:r>
      <w:r>
        <w:br/>
      </w:r>
    </w:p>
    <w:p xmlns:wp14="http://schemas.microsoft.com/office/word/2010/wordml" w:rsidP="10A74663" w14:paraId="2FEA76BE" wp14:textId="3B99DBA5">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10A74663" w:rsidR="64B0CE15">
        <w:rPr>
          <w:rFonts w:ascii="Calibri" w:hAnsi="Calibri" w:eastAsia="Calibri" w:cs="Calibri"/>
          <w:b w:val="1"/>
          <w:bCs w:val="1"/>
          <w:i w:val="0"/>
          <w:iCs w:val="0"/>
          <w:caps w:val="0"/>
          <w:smallCaps w:val="0"/>
          <w:noProof w:val="0"/>
          <w:color w:val="374151"/>
          <w:sz w:val="24"/>
          <w:szCs w:val="24"/>
          <w:u w:val="single"/>
          <w:lang w:val="en-US"/>
        </w:rPr>
        <w:t>PID Namespace:</w:t>
      </w:r>
      <w:r w:rsidRPr="10A74663" w:rsidR="64B0CE15">
        <w:rPr>
          <w:rFonts w:ascii="Calibri" w:hAnsi="Calibri" w:eastAsia="Calibri" w:cs="Calibri"/>
          <w:b w:val="0"/>
          <w:bCs w:val="0"/>
          <w:i w:val="0"/>
          <w:iCs w:val="0"/>
          <w:caps w:val="0"/>
          <w:smallCaps w:val="0"/>
          <w:noProof w:val="0"/>
          <w:color w:val="374151"/>
          <w:sz w:val="24"/>
          <w:szCs w:val="24"/>
          <w:lang w:val="en-US"/>
        </w:rPr>
        <w:t xml:space="preserve"> This namespace </w:t>
      </w:r>
      <w:r w:rsidRPr="10A74663" w:rsidR="64B0CE15">
        <w:rPr>
          <w:rFonts w:ascii="Calibri" w:hAnsi="Calibri" w:eastAsia="Calibri" w:cs="Calibri"/>
          <w:b w:val="1"/>
          <w:bCs w:val="1"/>
          <w:i w:val="0"/>
          <w:iCs w:val="0"/>
          <w:caps w:val="0"/>
          <w:smallCaps w:val="0"/>
          <w:noProof w:val="0"/>
          <w:color w:val="374151"/>
          <w:sz w:val="24"/>
          <w:szCs w:val="24"/>
          <w:lang w:val="en-US"/>
        </w:rPr>
        <w:t>provides</w:t>
      </w:r>
      <w:r w:rsidRPr="10A74663" w:rsidR="64B0CE15">
        <w:rPr>
          <w:rFonts w:ascii="Calibri" w:hAnsi="Calibri" w:eastAsia="Calibri" w:cs="Calibri"/>
          <w:b w:val="1"/>
          <w:bCs w:val="1"/>
          <w:i w:val="0"/>
          <w:iCs w:val="0"/>
          <w:caps w:val="0"/>
          <w:smallCaps w:val="0"/>
          <w:noProof w:val="0"/>
          <w:color w:val="374151"/>
          <w:sz w:val="24"/>
          <w:szCs w:val="24"/>
          <w:lang w:val="en-US"/>
        </w:rPr>
        <w:t xml:space="preserve"> isolation of the process ID number space</w:t>
      </w:r>
      <w:r w:rsidRPr="10A74663" w:rsidR="64B0CE15">
        <w:rPr>
          <w:rFonts w:ascii="Calibri" w:hAnsi="Calibri" w:eastAsia="Calibri" w:cs="Calibri"/>
          <w:b w:val="0"/>
          <w:bCs w:val="0"/>
          <w:i w:val="0"/>
          <w:iCs w:val="0"/>
          <w:caps w:val="0"/>
          <w:smallCaps w:val="0"/>
          <w:noProof w:val="0"/>
          <w:color w:val="374151"/>
          <w:sz w:val="24"/>
          <w:szCs w:val="24"/>
          <w:lang w:val="en-US"/>
        </w:rPr>
        <w:t>. Each container has its own set of process IDs, which are separate from those of the host system and other containers.</w:t>
      </w:r>
      <w:r>
        <w:br/>
      </w:r>
    </w:p>
    <w:p xmlns:wp14="http://schemas.microsoft.com/office/word/2010/wordml" w:rsidP="10A74663" w14:paraId="1D847663" wp14:textId="4025995A">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10A74663" w:rsidR="64B0CE15">
        <w:rPr>
          <w:rFonts w:ascii="Calibri" w:hAnsi="Calibri" w:eastAsia="Calibri" w:cs="Calibri"/>
          <w:b w:val="1"/>
          <w:bCs w:val="1"/>
          <w:i w:val="0"/>
          <w:iCs w:val="0"/>
          <w:caps w:val="0"/>
          <w:smallCaps w:val="0"/>
          <w:noProof w:val="0"/>
          <w:color w:val="374151"/>
          <w:sz w:val="24"/>
          <w:szCs w:val="24"/>
          <w:u w:val="single"/>
          <w:lang w:val="en-US"/>
        </w:rPr>
        <w:t>Network Namespace:</w:t>
      </w:r>
      <w:r w:rsidRPr="10A74663" w:rsidR="64B0CE15">
        <w:rPr>
          <w:rFonts w:ascii="Calibri" w:hAnsi="Calibri" w:eastAsia="Calibri" w:cs="Calibri"/>
          <w:b w:val="0"/>
          <w:bCs w:val="0"/>
          <w:i w:val="0"/>
          <w:iCs w:val="0"/>
          <w:caps w:val="0"/>
          <w:smallCaps w:val="0"/>
          <w:noProof w:val="0"/>
          <w:color w:val="374151"/>
          <w:sz w:val="24"/>
          <w:szCs w:val="24"/>
          <w:lang w:val="en-US"/>
        </w:rPr>
        <w:t xml:space="preserve"> This namespace </w:t>
      </w:r>
      <w:r w:rsidRPr="10A74663" w:rsidR="64B0CE15">
        <w:rPr>
          <w:rFonts w:ascii="Calibri" w:hAnsi="Calibri" w:eastAsia="Calibri" w:cs="Calibri"/>
          <w:b w:val="1"/>
          <w:bCs w:val="1"/>
          <w:i w:val="0"/>
          <w:iCs w:val="0"/>
          <w:caps w:val="0"/>
          <w:smallCaps w:val="0"/>
          <w:noProof w:val="0"/>
          <w:color w:val="374151"/>
          <w:sz w:val="24"/>
          <w:szCs w:val="24"/>
          <w:lang w:val="en-US"/>
        </w:rPr>
        <w:t>provides</w:t>
      </w:r>
      <w:r w:rsidRPr="10A74663" w:rsidR="64B0CE15">
        <w:rPr>
          <w:rFonts w:ascii="Calibri" w:hAnsi="Calibri" w:eastAsia="Calibri" w:cs="Calibri"/>
          <w:b w:val="1"/>
          <w:bCs w:val="1"/>
          <w:i w:val="0"/>
          <w:iCs w:val="0"/>
          <w:caps w:val="0"/>
          <w:smallCaps w:val="0"/>
          <w:noProof w:val="0"/>
          <w:color w:val="374151"/>
          <w:sz w:val="24"/>
          <w:szCs w:val="24"/>
          <w:lang w:val="en-US"/>
        </w:rPr>
        <w:t xml:space="preserve"> isolation of the network </w:t>
      </w:r>
      <w:r w:rsidRPr="10A74663" w:rsidR="64B0CE15">
        <w:rPr>
          <w:rFonts w:ascii="Calibri" w:hAnsi="Calibri" w:eastAsia="Calibri" w:cs="Calibri"/>
          <w:b w:val="1"/>
          <w:bCs w:val="1"/>
          <w:i w:val="0"/>
          <w:iCs w:val="0"/>
          <w:caps w:val="0"/>
          <w:smallCaps w:val="0"/>
          <w:noProof w:val="0"/>
          <w:color w:val="374151"/>
          <w:sz w:val="24"/>
          <w:szCs w:val="24"/>
          <w:lang w:val="en-US"/>
        </w:rPr>
        <w:t>resources</w:t>
      </w:r>
      <w:r w:rsidRPr="10A74663" w:rsidR="64B0CE15">
        <w:rPr>
          <w:rFonts w:ascii="Calibri" w:hAnsi="Calibri" w:eastAsia="Calibri" w:cs="Calibri"/>
          <w:b w:val="0"/>
          <w:bCs w:val="0"/>
          <w:i w:val="0"/>
          <w:iCs w:val="0"/>
          <w:caps w:val="0"/>
          <w:smallCaps w:val="0"/>
          <w:noProof w:val="0"/>
          <w:color w:val="374151"/>
          <w:sz w:val="24"/>
          <w:szCs w:val="24"/>
          <w:lang w:val="en-US"/>
        </w:rPr>
        <w:t>, s</w:t>
      </w:r>
      <w:r w:rsidRPr="10A74663" w:rsidR="64B0CE15">
        <w:rPr>
          <w:rFonts w:ascii="Calibri" w:hAnsi="Calibri" w:eastAsia="Calibri" w:cs="Calibri"/>
          <w:b w:val="0"/>
          <w:bCs w:val="0"/>
          <w:i w:val="0"/>
          <w:iCs w:val="0"/>
          <w:caps w:val="0"/>
          <w:smallCaps w:val="0"/>
          <w:noProof w:val="0"/>
          <w:color w:val="374151"/>
          <w:sz w:val="24"/>
          <w:szCs w:val="24"/>
          <w:lang w:val="en-US"/>
        </w:rPr>
        <w:t xml:space="preserve">uch as </w:t>
      </w:r>
      <w:r w:rsidRPr="10A74663" w:rsidR="64B0CE15">
        <w:rPr>
          <w:rFonts w:ascii="Calibri" w:hAnsi="Calibri" w:eastAsia="Calibri" w:cs="Calibri"/>
          <w:b w:val="1"/>
          <w:bCs w:val="1"/>
          <w:i w:val="0"/>
          <w:iCs w:val="0"/>
          <w:caps w:val="0"/>
          <w:smallCaps w:val="0"/>
          <w:noProof w:val="0"/>
          <w:color w:val="374151"/>
          <w:sz w:val="24"/>
          <w:szCs w:val="24"/>
          <w:lang w:val="en-US"/>
        </w:rPr>
        <w:t xml:space="preserve">network interfaces, routing tables, and </w:t>
      </w:r>
      <w:r w:rsidRPr="10A74663" w:rsidR="64B0CE15">
        <w:rPr>
          <w:rFonts w:ascii="Calibri" w:hAnsi="Calibri" w:eastAsia="Calibri" w:cs="Calibri"/>
          <w:b w:val="1"/>
          <w:bCs w:val="1"/>
          <w:i w:val="0"/>
          <w:iCs w:val="0"/>
          <w:caps w:val="0"/>
          <w:smallCaps w:val="0"/>
          <w:noProof w:val="0"/>
          <w:color w:val="374151"/>
          <w:sz w:val="24"/>
          <w:szCs w:val="24"/>
          <w:lang w:val="en-US"/>
        </w:rPr>
        <w:t>fi</w:t>
      </w:r>
      <w:r w:rsidRPr="10A74663" w:rsidR="64B0CE15">
        <w:rPr>
          <w:rFonts w:ascii="Calibri" w:hAnsi="Calibri" w:eastAsia="Calibri" w:cs="Calibri"/>
          <w:b w:val="1"/>
          <w:bCs w:val="1"/>
          <w:i w:val="0"/>
          <w:iCs w:val="0"/>
          <w:caps w:val="0"/>
          <w:smallCaps w:val="0"/>
          <w:noProof w:val="0"/>
          <w:color w:val="374151"/>
          <w:sz w:val="24"/>
          <w:szCs w:val="24"/>
          <w:lang w:val="en-US"/>
        </w:rPr>
        <w:t>rewall</w:t>
      </w:r>
      <w:r w:rsidRPr="10A74663" w:rsidR="64B0CE15">
        <w:rPr>
          <w:rFonts w:ascii="Calibri" w:hAnsi="Calibri" w:eastAsia="Calibri" w:cs="Calibri"/>
          <w:b w:val="1"/>
          <w:bCs w:val="1"/>
          <w:i w:val="0"/>
          <w:iCs w:val="0"/>
          <w:caps w:val="0"/>
          <w:smallCaps w:val="0"/>
          <w:noProof w:val="0"/>
          <w:color w:val="374151"/>
          <w:sz w:val="24"/>
          <w:szCs w:val="24"/>
          <w:lang w:val="en-US"/>
        </w:rPr>
        <w:t xml:space="preserve"> r</w:t>
      </w:r>
      <w:r w:rsidRPr="10A74663" w:rsidR="64B0CE15">
        <w:rPr>
          <w:rFonts w:ascii="Calibri" w:hAnsi="Calibri" w:eastAsia="Calibri" w:cs="Calibri"/>
          <w:b w:val="1"/>
          <w:bCs w:val="1"/>
          <w:i w:val="0"/>
          <w:iCs w:val="0"/>
          <w:caps w:val="0"/>
          <w:smallCaps w:val="0"/>
          <w:noProof w:val="0"/>
          <w:color w:val="374151"/>
          <w:sz w:val="24"/>
          <w:szCs w:val="24"/>
          <w:lang w:val="en-US"/>
        </w:rPr>
        <w:t>ules</w:t>
      </w:r>
      <w:r w:rsidRPr="10A74663" w:rsidR="64B0CE15">
        <w:rPr>
          <w:rFonts w:ascii="Calibri" w:hAnsi="Calibri" w:eastAsia="Calibri" w:cs="Calibri"/>
          <w:b w:val="0"/>
          <w:bCs w:val="0"/>
          <w:i w:val="0"/>
          <w:iCs w:val="0"/>
          <w:caps w:val="0"/>
          <w:smallCaps w:val="0"/>
          <w:noProof w:val="0"/>
          <w:color w:val="374151"/>
          <w:sz w:val="24"/>
          <w:szCs w:val="24"/>
          <w:lang w:val="en-US"/>
        </w:rPr>
        <w:t xml:space="preserve">. Each container has its own network namespace, which means that it has </w:t>
      </w:r>
      <w:r w:rsidRPr="10A74663" w:rsidR="64B0CE15">
        <w:rPr>
          <w:rFonts w:ascii="Calibri" w:hAnsi="Calibri" w:eastAsia="Calibri" w:cs="Calibri"/>
          <w:b w:val="1"/>
          <w:bCs w:val="1"/>
          <w:i w:val="0"/>
          <w:iCs w:val="0"/>
          <w:caps w:val="0"/>
          <w:smallCaps w:val="0"/>
          <w:noProof w:val="0"/>
          <w:color w:val="374151"/>
          <w:sz w:val="24"/>
          <w:szCs w:val="24"/>
          <w:lang w:val="en-US"/>
        </w:rPr>
        <w:t>its own network stack and its own IP address.</w:t>
      </w:r>
      <w:r>
        <w:br/>
      </w:r>
    </w:p>
    <w:p xmlns:wp14="http://schemas.microsoft.com/office/word/2010/wordml" w:rsidP="10A74663" w14:paraId="752E9443" wp14:textId="2F4D2182">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10A74663" w:rsidR="64B0CE15">
        <w:rPr>
          <w:rFonts w:ascii="Calibri" w:hAnsi="Calibri" w:eastAsia="Calibri" w:cs="Calibri"/>
          <w:b w:val="1"/>
          <w:bCs w:val="1"/>
          <w:i w:val="0"/>
          <w:iCs w:val="0"/>
          <w:caps w:val="0"/>
          <w:smallCaps w:val="0"/>
          <w:noProof w:val="0"/>
          <w:color w:val="374151"/>
          <w:sz w:val="24"/>
          <w:szCs w:val="24"/>
          <w:u w:val="single"/>
          <w:lang w:val="en-US"/>
        </w:rPr>
        <w:t>Mount Namespace</w:t>
      </w:r>
      <w:r w:rsidRPr="10A74663" w:rsidR="64B0CE15">
        <w:rPr>
          <w:rFonts w:ascii="Calibri" w:hAnsi="Calibri" w:eastAsia="Calibri" w:cs="Calibri"/>
          <w:b w:val="0"/>
          <w:bCs w:val="0"/>
          <w:i w:val="0"/>
          <w:iCs w:val="0"/>
          <w:caps w:val="0"/>
          <w:smallCaps w:val="0"/>
          <w:noProof w:val="0"/>
          <w:color w:val="374151"/>
          <w:sz w:val="24"/>
          <w:szCs w:val="24"/>
          <w:lang w:val="en-US"/>
        </w:rPr>
        <w:t xml:space="preserve">: This namespace </w:t>
      </w:r>
      <w:r w:rsidRPr="10A74663" w:rsidR="64B0CE15">
        <w:rPr>
          <w:rFonts w:ascii="Calibri" w:hAnsi="Calibri" w:eastAsia="Calibri" w:cs="Calibri"/>
          <w:b w:val="0"/>
          <w:bCs w:val="0"/>
          <w:i w:val="0"/>
          <w:iCs w:val="0"/>
          <w:caps w:val="0"/>
          <w:smallCaps w:val="0"/>
          <w:noProof w:val="0"/>
          <w:color w:val="374151"/>
          <w:sz w:val="24"/>
          <w:szCs w:val="24"/>
          <w:lang w:val="en-US"/>
        </w:rPr>
        <w:t>provides</w:t>
      </w:r>
      <w:r w:rsidRPr="10A74663" w:rsidR="64B0CE15">
        <w:rPr>
          <w:rFonts w:ascii="Calibri" w:hAnsi="Calibri" w:eastAsia="Calibri" w:cs="Calibri"/>
          <w:b w:val="0"/>
          <w:bCs w:val="0"/>
          <w:i w:val="0"/>
          <w:iCs w:val="0"/>
          <w:caps w:val="0"/>
          <w:smallCaps w:val="0"/>
          <w:noProof w:val="0"/>
          <w:color w:val="374151"/>
          <w:sz w:val="24"/>
          <w:szCs w:val="24"/>
          <w:lang w:val="en-US"/>
        </w:rPr>
        <w:t xml:space="preserve"> </w:t>
      </w:r>
      <w:r w:rsidRPr="10A74663" w:rsidR="64B0CE15">
        <w:rPr>
          <w:rFonts w:ascii="Calibri" w:hAnsi="Calibri" w:eastAsia="Calibri" w:cs="Calibri"/>
          <w:b w:val="1"/>
          <w:bCs w:val="1"/>
          <w:i w:val="0"/>
          <w:iCs w:val="0"/>
          <w:caps w:val="0"/>
          <w:smallCaps w:val="0"/>
          <w:noProof w:val="0"/>
          <w:color w:val="374151"/>
          <w:sz w:val="24"/>
          <w:szCs w:val="24"/>
          <w:lang w:val="en-US"/>
        </w:rPr>
        <w:t>isolation of the filesystem mount points</w:t>
      </w:r>
      <w:r w:rsidRPr="10A74663" w:rsidR="64B0CE15">
        <w:rPr>
          <w:rFonts w:ascii="Calibri" w:hAnsi="Calibri" w:eastAsia="Calibri" w:cs="Calibri"/>
          <w:b w:val="0"/>
          <w:bCs w:val="0"/>
          <w:i w:val="0"/>
          <w:iCs w:val="0"/>
          <w:caps w:val="0"/>
          <w:smallCaps w:val="0"/>
          <w:noProof w:val="0"/>
          <w:color w:val="374151"/>
          <w:sz w:val="24"/>
          <w:szCs w:val="24"/>
          <w:lang w:val="en-US"/>
        </w:rPr>
        <w:t xml:space="preserve">. Each container has its own mount namespace, which means that it has its own root filesystem and cannot see or </w:t>
      </w:r>
      <w:r w:rsidRPr="10A74663" w:rsidR="64B0CE15">
        <w:rPr>
          <w:rFonts w:ascii="Calibri" w:hAnsi="Calibri" w:eastAsia="Calibri" w:cs="Calibri"/>
          <w:b w:val="0"/>
          <w:bCs w:val="0"/>
          <w:i w:val="0"/>
          <w:iCs w:val="0"/>
          <w:caps w:val="0"/>
          <w:smallCaps w:val="0"/>
          <w:noProof w:val="0"/>
          <w:color w:val="374151"/>
          <w:sz w:val="24"/>
          <w:szCs w:val="24"/>
          <w:lang w:val="en-US"/>
        </w:rPr>
        <w:t>modify</w:t>
      </w:r>
      <w:r w:rsidRPr="10A74663" w:rsidR="64B0CE15">
        <w:rPr>
          <w:rFonts w:ascii="Calibri" w:hAnsi="Calibri" w:eastAsia="Calibri" w:cs="Calibri"/>
          <w:b w:val="0"/>
          <w:bCs w:val="0"/>
          <w:i w:val="0"/>
          <w:iCs w:val="0"/>
          <w:caps w:val="0"/>
          <w:smallCaps w:val="0"/>
          <w:noProof w:val="0"/>
          <w:color w:val="374151"/>
          <w:sz w:val="24"/>
          <w:szCs w:val="24"/>
          <w:lang w:val="en-US"/>
        </w:rPr>
        <w:t xml:space="preserve"> the host system's filesystem.</w:t>
      </w:r>
      <w:r>
        <w:br/>
      </w:r>
    </w:p>
    <w:p xmlns:wp14="http://schemas.microsoft.com/office/word/2010/wordml" w:rsidP="10A74663" w14:paraId="4443EBFF" wp14:textId="764F2BC8">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10A74663" w:rsidR="64B0CE15">
        <w:rPr>
          <w:rFonts w:ascii="Calibri" w:hAnsi="Calibri" w:eastAsia="Calibri" w:cs="Calibri"/>
          <w:b w:val="1"/>
          <w:bCs w:val="1"/>
          <w:i w:val="0"/>
          <w:iCs w:val="0"/>
          <w:caps w:val="0"/>
          <w:smallCaps w:val="0"/>
          <w:noProof w:val="0"/>
          <w:color w:val="374151"/>
          <w:sz w:val="24"/>
          <w:szCs w:val="24"/>
          <w:u w:val="single"/>
          <w:lang w:val="en-US"/>
        </w:rPr>
        <w:t>IPC Namespace:</w:t>
      </w:r>
      <w:r w:rsidRPr="10A74663" w:rsidR="64B0CE15">
        <w:rPr>
          <w:rFonts w:ascii="Calibri" w:hAnsi="Calibri" w:eastAsia="Calibri" w:cs="Calibri"/>
          <w:b w:val="0"/>
          <w:bCs w:val="0"/>
          <w:i w:val="0"/>
          <w:iCs w:val="0"/>
          <w:caps w:val="0"/>
          <w:smallCaps w:val="0"/>
          <w:noProof w:val="0"/>
          <w:color w:val="374151"/>
          <w:sz w:val="24"/>
          <w:szCs w:val="24"/>
          <w:lang w:val="en-US"/>
        </w:rPr>
        <w:t xml:space="preserve"> This namespace </w:t>
      </w:r>
      <w:r w:rsidRPr="10A74663" w:rsidR="64B0CE15">
        <w:rPr>
          <w:rFonts w:ascii="Calibri" w:hAnsi="Calibri" w:eastAsia="Calibri" w:cs="Calibri"/>
          <w:b w:val="0"/>
          <w:bCs w:val="0"/>
          <w:i w:val="0"/>
          <w:iCs w:val="0"/>
          <w:caps w:val="0"/>
          <w:smallCaps w:val="0"/>
          <w:noProof w:val="0"/>
          <w:color w:val="374151"/>
          <w:sz w:val="24"/>
          <w:szCs w:val="24"/>
          <w:lang w:val="en-US"/>
        </w:rPr>
        <w:t>provides</w:t>
      </w:r>
      <w:r w:rsidRPr="10A74663" w:rsidR="64B0CE15">
        <w:rPr>
          <w:rFonts w:ascii="Calibri" w:hAnsi="Calibri" w:eastAsia="Calibri" w:cs="Calibri"/>
          <w:b w:val="0"/>
          <w:bCs w:val="0"/>
          <w:i w:val="0"/>
          <w:iCs w:val="0"/>
          <w:caps w:val="0"/>
          <w:smallCaps w:val="0"/>
          <w:noProof w:val="0"/>
          <w:color w:val="374151"/>
          <w:sz w:val="24"/>
          <w:szCs w:val="24"/>
          <w:lang w:val="en-US"/>
        </w:rPr>
        <w:t xml:space="preserve"> isolation of the </w:t>
      </w:r>
      <w:r w:rsidRPr="10A74663" w:rsidR="64B0CE15">
        <w:rPr>
          <w:rFonts w:ascii="Calibri" w:hAnsi="Calibri" w:eastAsia="Calibri" w:cs="Calibri"/>
          <w:b w:val="1"/>
          <w:bCs w:val="1"/>
          <w:i w:val="0"/>
          <w:iCs w:val="0"/>
          <w:caps w:val="0"/>
          <w:smallCaps w:val="0"/>
          <w:noProof w:val="0"/>
          <w:color w:val="374151"/>
          <w:sz w:val="24"/>
          <w:szCs w:val="24"/>
          <w:lang w:val="en-US"/>
        </w:rPr>
        <w:t>IPC (</w:t>
      </w:r>
      <w:r w:rsidRPr="10A74663" w:rsidR="64B0CE15">
        <w:rPr>
          <w:rFonts w:ascii="Calibri" w:hAnsi="Calibri" w:eastAsia="Calibri" w:cs="Calibri"/>
          <w:b w:val="1"/>
          <w:bCs w:val="1"/>
          <w:i w:val="0"/>
          <w:iCs w:val="0"/>
          <w:caps w:val="0"/>
          <w:smallCaps w:val="0"/>
          <w:noProof w:val="0"/>
          <w:color w:val="374151"/>
          <w:sz w:val="24"/>
          <w:szCs w:val="24"/>
          <w:lang w:val="en-US"/>
        </w:rPr>
        <w:t>interprocess</w:t>
      </w:r>
      <w:r w:rsidRPr="10A74663" w:rsidR="64B0CE15">
        <w:rPr>
          <w:rFonts w:ascii="Calibri" w:hAnsi="Calibri" w:eastAsia="Calibri" w:cs="Calibri"/>
          <w:b w:val="1"/>
          <w:bCs w:val="1"/>
          <w:i w:val="0"/>
          <w:iCs w:val="0"/>
          <w:caps w:val="0"/>
          <w:smallCaps w:val="0"/>
          <w:noProof w:val="0"/>
          <w:color w:val="374151"/>
          <w:sz w:val="24"/>
          <w:szCs w:val="24"/>
          <w:lang w:val="en-US"/>
        </w:rPr>
        <w:t xml:space="preserve"> communication) resources</w:t>
      </w:r>
      <w:r w:rsidRPr="10A74663" w:rsidR="64B0CE15">
        <w:rPr>
          <w:rFonts w:ascii="Calibri" w:hAnsi="Calibri" w:eastAsia="Calibri" w:cs="Calibri"/>
          <w:b w:val="0"/>
          <w:bCs w:val="0"/>
          <w:i w:val="0"/>
          <w:iCs w:val="0"/>
          <w:caps w:val="0"/>
          <w:smallCaps w:val="0"/>
          <w:noProof w:val="0"/>
          <w:color w:val="374151"/>
          <w:sz w:val="24"/>
          <w:szCs w:val="24"/>
          <w:lang w:val="en-US"/>
        </w:rPr>
        <w:t xml:space="preserve">, such as </w:t>
      </w:r>
      <w:r w:rsidRPr="10A74663" w:rsidR="64B0CE15">
        <w:rPr>
          <w:rFonts w:ascii="Calibri" w:hAnsi="Calibri" w:eastAsia="Calibri" w:cs="Calibri"/>
          <w:b w:val="1"/>
          <w:bCs w:val="1"/>
          <w:i w:val="0"/>
          <w:iCs w:val="0"/>
          <w:caps w:val="0"/>
          <w:smallCaps w:val="0"/>
          <w:noProof w:val="0"/>
          <w:color w:val="374151"/>
          <w:sz w:val="24"/>
          <w:szCs w:val="24"/>
          <w:lang w:val="en-US"/>
        </w:rPr>
        <w:t>message queues and shared memory</w:t>
      </w:r>
      <w:r w:rsidRPr="10A74663" w:rsidR="64B0CE15">
        <w:rPr>
          <w:rFonts w:ascii="Calibri" w:hAnsi="Calibri" w:eastAsia="Calibri" w:cs="Calibri"/>
          <w:b w:val="0"/>
          <w:bCs w:val="0"/>
          <w:i w:val="0"/>
          <w:iCs w:val="0"/>
          <w:caps w:val="0"/>
          <w:smallCaps w:val="0"/>
          <w:noProof w:val="0"/>
          <w:color w:val="374151"/>
          <w:sz w:val="24"/>
          <w:szCs w:val="24"/>
          <w:lang w:val="en-US"/>
        </w:rPr>
        <w:t>. Each container has its own IPC namespace, which means that it cannot see or access the IPC resources of other containers or the host system.</w:t>
      </w:r>
      <w:r>
        <w:br/>
      </w:r>
    </w:p>
    <w:p xmlns:wp14="http://schemas.microsoft.com/office/word/2010/wordml" w:rsidP="10A74663" w14:paraId="6841B5A8" wp14:textId="6EA42939">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10A74663" w:rsidR="64B0CE15">
        <w:rPr>
          <w:rFonts w:ascii="Calibri" w:hAnsi="Calibri" w:eastAsia="Calibri" w:cs="Calibri"/>
          <w:b w:val="1"/>
          <w:bCs w:val="1"/>
          <w:i w:val="0"/>
          <w:iCs w:val="0"/>
          <w:caps w:val="0"/>
          <w:smallCaps w:val="0"/>
          <w:noProof w:val="0"/>
          <w:color w:val="374151"/>
          <w:sz w:val="24"/>
          <w:szCs w:val="24"/>
          <w:u w:val="single"/>
          <w:lang w:val="en-US"/>
        </w:rPr>
        <w:t>UTS Namespace:</w:t>
      </w:r>
      <w:r w:rsidRPr="10A74663" w:rsidR="64B0CE15">
        <w:rPr>
          <w:rFonts w:ascii="Calibri" w:hAnsi="Calibri" w:eastAsia="Calibri" w:cs="Calibri"/>
          <w:b w:val="0"/>
          <w:bCs w:val="0"/>
          <w:i w:val="0"/>
          <w:iCs w:val="0"/>
          <w:caps w:val="0"/>
          <w:smallCaps w:val="0"/>
          <w:noProof w:val="0"/>
          <w:color w:val="374151"/>
          <w:sz w:val="24"/>
          <w:szCs w:val="24"/>
          <w:lang w:val="en-US"/>
        </w:rPr>
        <w:t xml:space="preserve"> This namespace </w:t>
      </w:r>
      <w:r w:rsidRPr="10A74663" w:rsidR="64B0CE15">
        <w:rPr>
          <w:rFonts w:ascii="Calibri" w:hAnsi="Calibri" w:eastAsia="Calibri" w:cs="Calibri"/>
          <w:b w:val="1"/>
          <w:bCs w:val="1"/>
          <w:i w:val="0"/>
          <w:iCs w:val="0"/>
          <w:caps w:val="0"/>
          <w:smallCaps w:val="0"/>
          <w:noProof w:val="0"/>
          <w:color w:val="374151"/>
          <w:sz w:val="24"/>
          <w:szCs w:val="24"/>
          <w:lang w:val="en-US"/>
        </w:rPr>
        <w:t>provides</w:t>
      </w:r>
      <w:r w:rsidRPr="10A74663" w:rsidR="64B0CE15">
        <w:rPr>
          <w:rFonts w:ascii="Calibri" w:hAnsi="Calibri" w:eastAsia="Calibri" w:cs="Calibri"/>
          <w:b w:val="1"/>
          <w:bCs w:val="1"/>
          <w:i w:val="0"/>
          <w:iCs w:val="0"/>
          <w:caps w:val="0"/>
          <w:smallCaps w:val="0"/>
          <w:noProof w:val="0"/>
          <w:color w:val="374151"/>
          <w:sz w:val="24"/>
          <w:szCs w:val="24"/>
          <w:lang w:val="en-US"/>
        </w:rPr>
        <w:t xml:space="preserve"> isolation of the hostname and domain name of the container.</w:t>
      </w:r>
      <w:r w:rsidRPr="10A74663" w:rsidR="64B0CE15">
        <w:rPr>
          <w:rFonts w:ascii="Calibri" w:hAnsi="Calibri" w:eastAsia="Calibri" w:cs="Calibri"/>
          <w:b w:val="0"/>
          <w:bCs w:val="0"/>
          <w:i w:val="0"/>
          <w:iCs w:val="0"/>
          <w:caps w:val="0"/>
          <w:smallCaps w:val="0"/>
          <w:noProof w:val="0"/>
          <w:color w:val="374151"/>
          <w:sz w:val="24"/>
          <w:szCs w:val="24"/>
          <w:lang w:val="en-US"/>
        </w:rPr>
        <w:t xml:space="preserve"> Each container has its own UTS namespace, which means that it has its own hostname and domain name, separate from those of the host system and other containers.</w:t>
      </w:r>
      <w:r>
        <w:br/>
      </w:r>
    </w:p>
    <w:p xmlns:wp14="http://schemas.microsoft.com/office/word/2010/wordml" w:rsidP="10A74663" w14:paraId="2EC6F610" wp14:textId="4B74AD5B">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10A74663" w:rsidR="64B0CE15">
        <w:rPr>
          <w:rFonts w:ascii="Calibri" w:hAnsi="Calibri" w:eastAsia="Calibri" w:cs="Calibri"/>
          <w:b w:val="1"/>
          <w:bCs w:val="1"/>
          <w:i w:val="0"/>
          <w:iCs w:val="0"/>
          <w:caps w:val="0"/>
          <w:smallCaps w:val="0"/>
          <w:noProof w:val="0"/>
          <w:color w:val="374151"/>
          <w:sz w:val="24"/>
          <w:szCs w:val="24"/>
          <w:u w:val="single"/>
          <w:lang w:val="en-US"/>
        </w:rPr>
        <w:t>User Namespace:</w:t>
      </w:r>
      <w:r w:rsidRPr="10A74663" w:rsidR="64B0CE15">
        <w:rPr>
          <w:rFonts w:ascii="Calibri" w:hAnsi="Calibri" w:eastAsia="Calibri" w:cs="Calibri"/>
          <w:b w:val="0"/>
          <w:bCs w:val="0"/>
          <w:i w:val="0"/>
          <w:iCs w:val="0"/>
          <w:caps w:val="0"/>
          <w:smallCaps w:val="0"/>
          <w:noProof w:val="0"/>
          <w:color w:val="374151"/>
          <w:sz w:val="24"/>
          <w:szCs w:val="24"/>
          <w:lang w:val="en-US"/>
        </w:rPr>
        <w:t xml:space="preserve"> This namespace </w:t>
      </w:r>
      <w:r w:rsidRPr="10A74663" w:rsidR="64B0CE15">
        <w:rPr>
          <w:rFonts w:ascii="Calibri" w:hAnsi="Calibri" w:eastAsia="Calibri" w:cs="Calibri"/>
          <w:b w:val="1"/>
          <w:bCs w:val="1"/>
          <w:i w:val="0"/>
          <w:iCs w:val="0"/>
          <w:caps w:val="0"/>
          <w:smallCaps w:val="0"/>
          <w:noProof w:val="0"/>
          <w:color w:val="374151"/>
          <w:sz w:val="24"/>
          <w:szCs w:val="24"/>
          <w:lang w:val="en-US"/>
        </w:rPr>
        <w:t>provides</w:t>
      </w:r>
      <w:r w:rsidRPr="10A74663" w:rsidR="64B0CE15">
        <w:rPr>
          <w:rFonts w:ascii="Calibri" w:hAnsi="Calibri" w:eastAsia="Calibri" w:cs="Calibri"/>
          <w:b w:val="1"/>
          <w:bCs w:val="1"/>
          <w:i w:val="0"/>
          <w:iCs w:val="0"/>
          <w:caps w:val="0"/>
          <w:smallCaps w:val="0"/>
          <w:noProof w:val="0"/>
          <w:color w:val="374151"/>
          <w:sz w:val="24"/>
          <w:szCs w:val="24"/>
          <w:lang w:val="en-US"/>
        </w:rPr>
        <w:t xml:space="preserve"> isolation of the user and group IDs</w:t>
      </w:r>
      <w:r w:rsidRPr="10A74663" w:rsidR="64B0CE15">
        <w:rPr>
          <w:rFonts w:ascii="Calibri" w:hAnsi="Calibri" w:eastAsia="Calibri" w:cs="Calibri"/>
          <w:b w:val="0"/>
          <w:bCs w:val="0"/>
          <w:i w:val="0"/>
          <w:iCs w:val="0"/>
          <w:caps w:val="0"/>
          <w:smallCaps w:val="0"/>
          <w:noProof w:val="0"/>
          <w:color w:val="374151"/>
          <w:sz w:val="24"/>
          <w:szCs w:val="24"/>
          <w:lang w:val="en-US"/>
        </w:rPr>
        <w:t>. Each container has its own user namespace, which means that it has its own set of user and group IDs, separate from those of the host system and other containers. This can help to mitigate some security risks associated with running containers as root.</w:t>
      </w:r>
      <w:r>
        <w:br/>
      </w:r>
    </w:p>
    <w:p xmlns:wp14="http://schemas.microsoft.com/office/word/2010/wordml" w:rsidP="10A74663" w14:paraId="2C078E63" wp14:textId="066D3380">
      <w:pPr>
        <w:rPr>
          <w:rFonts w:ascii="Calibri" w:hAnsi="Calibri" w:eastAsia="Calibri" w:cs="Calibri"/>
          <w:b w:val="0"/>
          <w:bCs w:val="0"/>
          <w:i w:val="0"/>
          <w:iCs w:val="0"/>
          <w:caps w:val="0"/>
          <w:smallCaps w:val="0"/>
          <w:noProof w:val="0"/>
          <w:color w:val="374151"/>
          <w:sz w:val="24"/>
          <w:szCs w:val="24"/>
          <w:lang w:val="en-US"/>
        </w:rPr>
      </w:pPr>
      <w:r w:rsidRPr="10A74663" w:rsidR="64B0CE15">
        <w:rPr>
          <w:rFonts w:ascii="Calibri" w:hAnsi="Calibri" w:eastAsia="Calibri" w:cs="Calibri"/>
          <w:b w:val="0"/>
          <w:bCs w:val="0"/>
          <w:i w:val="0"/>
          <w:iCs w:val="0"/>
          <w:caps w:val="0"/>
          <w:smallCaps w:val="0"/>
          <w:noProof w:val="0"/>
          <w:color w:val="374151"/>
          <w:sz w:val="24"/>
          <w:szCs w:val="24"/>
          <w:lang w:val="en-US"/>
        </w:rPr>
        <w:t xml:space="preserve">By </w:t>
      </w:r>
      <w:r w:rsidRPr="10A74663" w:rsidR="64B0CE15">
        <w:rPr>
          <w:rFonts w:ascii="Calibri" w:hAnsi="Calibri" w:eastAsia="Calibri" w:cs="Calibri"/>
          <w:b w:val="1"/>
          <w:bCs w:val="1"/>
          <w:i w:val="0"/>
          <w:iCs w:val="0"/>
          <w:caps w:val="0"/>
          <w:smallCaps w:val="0"/>
          <w:noProof w:val="0"/>
          <w:color w:val="374151"/>
          <w:sz w:val="24"/>
          <w:szCs w:val="24"/>
          <w:lang w:val="en-US"/>
        </w:rPr>
        <w:t>using</w:t>
      </w:r>
      <w:r w:rsidRPr="10A74663" w:rsidR="64B0CE15">
        <w:rPr>
          <w:rFonts w:ascii="Calibri" w:hAnsi="Calibri" w:eastAsia="Calibri" w:cs="Calibri"/>
          <w:b w:val="0"/>
          <w:bCs w:val="0"/>
          <w:i w:val="0"/>
          <w:iCs w:val="0"/>
          <w:caps w:val="0"/>
          <w:smallCaps w:val="0"/>
          <w:noProof w:val="0"/>
          <w:color w:val="374151"/>
          <w:sz w:val="24"/>
          <w:szCs w:val="24"/>
          <w:lang w:val="en-US"/>
        </w:rPr>
        <w:t xml:space="preserve"> these different </w:t>
      </w:r>
      <w:r w:rsidRPr="10A74663" w:rsidR="64B0CE15">
        <w:rPr>
          <w:rFonts w:ascii="Calibri" w:hAnsi="Calibri" w:eastAsia="Calibri" w:cs="Calibri"/>
          <w:b w:val="1"/>
          <w:bCs w:val="1"/>
          <w:i w:val="0"/>
          <w:iCs w:val="0"/>
          <w:caps w:val="0"/>
          <w:smallCaps w:val="0"/>
          <w:noProof w:val="0"/>
          <w:color w:val="374151"/>
          <w:sz w:val="24"/>
          <w:szCs w:val="24"/>
          <w:lang w:val="en-US"/>
        </w:rPr>
        <w:t>types of namespaces</w:t>
      </w:r>
      <w:r w:rsidRPr="10A74663" w:rsidR="64B0CE15">
        <w:rPr>
          <w:rFonts w:ascii="Calibri" w:hAnsi="Calibri" w:eastAsia="Calibri" w:cs="Calibri"/>
          <w:b w:val="0"/>
          <w:bCs w:val="0"/>
          <w:i w:val="0"/>
          <w:iCs w:val="0"/>
          <w:caps w:val="0"/>
          <w:smallCaps w:val="0"/>
          <w:noProof w:val="0"/>
          <w:color w:val="374151"/>
          <w:sz w:val="24"/>
          <w:szCs w:val="24"/>
          <w:lang w:val="en-US"/>
        </w:rPr>
        <w:t xml:space="preserve">, </w:t>
      </w:r>
      <w:r w:rsidRPr="10A74663" w:rsidR="64B0CE15">
        <w:rPr>
          <w:rFonts w:ascii="Calibri" w:hAnsi="Calibri" w:eastAsia="Calibri" w:cs="Calibri"/>
          <w:b w:val="1"/>
          <w:bCs w:val="1"/>
          <w:i w:val="0"/>
          <w:iCs w:val="0"/>
          <w:caps w:val="0"/>
          <w:smallCaps w:val="0"/>
          <w:noProof w:val="0"/>
          <w:color w:val="374151"/>
          <w:sz w:val="24"/>
          <w:szCs w:val="24"/>
          <w:lang w:val="en-US"/>
        </w:rPr>
        <w:t>Docker</w:t>
      </w:r>
      <w:r w:rsidRPr="10A74663" w:rsidR="64B0CE15">
        <w:rPr>
          <w:rFonts w:ascii="Calibri" w:hAnsi="Calibri" w:eastAsia="Calibri" w:cs="Calibri"/>
          <w:b w:val="0"/>
          <w:bCs w:val="0"/>
          <w:i w:val="0"/>
          <w:iCs w:val="0"/>
          <w:caps w:val="0"/>
          <w:smallCaps w:val="0"/>
          <w:noProof w:val="0"/>
          <w:color w:val="374151"/>
          <w:sz w:val="24"/>
          <w:szCs w:val="24"/>
          <w:lang w:val="en-US"/>
        </w:rPr>
        <w:t xml:space="preserve"> is able to </w:t>
      </w:r>
      <w:r w:rsidRPr="10A74663" w:rsidR="64B0CE15">
        <w:rPr>
          <w:rFonts w:ascii="Calibri" w:hAnsi="Calibri" w:eastAsia="Calibri" w:cs="Calibri"/>
          <w:b w:val="1"/>
          <w:bCs w:val="1"/>
          <w:i w:val="0"/>
          <w:iCs w:val="0"/>
          <w:caps w:val="0"/>
          <w:smallCaps w:val="0"/>
          <w:noProof w:val="0"/>
          <w:color w:val="374151"/>
          <w:sz w:val="24"/>
          <w:szCs w:val="24"/>
          <w:lang w:val="en-US"/>
        </w:rPr>
        <w:t>provide strong isolation between containers</w:t>
      </w:r>
      <w:r w:rsidRPr="10A74663" w:rsidR="64B0CE15">
        <w:rPr>
          <w:rFonts w:ascii="Calibri" w:hAnsi="Calibri" w:eastAsia="Calibri" w:cs="Calibri"/>
          <w:b w:val="0"/>
          <w:bCs w:val="0"/>
          <w:i w:val="0"/>
          <w:iCs w:val="0"/>
          <w:caps w:val="0"/>
          <w:smallCaps w:val="0"/>
          <w:noProof w:val="0"/>
          <w:color w:val="374151"/>
          <w:sz w:val="24"/>
          <w:szCs w:val="24"/>
          <w:lang w:val="en-US"/>
        </w:rPr>
        <w:t>, while still allowing them to share the same underlying host system resources.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3a4ff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B17436"/>
    <w:rsid w:val="07458DDD"/>
    <w:rsid w:val="0B2C5F4A"/>
    <w:rsid w:val="0CC82FAB"/>
    <w:rsid w:val="10A74663"/>
    <w:rsid w:val="138B77E6"/>
    <w:rsid w:val="202F1176"/>
    <w:rsid w:val="2EA2892E"/>
    <w:rsid w:val="554D2309"/>
    <w:rsid w:val="56DF9FF6"/>
    <w:rsid w:val="56E8F36A"/>
    <w:rsid w:val="5A20942C"/>
    <w:rsid w:val="61B17436"/>
    <w:rsid w:val="64B0CE15"/>
    <w:rsid w:val="6D98F85A"/>
    <w:rsid w:val="73EFDBCA"/>
    <w:rsid w:val="78F3D73F"/>
    <w:rsid w:val="7CAA1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C6EF"/>
  <w15:chartTrackingRefBased/>
  <w15:docId w15:val="{E8A29391-E130-4118-843F-BB0D56A84A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68e2fbc4d3f45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2023-03-09T09:12:49.1061517Z</dcterms:created>
  <dcterms:modified xsi:type="dcterms:W3CDTF">2023-03-09T09:22:47.7622152Z</dcterms:modified>
  <dc:creator>Vasu Deshmukh</dc:creator>
  <lastModifiedBy>Vasu Deshmukh</lastModifiedBy>
</coreProperties>
</file>