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KARTIK SONI</w:t>
      </w:r>
    </w:p>
    <w:p>
      <w:pPr>
        <w:jc w:val="center"/>
      </w:pPr>
      <w:r>
        <w:rPr>
          <w:color w:val="444444"/>
          <w:sz w:val="19"/>
        </w:rPr>
        <w:t>South Bend, Indiana | 716-292-7175 | kartiksoni18@gmail.com | LinkedIn</w:t>
      </w:r>
    </w:p>
    <w:p>
      <w:pPr>
        <w:spacing w:before="200" w:after="40"/>
        <w:pBdr>
          <w:bottom w:val="single" w:sz="6" w:space="1" w:color="4472C4"/>
        </w:pBdr>
      </w:pPr>
      <w:r>
        <w:rPr>
          <w:b/>
          <w:color w:val="1F497D"/>
          <w:sz w:val="22"/>
        </w:rPr>
        <w:t>SUMMARY</w:t>
      </w:r>
    </w:p>
    <w:p>
      <w:pPr>
        <w:spacing w:after="40"/>
      </w:pPr>
      <w:r>
        <w:rPr>
          <w:sz w:val="21"/>
        </w:rPr>
        <w:t>A results-oriented Chemical Process Engineer with over 3 years of experience, seeking to leverage a strong background in new product development, existing product portfolio maintenance, and packaging processes to excel as the senior packaging engineer. Proven ability in cross-functional collaboration, conducting thorough package testing, analyzing results for product improvements, and implementing cost savings initiatives. Skilled in defining special projects, maintaining packaging designs, and ensuring strict adherence to all privacy, confidentiality, and regulatory standards, including HIPAA. Proficient in the setup and operation of package testing equipment, with extensive knowledge of material science and process optimization. Possesses a Bachelor of Science degree in Chemical Engineering.</w:t>
      </w:r>
    </w:p>
    <w:p>
      <w:pPr>
        <w:spacing w:before="200" w:after="40"/>
        <w:pBdr>
          <w:bottom w:val="single" w:sz="6" w:space="1" w:color="4472C4"/>
        </w:pBdr>
      </w:pPr>
      <w:r>
        <w:rPr>
          <w:b/>
          <w:color w:val="1F497D"/>
          <w:sz w:val="22"/>
        </w:rPr>
        <w:t>WORK EXPERIENCE</w:t>
      </w:r>
    </w:p>
    <w:p>
      <w:pPr>
        <w:spacing w:before="160" w:after="20"/>
        <w:tabs>
          <w:tab w:val="right" w:pos="9360"/>
        </w:tabs>
      </w:pPr>
      <w:r>
        <w:rPr>
          <w:b/>
          <w:sz w:val="21"/>
        </w:rPr>
        <w:t>Hubot Inc, South Bend</w:t>
      </w:r>
      <w:r>
        <w:tab/>
      </w:r>
      <w:r>
        <w:rPr>
          <w:b w:val="0"/>
          <w:color w:val="444444"/>
          <w:sz w:val="21"/>
        </w:rPr>
        <w:t>December 2023 – Current</w:t>
      </w:r>
    </w:p>
    <w:p>
      <w:pPr>
        <w:spacing w:before="0" w:after="60"/>
      </w:pPr>
      <w:r>
        <w:rPr>
          <w:b w:val="0"/>
          <w:i/>
          <w:sz w:val="21"/>
        </w:rPr>
        <w:t>Process Engineer</w:t>
      </w:r>
    </w:p>
    <w:p>
      <w:pPr>
        <w:pStyle w:val="ListBullet"/>
        <w:spacing w:after="40"/>
        <w:ind w:left="360"/>
      </w:pPr>
      <w:r>
        <w:rPr>
          <w:sz w:val="21"/>
        </w:rPr>
        <w:t>Led cross-functional teams for new product development, establishing critical packaging processes, material specifications, and qualification plans for high-volume product launches at an established company.</w:t>
      </w:r>
    </w:p>
    <w:p>
      <w:pPr>
        <w:pStyle w:val="ListBullet"/>
        <w:spacing w:after="40"/>
        <w:ind w:left="360"/>
      </w:pPr>
      <w:r>
        <w:rPr>
          <w:sz w:val="21"/>
        </w:rPr>
        <w:t>Collaborated with suppliers on packaging material capabilities and process efficiency, driving product improvements that resulted in a 15% annual cost reduction.</w:t>
      </w:r>
    </w:p>
    <w:p>
      <w:pPr>
        <w:pStyle w:val="ListBullet"/>
        <w:spacing w:after="40"/>
        <w:ind w:left="360"/>
      </w:pPr>
      <w:r>
        <w:rPr>
          <w:sz w:val="21"/>
        </w:rPr>
        <w:t>Managed key external supplier relationships, ensuring innovation and project demand fulfillment, delivering on cost and budget targets that supported business goals and contributed to $50,000 in annual savings through optimized packaging solutions.</w:t>
      </w:r>
    </w:p>
    <w:p>
      <w:pPr>
        <w:pStyle w:val="ListBullet"/>
        <w:spacing w:after="40"/>
        <w:ind w:left="360"/>
      </w:pPr>
      <w:r>
        <w:rPr>
          <w:sz w:val="21"/>
        </w:rPr>
        <w:t>Developed and documented packaging process flows for change controls and new product launches, ensuring the maintenance and creation of accurate documentation and supporting the development of over 20 new product documentation sets.</w:t>
      </w:r>
    </w:p>
    <w:p>
      <w:pPr>
        <w:pStyle w:val="ListBullet"/>
        <w:spacing w:after="40"/>
        <w:ind w:left="360"/>
      </w:pPr>
      <w:r>
        <w:rPr>
          <w:sz w:val="21"/>
        </w:rPr>
        <w:t>Translated complex project requirements into actionable plans for special projects and assignments, uniting cross-functional teams for the successful launch of 5 new product lines ahead of schedule.</w:t>
      </w:r>
    </w:p>
    <w:p>
      <w:pPr>
        <w:pStyle w:val="ListBullet"/>
        <w:spacing w:after="40"/>
        <w:ind w:left="360"/>
      </w:pPr>
      <w:r>
        <w:rPr>
          <w:sz w:val="21"/>
        </w:rPr>
        <w:t>Partnered with Quality Assurance to investigate quality issues, validate packaging processes, approve material specifications, and ensure ongoing regulatory compliance, including adherence to all state and federal regulations and privacy standards for any accessed information.</w:t>
      </w:r>
    </w:p>
    <w:p>
      <w:pPr>
        <w:spacing w:before="160" w:after="20"/>
        <w:tabs>
          <w:tab w:val="right" w:pos="9360"/>
        </w:tabs>
      </w:pPr>
      <w:r>
        <w:rPr>
          <w:b/>
          <w:sz w:val="21"/>
        </w:rPr>
        <w:t>Saint Gobain Research North America (SGRNA), Northborough</w:t>
      </w:r>
      <w:r>
        <w:tab/>
      </w:r>
      <w:r>
        <w:rPr>
          <w:b w:val="0"/>
          <w:color w:val="444444"/>
          <w:sz w:val="21"/>
        </w:rPr>
        <w:t>May 2022 – August 2022</w:t>
      </w:r>
    </w:p>
    <w:p>
      <w:pPr>
        <w:spacing w:before="0" w:after="60"/>
      </w:pPr>
      <w:r>
        <w:rPr>
          <w:b w:val="0"/>
          <w:i/>
          <w:sz w:val="21"/>
        </w:rPr>
        <w:t>Research and Development Engineering Intern</w:t>
      </w:r>
    </w:p>
    <w:p>
      <w:pPr>
        <w:pStyle w:val="ListBullet"/>
        <w:spacing w:after="40"/>
        <w:ind w:left="360"/>
      </w:pPr>
      <w:r>
        <w:rPr>
          <w:sz w:val="21"/>
        </w:rPr>
        <w:t>Contributed to sustainable special projects, directly enhancing products through materials evaluation and preliminary packaging considerations.</w:t>
      </w:r>
    </w:p>
    <w:p>
      <w:pPr>
        <w:pStyle w:val="ListBullet"/>
        <w:spacing w:after="40"/>
        <w:ind w:left="360"/>
      </w:pPr>
      <w:r>
        <w:rPr>
          <w:sz w:val="21"/>
        </w:rPr>
        <w:t>Achieved a 20% reduction in carbon footprint by replacing an existing solvent with a sustainable alternative, leading to $10,000 in cost savings.</w:t>
      </w:r>
    </w:p>
    <w:p>
      <w:pPr>
        <w:pStyle w:val="ListBullet"/>
        <w:spacing w:after="40"/>
        <w:ind w:left="360"/>
      </w:pPr>
      <w:r>
        <w:rPr>
          <w:sz w:val="21"/>
        </w:rPr>
        <w:t>Applied analytical techniques such as SEM and Liquid Chromatography to test samples, conducting detailed result analysis for product characteristic evaluation.</w:t>
      </w:r>
    </w:p>
    <w:p>
      <w:pPr>
        <w:pStyle w:val="ListBullet"/>
        <w:spacing w:after="40"/>
        <w:ind w:left="360"/>
      </w:pPr>
      <w:r>
        <w:rPr>
          <w:sz w:val="21"/>
        </w:rPr>
        <w:t>Performed Design of Experiment package testing on various samples, providing valuable insights and recommendations for product enhancements and future packaging designs, integrating findings into 3 product improvement initiatives.</w:t>
      </w:r>
    </w:p>
    <w:p>
      <w:pPr>
        <w:spacing w:before="160" w:after="20"/>
        <w:tabs>
          <w:tab w:val="right" w:pos="9360"/>
        </w:tabs>
      </w:pPr>
      <w:r>
        <w:rPr>
          <w:b/>
          <w:sz w:val="21"/>
        </w:rPr>
        <w:t>Council Of Scientific &amp; Industrial Research (NEIST), Jorhat (IND)</w:t>
      </w:r>
      <w:r>
        <w:tab/>
      </w:r>
      <w:r>
        <w:rPr>
          <w:b w:val="0"/>
          <w:color w:val="444444"/>
          <w:sz w:val="21"/>
        </w:rPr>
        <w:t>June 2020 – September 2020</w:t>
      </w:r>
    </w:p>
    <w:p>
      <w:pPr>
        <w:spacing w:before="0" w:after="60"/>
      </w:pPr>
      <w:r>
        <w:rPr>
          <w:b w:val="0"/>
          <w:i/>
          <w:sz w:val="21"/>
        </w:rPr>
        <w:t>Research Intern</w:t>
      </w:r>
    </w:p>
    <w:p>
      <w:pPr>
        <w:pStyle w:val="ListBullet"/>
        <w:spacing w:after="40"/>
        <w:ind w:left="360"/>
      </w:pPr>
      <w:r>
        <w:rPr>
          <w:sz w:val="21"/>
        </w:rPr>
        <w:t>Conducted an in-depth analysis of current and potential technologies for reducing carbon dioxide emissions from power plants as a special project.</w:t>
      </w:r>
    </w:p>
    <w:p>
      <w:pPr>
        <w:pStyle w:val="ListBullet"/>
        <w:spacing w:after="40"/>
        <w:ind w:left="360"/>
      </w:pPr>
      <w:r>
        <w:rPr>
          <w:sz w:val="21"/>
        </w:rPr>
        <w:t>Used DWSIM Simulation to assess the effectiveness of adsorbents like Chilled Ammonia, Potassium Carbonate, and Monoethanolamine (MEA) in reducing CO2 emissions, meticulously recording and compiling test data.</w:t>
      </w:r>
    </w:p>
    <w:p>
      <w:pPr>
        <w:pStyle w:val="ListBullet"/>
        <w:spacing w:after="40"/>
        <w:ind w:left="360"/>
      </w:pPr>
      <w:r>
        <w:rPr>
          <w:sz w:val="21"/>
        </w:rPr>
        <w:t>Identified and explored several viable strategies for storing absorbed CO2, presenting three practical solutions that contributed to potential product improvements and an estimated 5% in cost savings.</w:t>
      </w:r>
    </w:p>
    <w:p>
      <w:pPr>
        <w:spacing w:before="200" w:after="40"/>
        <w:pBdr>
          <w:bottom w:val="single" w:sz="6" w:space="1" w:color="4472C4"/>
        </w:pBdr>
      </w:pPr>
      <w:r>
        <w:rPr>
          <w:b/>
          <w:color w:val="1F497D"/>
          <w:sz w:val="22"/>
        </w:rPr>
        <w:t>EDUCATION</w:t>
      </w:r>
    </w:p>
    <w:p>
      <w:pPr>
        <w:spacing w:after="40"/>
      </w:pPr>
      <w:r>
        <w:rPr>
          <w:sz w:val="21"/>
        </w:rPr>
        <w:t>University at Buffalo August 2023</w:t>
      </w:r>
    </w:p>
    <w:p>
      <w:pPr>
        <w:spacing w:after="40"/>
      </w:pPr>
      <w:r>
        <w:rPr>
          <w:sz w:val="21"/>
        </w:rPr>
        <w:t>Master of Science, Chemical Engineering</w:t>
      </w:r>
    </w:p>
    <w:p>
      <w:pPr>
        <w:spacing w:after="40"/>
      </w:pPr>
      <w:r>
        <w:rPr>
          <w:sz w:val="21"/>
        </w:rPr>
        <w:t>Rajiv Gandhi Proudyogiki Vishwavidyalaya, India August 2020</w:t>
      </w:r>
    </w:p>
    <w:p>
      <w:pPr>
        <w:spacing w:after="40"/>
      </w:pPr>
      <w:r>
        <w:rPr>
          <w:sz w:val="21"/>
        </w:rPr>
        <w:t>Bachelor of Science degree, Chemical Engineering, paper specialization</w:t>
      </w:r>
    </w:p>
    <w:p>
      <w:pPr>
        <w:spacing w:before="200" w:after="40"/>
        <w:pBdr>
          <w:bottom w:val="single" w:sz="6" w:space="1" w:color="4472C4"/>
        </w:pBdr>
      </w:pPr>
      <w:r>
        <w:rPr>
          <w:b/>
          <w:color w:val="1F497D"/>
          <w:sz w:val="22"/>
        </w:rPr>
        <w:t>SKILLS</w:t>
      </w:r>
    </w:p>
    <w:p>
      <w:pPr>
        <w:spacing w:after="40"/>
      </w:pPr>
      <w:r>
        <w:rPr>
          <w:sz w:val="21"/>
        </w:rPr>
        <w:t>Technical: MATLAB, R language, Python, LaTeX, Aspen HYSYS, Aspen Plus, DWSIM, Minitab, GROMACS, GaBi, SAP HANA, AutoCAD, TOPS (Packaging Software)</w:t>
      </w:r>
    </w:p>
    <w:p>
      <w:pPr>
        <w:spacing w:after="40"/>
      </w:pPr>
      <w:r>
        <w:rPr>
          <w:sz w:val="21"/>
        </w:rPr>
        <w:t>Laboratory: NMR Spectroscopy, X-Ray Diffraction, Fourier-transform infrared spectroscopy, Gas Chromatography, HPLC, Instron (Package Testing Equipment), Scanning Electron Microscope, Spectroscopy, Differential Scanning Calorimetry</w:t>
      </w:r>
    </w:p>
    <w:p>
      <w:pPr>
        <w:spacing w:after="40"/>
      </w:pPr>
      <w:r>
        <w:rPr>
          <w:sz w:val="21"/>
        </w:rPr>
        <w:t>Professional: Cross-functional Collaboration, New Product Development, Existing Product Portfolio Maintenance, Package Testing, Packaging Processes, Designs, Special Projects, Assignments, Setup, Operation, Record and Compile Test Data, Analyze Results, Product Improvements, Cost Savings Initiatives, Business Dictates, The Maintenance, Creation, Handling of all personally identifiable information, any other information, any confidentiality or privacy standards or company policies, Knowledge of state and federal regulations, HIPAA, Supervisory Responsibilities, Qualifications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