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Nikhil Ambati</w:t>
      </w:r>
    </w:p>
    <w:p>
      <w:pPr>
        <w:jc w:val="center"/>
      </w:pPr>
      <w:r>
        <w:rPr>
          <w:color w:val="444444"/>
          <w:sz w:val="19"/>
        </w:rPr>
        <w:t>naambati17@gmail.com • (716) 247-3355 • nikhil-ambati • nambatibuf • New York</w:t>
      </w:r>
    </w:p>
    <w:p>
      <w:pPr>
        <w:spacing w:before="200" w:after="40"/>
        <w:pBdr>
          <w:bottom w:val="single" w:sz="6" w:space="1" w:color="4472C4"/>
        </w:pBdr>
      </w:pPr>
      <w:r>
        <w:rPr>
          <w:b/>
          <w:color w:val="1F497D"/>
          <w:sz w:val="22"/>
        </w:rPr>
        <w:t>SUMMARY</w:t>
      </w:r>
    </w:p>
    <w:p>
      <w:pPr>
        <w:jc w:val="center"/>
      </w:pPr>
      <w:r>
        <w:rPr>
          <w:color w:val="444444"/>
          <w:sz w:val="19"/>
        </w:rPr>
        <w:t>A highly accomplished Data Engineer with over 5 years of experience architecting and implementing robust, scalable data platforms on AWS and Azure, leveraging Databricks and Snowflake with dbt for advanced data transformation and modeling. Adept at building large-scale pipelines processing over 100 million events a daily basis, standardizing Kimball modeling with 150+ fact/dim models, and driving significant improvements in reliability and efficiency through CI/CD and IaC. My focus is consistently on delivering accurate data and actionable technical insights to empower data-driven decision-making, ensuring all technical initiatives align with organizational mission, values and service goals. I excel at collaborating with team members to implement platform enhancements and am committed to the mission of providing outstanding care through trusted analytics, embodying heart, trust, respect, integrity, and compassion for everyone.</w:t>
      </w:r>
    </w:p>
    <w:p>
      <w:pPr>
        <w:spacing w:before="200" w:after="40"/>
        <w:pBdr>
          <w:bottom w:val="single" w:sz="6" w:space="1" w:color="4472C4"/>
        </w:pBdr>
      </w:pPr>
      <w:r>
        <w:rPr>
          <w:b/>
          <w:color w:val="1F497D"/>
          <w:sz w:val="22"/>
        </w:rPr>
        <w:t>WORK EXPERIENCE</w:t>
      </w:r>
    </w:p>
    <w:p>
      <w:pPr>
        <w:spacing w:before="160" w:after="20"/>
        <w:tabs>
          <w:tab w:val="right" w:pos="9360"/>
        </w:tabs>
      </w:pPr>
      <w:r>
        <w:rPr>
          <w:b/>
          <w:sz w:val="21"/>
        </w:rPr>
        <w:t>Noble Research Institute</w:t>
      </w:r>
      <w:r>
        <w:tab/>
      </w:r>
      <w:r>
        <w:rPr>
          <w:b w:val="0"/>
          <w:color w:val="444444"/>
          <w:sz w:val="21"/>
        </w:rPr>
        <w:t>Jun 2024 – Present</w:t>
      </w:r>
    </w:p>
    <w:p>
      <w:pPr>
        <w:spacing w:before="0" w:after="60"/>
      </w:pPr>
      <w:r>
        <w:rPr>
          <w:b w:val="0"/>
          <w:i/>
          <w:sz w:val="21"/>
        </w:rPr>
        <w:t>Data Engineer Oklahoma, United States</w:t>
      </w:r>
    </w:p>
    <w:p>
      <w:pPr>
        <w:pStyle w:val="ListBullet"/>
        <w:spacing w:after="40"/>
        <w:ind w:left="360"/>
      </w:pPr>
      <w:r>
        <w:rPr>
          <w:sz w:val="21"/>
        </w:rPr>
        <w:t>Migrated transformation logic from Databricks to dbt for ELT pipelines, establishing star schema models for product, marketing, and ML use cases, and adding comprehensive data validations. This enhanced pipeline reliability and data trust by 100%, contributing to the organization's values.</w:t>
      </w:r>
    </w:p>
    <w:p>
      <w:pPr>
        <w:pStyle w:val="ListBullet"/>
        <w:spacing w:after="40"/>
        <w:ind w:left="360"/>
      </w:pPr>
      <w:r>
        <w:rPr>
          <w:sz w:val="21"/>
        </w:rPr>
        <w:t>Designed and implemented a scalable IoT ingestion pipeline using Azure Event Hubs, processing 21 million events a daily basis. This pipeline generates feature-ready data for downstream ML model training and experimentation.</w:t>
      </w:r>
    </w:p>
    <w:p>
      <w:pPr>
        <w:pStyle w:val="ListBullet"/>
        <w:spacing w:after="40"/>
        <w:ind w:left="360"/>
      </w:pPr>
      <w:r>
        <w:rPr>
          <w:sz w:val="21"/>
        </w:rPr>
        <w:t>Developed Airflow DAGs to ingest General Ledger data from Dynamics 365 and other finance systems, initiating downstream dbt models for transforming and publishing analytics-ready financial marts to the business intelligence platform.</w:t>
      </w:r>
    </w:p>
    <w:p>
      <w:pPr>
        <w:pStyle w:val="ListBullet"/>
        <w:spacing w:after="40"/>
        <w:ind w:left="360"/>
      </w:pPr>
      <w:r>
        <w:rPr>
          <w:sz w:val="21"/>
        </w:rPr>
        <w:t>Configured Databricks infrastructure with Terraform, standardized job deployments using Asset Bundles, and automated releases through GitHub Actions, resulting in a 70% reduction in pipeline failures and ensuring continuous platform improvements, supporting the maintenance of a system-wide data analytics platform.</w:t>
      </w:r>
    </w:p>
    <w:p>
      <w:pPr>
        <w:pStyle w:val="ListBullet"/>
        <w:spacing w:after="40"/>
        <w:ind w:left="360"/>
      </w:pPr>
      <w:r>
        <w:rPr>
          <w:sz w:val="21"/>
        </w:rPr>
        <w:t>Contributed to the design of over 150 Kimball-style fact/dimension models, including conformed dimensions, across multiple domains, accelerating business intelligence development by an estimated 30% and enabling the creation of 50+ key performance indicator dashboards.</w:t>
      </w:r>
    </w:p>
    <w:p>
      <w:pPr>
        <w:pStyle w:val="ListBullet"/>
        <w:spacing w:after="40"/>
        <w:ind w:left="360"/>
      </w:pPr>
      <w:r>
        <w:rPr>
          <w:sz w:val="21"/>
        </w:rPr>
        <w:t>Built checkpointed incremental pipelines in Databricks to process only new data, eliminating full reloads, reducing compute costs by approximately 40%, and achieving a 98% daily pipeline success rate.</w:t>
      </w:r>
    </w:p>
    <w:p>
      <w:pPr>
        <w:pStyle w:val="ListBullet"/>
        <w:spacing w:after="40"/>
        <w:ind w:left="360"/>
      </w:pPr>
      <w:r>
        <w:rPr>
          <w:sz w:val="21"/>
        </w:rPr>
        <w:t>Migrated the contact dimension from SCD Type 1 to SCD Type 2 using dbt snapshots, enabling point-in-time reporting and preserving historical attribute changes for business intelligence insights.</w:t>
      </w:r>
    </w:p>
    <w:p>
      <w:pPr>
        <w:pStyle w:val="ListBullet"/>
        <w:spacing w:after="40"/>
        <w:ind w:left="360"/>
      </w:pPr>
      <w:r>
        <w:rPr>
          <w:sz w:val="21"/>
        </w:rPr>
        <w:t>Created Dynatrace dashboards to monitor service health, latency, error rates, and infrastructure metrics, providing real-time operational visibility and critical technical insights.</w:t>
      </w:r>
    </w:p>
    <w:p>
      <w:pPr>
        <w:pStyle w:val="ListBullet"/>
        <w:spacing w:after="40"/>
        <w:ind w:left="360"/>
      </w:pPr>
      <w:r>
        <w:rPr>
          <w:sz w:val="21"/>
        </w:rPr>
        <w:t>Optimized Databricks query performance by refactoring star-schema models and implementing indexing, liquid clustering, and predictive optimization, leading to approximately 10x faster custom query runtimes.</w:t>
      </w:r>
    </w:p>
    <w:p>
      <w:pPr>
        <w:pStyle w:val="ListBullet"/>
        <w:spacing w:after="40"/>
        <w:ind w:left="360"/>
      </w:pPr>
      <w:r>
        <w:rPr>
          <w:sz w:val="21"/>
        </w:rPr>
        <w:t>Partnered with business intelligence team members to implement over 30 KPI definitions and reusable models, decreasing weekly reporting effort by 60% and enabling hourly dashboard refreshes from daily, supporting data-driven decision-making and providing technical guidance.</w:t>
      </w:r>
    </w:p>
    <w:p>
      <w:pPr>
        <w:pStyle w:val="ListBullet"/>
        <w:spacing w:after="40"/>
        <w:ind w:left="360"/>
      </w:pPr>
      <w:r>
        <w:rPr>
          <w:sz w:val="21"/>
        </w:rPr>
        <w:t>Developed Azure DevOps PR validation for dbt, enabling tests on only impacted models and dependencies. This reduced CI time by approximately 40% and minimized broken deployments, contributing to platform enhancements.</w:t>
      </w:r>
    </w:p>
    <w:p>
      <w:pPr>
        <w:pStyle w:val="ListBullet"/>
        <w:spacing w:after="40"/>
        <w:ind w:left="360"/>
      </w:pPr>
      <w:r>
        <w:rPr>
          <w:sz w:val="21"/>
        </w:rPr>
        <w:t>Designed an AI and LLM-based RAG system, integrating the dbt Semantic Layer with the MCP server to facilitate conversational metric queries. This system replaced traditional Power BI dashboards, reduced analyst workload, and generated $200K in annual savings, showcasing the power of business intelligence tools.</w:t>
      </w:r>
    </w:p>
    <w:p>
      <w:pPr>
        <w:pStyle w:val="ListBullet"/>
        <w:spacing w:after="40"/>
        <w:ind w:left="360"/>
      </w:pPr>
      <w:r>
        <w:rPr>
          <w:sz w:val="21"/>
        </w:rPr>
        <w:t>Collaborated with cross-functional teams (IT, Marketing, Finance) to translate business objectives into scalable data models and pipelines, ensuring alignment between data strategy and organizational goals and values.</w:t>
      </w:r>
    </w:p>
    <w:p>
      <w:pPr>
        <w:pStyle w:val="ListBullet"/>
        <w:spacing w:after="40"/>
        <w:ind w:left="360"/>
      </w:pPr>
      <w:r>
        <w:rPr>
          <w:sz w:val="21"/>
        </w:rPr>
        <w:t>Documented dbt models, sources, and business definitions to ensure consistent metric definitions and provide audit-ready governance for accurate data, aligning with our service goals and supporting data-driven decision-making.</w:t>
      </w:r>
    </w:p>
    <w:p>
      <w:pPr>
        <w:pStyle w:val="ListBullet"/>
        <w:spacing w:after="40"/>
        <w:ind w:left="360"/>
      </w:pPr>
      <w:r>
        <w:rPr>
          <w:sz w:val="21"/>
        </w:rPr>
        <w:t>Built a ticket analytics pipeline processing over 10,000 tickets monthly via APIs and Databricks AI categorization. This reduced manual triage by approximately 50% and generated category trend rollups for process improvements, providing key insights.</w:t>
      </w:r>
    </w:p>
    <w:p>
      <w:pPr>
        <w:pStyle w:val="ListBullet"/>
        <w:spacing w:after="40"/>
        <w:ind w:left="360"/>
      </w:pPr>
      <w:r>
        <w:rPr>
          <w:sz w:val="21"/>
        </w:rPr>
        <w:t>Developed an AI model for sentiment analysis to address negative customer feedback, improving retention by 34% and supporting data-driven decision-making, directly linking data engineering efforts to customer satisfaction and business outcomes.</w:t>
      </w:r>
    </w:p>
    <w:p>
      <w:pPr>
        <w:spacing w:before="160" w:after="20"/>
        <w:tabs>
          <w:tab w:val="right" w:pos="9360"/>
        </w:tabs>
      </w:pPr>
      <w:r>
        <w:rPr>
          <w:b/>
          <w:sz w:val="21"/>
        </w:rPr>
        <w:t>University at Buffalo</w:t>
      </w:r>
      <w:r>
        <w:tab/>
      </w:r>
      <w:r>
        <w:rPr>
          <w:b w:val="0"/>
          <w:color w:val="444444"/>
          <w:sz w:val="21"/>
        </w:rPr>
        <w:t>Jan 2024 – May 2024</w:t>
      </w:r>
    </w:p>
    <w:p>
      <w:pPr>
        <w:spacing w:before="0" w:after="60"/>
      </w:pPr>
      <w:r>
        <w:rPr>
          <w:b w:val="0"/>
          <w:i/>
          <w:sz w:val="21"/>
        </w:rPr>
        <w:t>Teaching Assistant Buffalo, NY</w:t>
      </w:r>
    </w:p>
    <w:p>
      <w:pPr>
        <w:pStyle w:val="ListBullet"/>
        <w:spacing w:after="40"/>
        <w:ind w:left="360"/>
      </w:pPr>
      <w:r>
        <w:rPr>
          <w:sz w:val="21"/>
        </w:rPr>
        <w:t>Led weekly labs for over 200 students, providing mentorship and coaching in SQL, Python, cloud technologies, and scalable data modeling to strengthen applied data engineering skills.</w:t>
      </w:r>
    </w:p>
    <w:p>
      <w:pPr>
        <w:spacing w:before="160" w:after="20"/>
        <w:tabs>
          <w:tab w:val="right" w:pos="9360"/>
        </w:tabs>
      </w:pPr>
      <w:r>
        <w:rPr>
          <w:b/>
          <w:sz w:val="21"/>
        </w:rPr>
        <w:t>Tata Consultancy Services</w:t>
      </w:r>
      <w:r>
        <w:tab/>
      </w:r>
      <w:r>
        <w:rPr>
          <w:b w:val="0"/>
          <w:color w:val="444444"/>
          <w:sz w:val="21"/>
        </w:rPr>
        <w:t>May 2022 – Dec 2022</w:t>
      </w:r>
    </w:p>
    <w:p>
      <w:pPr>
        <w:spacing w:before="0" w:after="60"/>
      </w:pPr>
      <w:r>
        <w:rPr>
          <w:b w:val="0"/>
          <w:i/>
          <w:sz w:val="21"/>
        </w:rPr>
        <w:t>Senior Data Engineer Hyderabad, India</w:t>
      </w:r>
    </w:p>
    <w:p>
      <w:pPr>
        <w:pStyle w:val="ListBullet"/>
        <w:spacing w:after="40"/>
        <w:ind w:left="360"/>
      </w:pPr>
      <w:r>
        <w:rPr>
          <w:sz w:val="21"/>
        </w:rPr>
        <w:t>Led a full-scale migration from AWS Redshift to Snowflake, architecting and redesigning data models and pipelines to support modern ELT for analytics and business intelligence teams, reducing data warehouse costs by approximately $500,000 annually.</w:t>
      </w:r>
    </w:p>
    <w:p>
      <w:pPr>
        <w:pStyle w:val="ListBullet"/>
        <w:spacing w:after="40"/>
        <w:ind w:left="360"/>
      </w:pPr>
      <w:r>
        <w:rPr>
          <w:sz w:val="21"/>
        </w:rPr>
        <w:t>Defined custom data quality rules and on-demand validation checks, onboarding data stewards to operationalize data governance and ownership, ensuring data accuracy and integrity.</w:t>
      </w:r>
    </w:p>
    <w:p>
      <w:pPr>
        <w:pStyle w:val="ListBullet"/>
        <w:spacing w:after="40"/>
        <w:ind w:left="360"/>
      </w:pPr>
      <w:r>
        <w:rPr>
          <w:sz w:val="21"/>
        </w:rPr>
        <w:t>Spearheaded requirement gathering and analysis across analytics and BI teams to define migration scope, data model redesign priorities, and SLA targets for the Redshift-to-Snowflake transition, ensuring zero business disruption.</w:t>
      </w:r>
    </w:p>
    <w:p>
      <w:pPr>
        <w:pStyle w:val="ListBullet"/>
        <w:spacing w:after="40"/>
        <w:ind w:left="360"/>
      </w:pPr>
      <w:r>
        <w:rPr>
          <w:sz w:val="21"/>
        </w:rPr>
        <w:t>Developed a standardized, GitOps-based data pipeline development framework, including isolated dev environments and training documentation. This reduced onboarding from months to days and enabled a self-service model adopted by multiple non-data teams.</w:t>
      </w:r>
    </w:p>
    <w:p>
      <w:pPr>
        <w:pStyle w:val="ListBullet"/>
        <w:spacing w:after="40"/>
        <w:ind w:left="360"/>
      </w:pPr>
      <w:r>
        <w:rPr>
          <w:sz w:val="21"/>
        </w:rPr>
        <w:t>Championed DevOps practices by adopting Docker for reproducible environments, Ansible for deployment automation, and Terraform for versioned infrastructure-as-code standards.</w:t>
      </w:r>
    </w:p>
    <w:p>
      <w:pPr>
        <w:pStyle w:val="ListBullet"/>
        <w:spacing w:after="40"/>
        <w:ind w:left="360"/>
      </w:pPr>
      <w:r>
        <w:rPr>
          <w:sz w:val="21"/>
        </w:rPr>
        <w:t>Built real-time AWS pipelines using Kinesis + Lambda and EMR/Glue jobs to ingest marketing event data (campaign touches, attribution signals) and generate performance and ROI datasets for business intelligence.</w:t>
      </w:r>
    </w:p>
    <w:p>
      <w:pPr>
        <w:spacing w:before="160" w:after="20"/>
        <w:tabs>
          <w:tab w:val="right" w:pos="9360"/>
        </w:tabs>
      </w:pPr>
      <w:r>
        <w:rPr>
          <w:b/>
          <w:sz w:val="21"/>
        </w:rPr>
        <w:t>Accenture Technology</w:t>
      </w:r>
      <w:r>
        <w:tab/>
      </w:r>
      <w:r>
        <w:rPr>
          <w:b w:val="0"/>
          <w:color w:val="444444"/>
          <w:sz w:val="21"/>
        </w:rPr>
        <w:t>Jun 2019 – Apr 2022</w:t>
      </w:r>
    </w:p>
    <w:p>
      <w:pPr>
        <w:spacing w:before="0" w:after="60"/>
      </w:pPr>
      <w:r>
        <w:rPr>
          <w:b w:val="0"/>
          <w:i/>
          <w:sz w:val="21"/>
        </w:rPr>
        <w:t>Data Engineer Mumbai, India</w:t>
      </w:r>
    </w:p>
    <w:p>
      <w:pPr>
        <w:pStyle w:val="ListBullet"/>
        <w:spacing w:after="40"/>
        <w:ind w:left="360"/>
      </w:pPr>
      <w:r>
        <w:rPr>
          <w:sz w:val="21"/>
        </w:rPr>
        <w:t>Integrated transactional and customer data from over 20 new data and data sources, including social media, web analytics, ad platforms, and internal sales/financial systems, into the client’s enterprise data warehouse to enable unified customer and campaign reporting, providing critical insights to business intelligence teams.</w:t>
      </w:r>
    </w:p>
    <w:p>
      <w:pPr>
        <w:pStyle w:val="ListBullet"/>
        <w:spacing w:after="40"/>
        <w:ind w:left="360"/>
      </w:pPr>
      <w:r>
        <w:rPr>
          <w:sz w:val="21"/>
        </w:rPr>
        <w:t>Collaborated with business teams to gather reporting requirements and led the development of SAP BusinessObjects solutions, delivering interactive Web Intelligence reports and designing/maintaining Universes for governed self-service reporting using business intelligence tools.</w:t>
      </w:r>
    </w:p>
    <w:p>
      <w:pPr>
        <w:pStyle w:val="ListBullet"/>
        <w:spacing w:after="40"/>
        <w:ind w:left="360"/>
      </w:pPr>
      <w:r>
        <w:rPr>
          <w:sz w:val="21"/>
        </w:rPr>
        <w:t>Migrated Supply Chain reporting from Oracle to Databricks Lakehouse, reducing runtimes by 50% and meeting a 30-minute daily refresh SLA through query optimization and pipeline tuning.</w:t>
      </w:r>
    </w:p>
    <w:p>
      <w:pPr>
        <w:pStyle w:val="ListBullet"/>
        <w:spacing w:after="40"/>
        <w:ind w:left="360"/>
      </w:pPr>
      <w:r>
        <w:rPr>
          <w:sz w:val="21"/>
        </w:rPr>
        <w:t>Configured AWS cloud infrastructure (VPC, Security Groups, EC2, S3, IAM) and maintained Terraform modules to support reliable deployment of data ingestion and streaming pipelines.</w:t>
      </w:r>
    </w:p>
    <w:p>
      <w:pPr>
        <w:pStyle w:val="ListBullet"/>
        <w:spacing w:after="40"/>
        <w:ind w:left="360"/>
      </w:pPr>
      <w:r>
        <w:rPr>
          <w:sz w:val="21"/>
        </w:rPr>
        <w:t>Automated Databricks releases via GitHub Actions, implementing a 6-stage serial check process (pytest, integration runs, data-quality thresholds) plus Snyk CVE scanning. This reduced deployment time by approximately 70% and production rollbacks by approximately 40%.</w:t>
      </w:r>
    </w:p>
    <w:p>
      <w:pPr>
        <w:pStyle w:val="ListBullet"/>
        <w:spacing w:after="40"/>
        <w:ind w:left="360"/>
      </w:pPr>
      <w:r>
        <w:rPr>
          <w:sz w:val="21"/>
        </w:rPr>
        <w:t>Strengthened data governance for PII across 50+ countries by applying hashing, salting, masking, and deletion indicators to support compliance and lifecycle management, fostering trust and respect.</w:t>
      </w:r>
    </w:p>
    <w:p>
      <w:pPr>
        <w:pStyle w:val="ListBullet"/>
        <w:spacing w:after="40"/>
        <w:ind w:left="360"/>
      </w:pPr>
      <w:r>
        <w:rPr>
          <w:sz w:val="21"/>
        </w:rPr>
        <w:t>Designed and configured Azure Data Factory pipelines to process diverse data sources, including SAP, APIs, and REST integrations, enabling high-volume data ingestion with 99.9% reliability.</w:t>
      </w:r>
    </w:p>
    <w:p>
      <w:pPr>
        <w:pStyle w:val="ListBullet"/>
        <w:spacing w:after="40"/>
        <w:ind w:left="360"/>
      </w:pPr>
      <w:r>
        <w:rPr>
          <w:sz w:val="21"/>
        </w:rPr>
        <w:t>Built a Kafka→Databricks Structured Streaming→Delta Lake clickstream pipeline ingesting over 100 million events a daily basis. This pipeline handled schema enforcement, deduplication, sessionization, and late-event handling, publishing event/session gold tables for analytics.</w:t>
      </w:r>
    </w:p>
    <w:p>
      <w:pPr>
        <w:pStyle w:val="ListBullet"/>
        <w:spacing w:after="40"/>
        <w:ind w:left="360"/>
      </w:pPr>
      <w:r>
        <w:rPr>
          <w:sz w:val="21"/>
        </w:rPr>
        <w:t>Improved the performance efficiency of Spark SQL workloads in Databricks by 20% for data engineers.</w:t>
      </w:r>
    </w:p>
    <w:p>
      <w:pPr>
        <w:pStyle w:val="ListBullet"/>
        <w:spacing w:after="40"/>
        <w:ind w:left="360"/>
      </w:pPr>
      <w:r>
        <w:rPr>
          <w:sz w:val="21"/>
        </w:rPr>
        <w:t>Enhanced data retrieval by 20% through SQL optimization, utilizing window functions, indexing, and partitioning for custom queries.</w:t>
      </w:r>
    </w:p>
    <w:p>
      <w:pPr>
        <w:pStyle w:val="ListBullet"/>
        <w:spacing w:after="40"/>
        <w:ind w:left="360"/>
      </w:pPr>
      <w:r>
        <w:rPr>
          <w:sz w:val="21"/>
        </w:rPr>
        <w:t>Standardized data validation and reconciliation workflows across business units, ensuring 100% audit compliance and reducing manual reconciliation time by 50%.</w:t>
      </w:r>
    </w:p>
    <w:p>
      <w:pPr>
        <w:pStyle w:val="ListBullet"/>
        <w:spacing w:after="40"/>
        <w:ind w:left="360"/>
      </w:pPr>
      <w:r>
        <w:rPr>
          <w:sz w:val="21"/>
        </w:rPr>
        <w:t>Translated business needs into technical data solutions, improving data-driven decision-making efficiency by 30% for the organization, a critical beacon for success. As the manager of these efforts, I provided technical insight and guidance.</w:t>
      </w:r>
    </w:p>
    <w:p>
      <w:pPr>
        <w:spacing w:before="200" w:after="40"/>
        <w:pBdr>
          <w:bottom w:val="single" w:sz="6" w:space="1" w:color="4472C4"/>
        </w:pBdr>
      </w:pPr>
      <w:r>
        <w:rPr>
          <w:b/>
          <w:color w:val="1F497D"/>
          <w:sz w:val="22"/>
        </w:rPr>
        <w:t>SKILLS</w:t>
      </w:r>
    </w:p>
    <w:p>
      <w:pPr>
        <w:spacing w:after="40"/>
      </w:pPr>
      <w:r>
        <w:rPr>
          <w:sz w:val="21"/>
        </w:rPr>
        <w:t>Languages: Python, SQL, PySpark, Scala, Java, Bash, R, MATLAB, YAML, JSON</w:t>
      </w:r>
    </w:p>
    <w:p>
      <w:pPr>
        <w:spacing w:after="40"/>
      </w:pPr>
      <w:r>
        <w:rPr>
          <w:sz w:val="21"/>
        </w:rPr>
        <w:t>Data Modeling &amp; Analytics: Dimensional Modeling (Kimball), Star Schema, Fact/Dimension Design, SCD Type 1/2, dbt Snapshots, Metrics Layer (dbt Semantic Layer/MetricFlow), KPI Design, OLAP, Custom Queries</w:t>
      </w:r>
    </w:p>
    <w:p>
      <w:pPr>
        <w:spacing w:after="40"/>
      </w:pPr>
      <w:r>
        <w:rPr>
          <w:sz w:val="21"/>
        </w:rPr>
        <w:t>Databricks &amp; Lakehouse: Databricks Workflows/Jobs, Databricks SQL, Delta Lake, Delta Live Tables (DLT), Unity Catalog, Structured Streaming, Auto Loader, Checkpointing, Liquid Clustering, Z-ORDER, Predictive Optimization, Photon, Delta OPTIMIZE/VACUUM</w:t>
      </w:r>
    </w:p>
    <w:p>
      <w:pPr>
        <w:spacing w:after="40"/>
      </w:pPr>
      <w:r>
        <w:rPr>
          <w:sz w:val="21"/>
        </w:rPr>
        <w:t>dbt: dbt Core, Models, Macros, Tests, Sources, Seeds, Exposures, Snapshots, Docs, Freshness, Packages, Environments, Slim CI (state:modified), Incremental Models</w:t>
      </w:r>
    </w:p>
    <w:p>
      <w:pPr>
        <w:spacing w:after="40"/>
      </w:pPr>
      <w:r>
        <w:rPr>
          <w:sz w:val="21"/>
        </w:rPr>
        <w:t>Orchestration &amp; Streaming: Apache Airflow (DAGs), Azure Event Hubs (Kafka), Apache Kafka, Apache Flink, Amazon Kinesis, AWS Lambda, CDC Concepts, Exactly-once/Idempotent Processing</w:t>
      </w:r>
    </w:p>
    <w:p>
      <w:pPr>
        <w:spacing w:after="40"/>
      </w:pPr>
      <w:r>
        <w:rPr>
          <w:sz w:val="21"/>
        </w:rPr>
        <w:t>Cloud Platforms: AWS (S3, Glue, EMR/Spark, Redshift, Lake Formation, Lambda, Step Functions, CloudWatch, IAM, VPC, Subnets, Security Groups, Route Tables, ELB, EC2, RDS), Azure (ADLS Gen2, Key Vault, Event Hubs, Synapse, Azure Data Factory, Azure DevOps)</w:t>
      </w:r>
    </w:p>
    <w:p>
      <w:pPr>
        <w:spacing w:after="40"/>
      </w:pPr>
      <w:r>
        <w:rPr>
          <w:sz w:val="21"/>
        </w:rPr>
        <w:t>Warehouses &amp; Query Engines: Snowflake (Warehouses, Streams, Tasks, Snowpipe, Time Travel, Data Sharing, RBAC, Row/Column Access Policies), Redshift, Oracle, Hive, Trino/Presto</w:t>
      </w:r>
    </w:p>
    <w:p>
      <w:pPr>
        <w:spacing w:after="40"/>
      </w:pPr>
      <w:r>
        <w:rPr>
          <w:sz w:val="21"/>
        </w:rPr>
        <w:t>CI/CD &amp; IaC: GitHub Actions, Azure DevOps Pipelines, Terraform, Databricks Asset Bundles, Docker, Kubernetes (basics), Ansible, GitOps, Static Code Analysis, Test-Driven Development, Snyk (SCA), Dependabot</w:t>
      </w:r>
    </w:p>
    <w:p>
      <w:pPr>
        <w:spacing w:after="40"/>
      </w:pPr>
      <w:r>
        <w:rPr>
          <w:sz w:val="21"/>
        </w:rPr>
        <w:t>Data Quality, Governance &amp; Security: Great Expectations, dbt Tests, PyDeequ, Data Contracts, Schema Enforcement, Data Reconciliation, Observability (Soda/Monte Carlo), PII Protection (Hashing/Salting, Masking, Tokenization), Data Stewardship, Integrity, Trust</w:t>
      </w:r>
    </w:p>
    <w:p>
      <w:pPr>
        <w:spacing w:after="40"/>
      </w:pPr>
      <w:r>
        <w:rPr>
          <w:sz w:val="21"/>
        </w:rPr>
        <w:t>AI/ML &amp; GenAI: Azure OpenAI, RAG, LangChain, LlamaIndex, Vector DBs (FAISS, Chroma, Pinecone), Embeddings, Prompt Engineering, MLflow, AWS SageMaker (Feature Store, Pipelines, Model Registry)</w:t>
      </w:r>
    </w:p>
    <w:p>
      <w:pPr>
        <w:spacing w:after="40"/>
      </w:pPr>
      <w:r>
        <w:rPr>
          <w:sz w:val="21"/>
        </w:rPr>
        <w:t>Observability &amp; Monitoring: Prometheus, Grafana, CloudWatch, OpenSearch, Dynatrace, Logging, Metrics, Telemetry, Observability Frameworks, Distributed Data Systems</w:t>
      </w:r>
    </w:p>
    <w:p>
      <w:pPr>
        <w:spacing w:after="40"/>
      </w:pPr>
      <w:r>
        <w:rPr>
          <w:sz w:val="21"/>
        </w:rPr>
        <w:t>BI &amp; Tools: Power BI, Tableau, Looker, Sigma, Mode, Streamlit, SAP BusinessObjects (WebI, Universes), JIRA, ServiceNow, Postman, Linux, Git, Confluence, GitLab, VS Code</w:t>
      </w:r>
    </w:p>
    <w:p>
      <w:pPr>
        <w:spacing w:after="40"/>
      </w:pPr>
      <w:r>
        <w:rPr>
          <w:sz w:val="21"/>
        </w:rPr>
        <w:t>Healthcare Specific: Experience with financial and patient medical record systems commonly found in a healthcare setting, including basic knowledge of Cerner Command Language (CCL).</w:t>
      </w:r>
    </w:p>
    <w:p>
      <w:pPr>
        <w:spacing w:before="200" w:after="40"/>
        <w:pBdr>
          <w:bottom w:val="single" w:sz="6" w:space="1" w:color="4472C4"/>
        </w:pBdr>
      </w:pPr>
      <w:r>
        <w:rPr>
          <w:b/>
          <w:color w:val="1F497D"/>
          <w:sz w:val="22"/>
        </w:rPr>
        <w:t>EDUCATION</w:t>
      </w:r>
    </w:p>
    <w:p>
      <w:pPr>
        <w:spacing w:before="160" w:after="20"/>
        <w:tabs>
          <w:tab w:val="right" w:pos="9360"/>
        </w:tabs>
      </w:pPr>
      <w:r>
        <w:rPr>
          <w:b/>
          <w:sz w:val="21"/>
        </w:rPr>
        <w:t>University at Buffalo</w:t>
      </w:r>
      <w:r>
        <w:tab/>
      </w:r>
      <w:r>
        <w:rPr>
          <w:b w:val="0"/>
          <w:color w:val="444444"/>
          <w:sz w:val="21"/>
        </w:rPr>
        <w:t>Jan 2023 – May 2024</w:t>
      </w:r>
    </w:p>
    <w:p>
      <w:pPr>
        <w:spacing w:before="0" w:after="60"/>
      </w:pPr>
      <w:r>
        <w:rPr>
          <w:b w:val="0"/>
          <w:i/>
          <w:sz w:val="21"/>
        </w:rPr>
        <w:t>Master of Science in Data Science Buffalo, NY</w:t>
      </w:r>
    </w:p>
    <w:p>
      <w:pPr>
        <w:spacing w:before="160" w:after="20"/>
        <w:tabs>
          <w:tab w:val="right" w:pos="9360"/>
        </w:tabs>
      </w:pPr>
      <w:r>
        <w:rPr>
          <w:b/>
          <w:sz w:val="21"/>
        </w:rPr>
        <w:t>University of Mumbai</w:t>
      </w:r>
      <w:r>
        <w:tab/>
      </w:r>
      <w:r>
        <w:rPr>
          <w:b w:val="0"/>
          <w:color w:val="444444"/>
          <w:sz w:val="21"/>
        </w:rPr>
        <w:t>Jun 2015 – May 2019</w:t>
      </w:r>
    </w:p>
    <w:p>
      <w:pPr>
        <w:spacing w:before="0" w:after="60"/>
      </w:pPr>
      <w:r>
        <w:rPr>
          <w:b w:val="0"/>
          <w:i/>
          <w:sz w:val="21"/>
        </w:rPr>
        <w:t>Bachelor of Engineering in Information Technology Mumbai, India</w:t>
      </w:r>
    </w:p>
    <w:p>
      <w:pPr>
        <w:spacing w:after="40"/>
      </w:pPr>
      <w:r>
        <w:rPr>
          <w:sz w:val="21"/>
        </w:rPr>
        <w:t>"""</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